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50" w:rsidRPr="00717F87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  <w:r w:rsidRPr="00717F87">
        <w:rPr>
          <w:b/>
          <w:color w:val="auto"/>
          <w:sz w:val="28"/>
          <w:szCs w:val="28"/>
        </w:rPr>
        <w:t>Тамбовское государственное автономное профессиональное</w:t>
      </w:r>
    </w:p>
    <w:p w:rsidR="00C20A50" w:rsidRPr="00717F87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  <w:r w:rsidRPr="00717F87">
        <w:rPr>
          <w:b/>
          <w:color w:val="auto"/>
          <w:sz w:val="28"/>
          <w:szCs w:val="28"/>
        </w:rPr>
        <w:t>образовательное учреждение «Тамбовский бизнес-колледж»</w:t>
      </w:r>
    </w:p>
    <w:p w:rsidR="00C20A50" w:rsidRPr="00717F87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</w:p>
    <w:p w:rsidR="00C20A50" w:rsidRPr="00717F87" w:rsidRDefault="00C20A50" w:rsidP="00C20A50">
      <w:pPr>
        <w:pStyle w:val="11"/>
        <w:jc w:val="center"/>
        <w:rPr>
          <w:b/>
          <w:color w:val="auto"/>
          <w:sz w:val="28"/>
          <w:szCs w:val="28"/>
        </w:rPr>
      </w:pPr>
      <w:r w:rsidRPr="00717F87">
        <w:rPr>
          <w:b/>
          <w:color w:val="auto"/>
          <w:sz w:val="28"/>
          <w:szCs w:val="28"/>
        </w:rPr>
        <w:t xml:space="preserve">Предметно-цикловая комиссия </w:t>
      </w:r>
      <w:r w:rsidR="005537D2" w:rsidRPr="00717F87">
        <w:rPr>
          <w:b/>
          <w:color w:val="auto"/>
          <w:sz w:val="28"/>
          <w:szCs w:val="28"/>
        </w:rPr>
        <w:t>информационных технологий</w:t>
      </w:r>
    </w:p>
    <w:p w:rsidR="00C20A50" w:rsidRPr="00717F87" w:rsidRDefault="00C20A50" w:rsidP="00C20A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7B6ED2" w:rsidRPr="00321432" w:rsidRDefault="007B6ED2" w:rsidP="007B6ED2">
      <w:pPr>
        <w:pStyle w:val="11"/>
        <w:jc w:val="right"/>
        <w:rPr>
          <w:sz w:val="24"/>
          <w:szCs w:val="24"/>
        </w:rPr>
      </w:pPr>
      <w:r>
        <w:rPr>
          <w:sz w:val="24"/>
          <w:szCs w:val="24"/>
        </w:rPr>
        <w:t>Утверждаю</w:t>
      </w:r>
      <w:r w:rsidRPr="00321432">
        <w:rPr>
          <w:sz w:val="24"/>
          <w:szCs w:val="24"/>
        </w:rPr>
        <w:t>:</w:t>
      </w:r>
    </w:p>
    <w:p w:rsidR="007B6ED2" w:rsidRPr="00321432" w:rsidRDefault="007B6ED2" w:rsidP="007B6ED2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Директор</w:t>
      </w:r>
      <w:r w:rsidRPr="003214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ТОГАПОУ</w:t>
      </w:r>
    </w:p>
    <w:p w:rsidR="007B6ED2" w:rsidRPr="00321432" w:rsidRDefault="007B6ED2" w:rsidP="007B6ED2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Pr="003214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«Тамбовский бизнес-колледж»</w:t>
      </w:r>
    </w:p>
    <w:p w:rsidR="007B6ED2" w:rsidRPr="00321432" w:rsidRDefault="007B6ED2" w:rsidP="007B6ED2">
      <w:pPr>
        <w:suppressAutoHyphens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321432">
        <w:rPr>
          <w:rFonts w:ascii="Times New Roman" w:hAnsi="Times New Roman"/>
          <w:sz w:val="24"/>
          <w:szCs w:val="24"/>
        </w:rPr>
        <w:t>_______________</w:t>
      </w:r>
      <w:r w:rsidRPr="0032143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Н.В. Астахова</w:t>
      </w:r>
    </w:p>
    <w:p w:rsidR="007B6ED2" w:rsidRPr="00F82413" w:rsidRDefault="007B6ED2" w:rsidP="007B6ED2">
      <w:pPr>
        <w:pStyle w:val="11"/>
        <w:jc w:val="right"/>
        <w:rPr>
          <w:sz w:val="24"/>
          <w:szCs w:val="24"/>
          <w:u w:val="single"/>
        </w:rPr>
      </w:pPr>
      <w:r w:rsidRPr="00F82413">
        <w:rPr>
          <w:sz w:val="24"/>
          <w:szCs w:val="24"/>
        </w:rPr>
        <w:t>Пр. 104/1 от 28.08.2017</w:t>
      </w:r>
    </w:p>
    <w:p w:rsidR="00C20A50" w:rsidRPr="00717F87" w:rsidRDefault="00C20A50" w:rsidP="00C20A50">
      <w:pPr>
        <w:pStyle w:val="11"/>
        <w:jc w:val="both"/>
        <w:rPr>
          <w:color w:val="auto"/>
          <w:sz w:val="28"/>
          <w:szCs w:val="28"/>
        </w:rPr>
      </w:pPr>
    </w:p>
    <w:p w:rsidR="00090AEA" w:rsidRPr="00717F87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717F87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717F87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717F87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3FF5" w:rsidRPr="00717F87" w:rsidRDefault="00090AEA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t>Ф</w:t>
      </w:r>
      <w:r w:rsidR="00156C17" w:rsidRPr="00717F87">
        <w:rPr>
          <w:rFonts w:ascii="Times New Roman" w:hAnsi="Times New Roman" w:cs="Times New Roman"/>
          <w:b/>
          <w:sz w:val="28"/>
          <w:szCs w:val="28"/>
        </w:rPr>
        <w:t>онд оценочных средств</w:t>
      </w:r>
    </w:p>
    <w:p w:rsidR="0079705B" w:rsidRPr="00717F87" w:rsidRDefault="0079705B" w:rsidP="00797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17F87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FA3FF5" w:rsidRPr="00717F87" w:rsidRDefault="00575D82" w:rsidP="00156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t>ОП.18 «</w:t>
      </w:r>
      <w:r w:rsidR="00B84E63">
        <w:rPr>
          <w:rFonts w:ascii="Times New Roman" w:hAnsi="Times New Roman" w:cs="Times New Roman"/>
          <w:b/>
          <w:sz w:val="28"/>
          <w:szCs w:val="28"/>
        </w:rPr>
        <w:t>И</w:t>
      </w:r>
      <w:r w:rsidRPr="00717F87">
        <w:rPr>
          <w:rFonts w:ascii="Times New Roman" w:hAnsi="Times New Roman" w:cs="Times New Roman"/>
          <w:b/>
          <w:sz w:val="28"/>
          <w:szCs w:val="28"/>
        </w:rPr>
        <w:t>нформационн</w:t>
      </w:r>
      <w:r w:rsidR="00B84E63">
        <w:rPr>
          <w:rFonts w:ascii="Times New Roman" w:hAnsi="Times New Roman" w:cs="Times New Roman"/>
          <w:b/>
          <w:sz w:val="28"/>
          <w:szCs w:val="28"/>
        </w:rPr>
        <w:t>ая</w:t>
      </w:r>
      <w:r w:rsidRPr="00717F87">
        <w:rPr>
          <w:rFonts w:ascii="Times New Roman" w:hAnsi="Times New Roman" w:cs="Times New Roman"/>
          <w:b/>
          <w:sz w:val="28"/>
          <w:szCs w:val="28"/>
        </w:rPr>
        <w:t xml:space="preserve"> безопасност</w:t>
      </w:r>
      <w:r w:rsidR="00B84E63">
        <w:rPr>
          <w:rFonts w:ascii="Times New Roman" w:hAnsi="Times New Roman" w:cs="Times New Roman"/>
          <w:b/>
          <w:sz w:val="28"/>
          <w:szCs w:val="28"/>
        </w:rPr>
        <w:t>ь</w:t>
      </w:r>
      <w:r w:rsidRPr="00717F87">
        <w:rPr>
          <w:rFonts w:ascii="Times New Roman" w:hAnsi="Times New Roman" w:cs="Times New Roman"/>
          <w:b/>
          <w:sz w:val="28"/>
          <w:szCs w:val="28"/>
        </w:rPr>
        <w:t>»</w:t>
      </w:r>
    </w:p>
    <w:p w:rsidR="00C20A50" w:rsidRPr="00717F87" w:rsidRDefault="00C20A50" w:rsidP="00C20A50">
      <w:pPr>
        <w:pStyle w:val="11"/>
        <w:jc w:val="center"/>
        <w:rPr>
          <w:color w:val="auto"/>
          <w:sz w:val="24"/>
          <w:szCs w:val="24"/>
        </w:rPr>
      </w:pPr>
      <w:r w:rsidRPr="00717F87">
        <w:rPr>
          <w:color w:val="auto"/>
          <w:sz w:val="24"/>
          <w:szCs w:val="24"/>
        </w:rPr>
        <w:t>среднее профессиональное образование</w:t>
      </w:r>
    </w:p>
    <w:p w:rsidR="00C20A50" w:rsidRPr="00717F87" w:rsidRDefault="00C20A50" w:rsidP="00C20A50">
      <w:pPr>
        <w:pStyle w:val="11"/>
        <w:ind w:firstLine="500"/>
        <w:jc w:val="center"/>
        <w:rPr>
          <w:color w:val="auto"/>
          <w:sz w:val="24"/>
          <w:szCs w:val="24"/>
        </w:rPr>
      </w:pPr>
      <w:r w:rsidRPr="00717F87">
        <w:rPr>
          <w:color w:val="auto"/>
          <w:sz w:val="24"/>
          <w:szCs w:val="24"/>
        </w:rPr>
        <w:t>(программа подготовки специалистов среднего звена)</w:t>
      </w:r>
    </w:p>
    <w:p w:rsidR="00C20A50" w:rsidRPr="00717F87" w:rsidRDefault="00C20A50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E63" w:rsidRPr="00B84E63" w:rsidRDefault="00B84E63" w:rsidP="00B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09.02.05 «Прикладная информатика (по отраслям)»</w:t>
      </w:r>
    </w:p>
    <w:p w:rsidR="00FA3FF5" w:rsidRPr="00717F87" w:rsidRDefault="00FA3FF5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3FF5" w:rsidRPr="00717F87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Pr="00717F87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Pr="00717F87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717F87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717F87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717F87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717F87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Pr="00717F87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ED2" w:rsidRPr="00717F87" w:rsidRDefault="007B6ED2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Pr="00717F87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t>Тамбов 201</w:t>
      </w:r>
      <w:r w:rsidR="00FD05B6" w:rsidRPr="00717F87">
        <w:rPr>
          <w:rFonts w:ascii="Times New Roman" w:hAnsi="Times New Roman" w:cs="Times New Roman"/>
          <w:sz w:val="28"/>
          <w:szCs w:val="28"/>
        </w:rPr>
        <w:t>7</w:t>
      </w:r>
      <w:r w:rsidRPr="00717F87">
        <w:rPr>
          <w:rFonts w:ascii="Times New Roman" w:hAnsi="Times New Roman" w:cs="Times New Roman"/>
          <w:sz w:val="28"/>
          <w:szCs w:val="28"/>
        </w:rPr>
        <w:br w:type="page"/>
      </w:r>
    </w:p>
    <w:p w:rsidR="00B84E63" w:rsidRPr="00B84E63" w:rsidRDefault="00B84E63" w:rsidP="00B84E63">
      <w:pPr>
        <w:keepNext/>
        <w:numPr>
          <w:ilvl w:val="1"/>
          <w:numId w:val="0"/>
        </w:numPr>
        <w:tabs>
          <w:tab w:val="num" w:pos="576"/>
        </w:tabs>
        <w:spacing w:before="240" w:after="60"/>
        <w:ind w:left="576" w:hanging="576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zh-CN"/>
        </w:rPr>
      </w:pPr>
      <w:r w:rsidRPr="00B84E63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zh-CN"/>
        </w:rPr>
        <w:lastRenderedPageBreak/>
        <w:t>Лист согласования программы учебной дисциплины</w:t>
      </w:r>
    </w:p>
    <w:p w:rsidR="00350160" w:rsidRPr="00717F87" w:rsidRDefault="00C20A50" w:rsidP="00350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156C17" w:rsidRPr="00717F8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 w:rsidR="00A87376" w:rsidRPr="00717F87"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="00156C17" w:rsidRPr="00717F8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 w:rsidRPr="00717F87">
        <w:rPr>
          <w:rFonts w:ascii="Times New Roman" w:hAnsi="Times New Roman" w:cs="Times New Roman"/>
          <w:b/>
          <w:sz w:val="28"/>
          <w:szCs w:val="28"/>
        </w:rPr>
        <w:t>ы</w:t>
      </w:r>
      <w:r w:rsidR="00350160" w:rsidRPr="00717F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0991" w:rsidRPr="00717F87" w:rsidRDefault="00575D82" w:rsidP="00350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t>ОП.18 «</w:t>
      </w:r>
      <w:r w:rsidR="00B84E63" w:rsidRPr="00B84E63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Информационная безопасность</w:t>
      </w:r>
      <w:r w:rsidRPr="00B84E63">
        <w:rPr>
          <w:rFonts w:ascii="Times New Roman" w:hAnsi="Times New Roman" w:cs="Times New Roman"/>
          <w:b/>
          <w:sz w:val="28"/>
          <w:szCs w:val="28"/>
        </w:rPr>
        <w:t>»</w:t>
      </w:r>
    </w:p>
    <w:p w:rsidR="00350160" w:rsidRPr="00717F87" w:rsidRDefault="00350160" w:rsidP="003501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E63" w:rsidRPr="00B84E63" w:rsidRDefault="00B84E63" w:rsidP="00B84E63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bookmarkStart w:id="0" w:name="_GoBack"/>
      <w:bookmarkEnd w:id="0"/>
      <w:r w:rsidRPr="00B84E6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Программа учебной дисциплины является частью основной профессиональной образовательной программы в соответствии с ФГОС по специальности СПО 09.02.05 Прикладная информатика (по отраслям).</w:t>
      </w:r>
    </w:p>
    <w:p w:rsidR="00B84E63" w:rsidRPr="00B84E63" w:rsidRDefault="00B84E63" w:rsidP="00B84E63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Программа учебной дисциплины может быть использована в профессиональной подготовке работников в области разработки программного обеспечения при наличии среднего (полного) общего образования. Опыт работы не требуется.</w:t>
      </w:r>
    </w:p>
    <w:p w:rsidR="00B84E63" w:rsidRPr="00B84E63" w:rsidRDefault="00B84E63" w:rsidP="00B84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84E63" w:rsidRPr="00B84E63" w:rsidRDefault="00B84E63" w:rsidP="00B84E63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Организация-разработчик:</w:t>
      </w:r>
    </w:p>
    <w:p w:rsidR="00B84E63" w:rsidRPr="00B84E63" w:rsidRDefault="00B84E63" w:rsidP="00B84E63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B84E63" w:rsidRPr="00B84E63" w:rsidRDefault="00B84E63" w:rsidP="00B84E63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84E63" w:rsidRPr="00B84E63" w:rsidRDefault="00B84E63" w:rsidP="00B84E63">
      <w:pPr>
        <w:ind w:firstLine="720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Разработчики:</w:t>
      </w:r>
    </w:p>
    <w:p w:rsidR="00B84E63" w:rsidRPr="00B84E63" w:rsidRDefault="00B84E63" w:rsidP="00B84E63">
      <w:pPr>
        <w:widowControl w:val="0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zh-CN"/>
        </w:rPr>
        <w:t>Трефилов П.А. - преподаватель ТОГАПОУ «Тамбовский бизнес-колледж».</w:t>
      </w:r>
    </w:p>
    <w:p w:rsidR="00B84E63" w:rsidRPr="00B84E63" w:rsidRDefault="00B84E63" w:rsidP="00B84E6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4E63" w:rsidRPr="00B84E63" w:rsidRDefault="00B84E63" w:rsidP="00B84E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Программа рассмотрена и рекомендована ПЦК информационных технологий ТОГАПОУ «Тамбовский бизнес-колледж» Протокол № 1 от «28» августа 2017 г.</w:t>
      </w:r>
    </w:p>
    <w:p w:rsidR="00B84E63" w:rsidRPr="00B84E63" w:rsidRDefault="00B84E63" w:rsidP="00B84E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4E63" w:rsidRPr="00B84E63" w:rsidRDefault="00B84E63" w:rsidP="00B84E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84E63" w:rsidRPr="00B84E63" w:rsidRDefault="00B84E63" w:rsidP="00B84E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84E63" w:rsidRPr="00B84E63" w:rsidRDefault="00B84E63" w:rsidP="00B84E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84E63" w:rsidRPr="00B84E63" w:rsidRDefault="00B84E63" w:rsidP="00B84E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84E63" w:rsidRPr="00B84E63" w:rsidRDefault="00B84E63" w:rsidP="00B84E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1"/>
      </w:tblGrid>
      <w:tr w:rsidR="00B84E63" w:rsidRPr="00B84E63" w:rsidTr="000741E6">
        <w:trPr>
          <w:trHeight w:val="1845"/>
        </w:trPr>
        <w:tc>
          <w:tcPr>
            <w:tcW w:w="5761" w:type="dxa"/>
            <w:shd w:val="clear" w:color="auto" w:fill="FFFFFF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СОГЛАСОВАНО:</w:t>
            </w:r>
          </w:p>
          <w:p w:rsidR="00B84E63" w:rsidRPr="00B84E63" w:rsidRDefault="00B84E63" w:rsidP="00B84E6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4E63">
              <w:rPr>
                <w:rFonts w:ascii="Times New Roman" w:eastAsia="Calibri" w:hAnsi="Times New Roman" w:cs="Times New Roman"/>
                <w:sz w:val="28"/>
                <w:szCs w:val="28"/>
              </w:rPr>
              <w:t>АНО «Академический правовой центр»</w:t>
            </w:r>
          </w:p>
          <w:p w:rsidR="00B84E63" w:rsidRPr="00B84E63" w:rsidRDefault="00B84E63" w:rsidP="00B84E6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84E63">
              <w:rPr>
                <w:rFonts w:ascii="Times New Roman" w:eastAsia="Calibri" w:hAnsi="Times New Roman" w:cs="Times New Roman"/>
                <w:sz w:val="28"/>
                <w:szCs w:val="28"/>
              </w:rPr>
              <w:t>_______________ О.П. Штах</w:t>
            </w:r>
          </w:p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84E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«28» августа 2017 г.</w:t>
            </w:r>
          </w:p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zh-CN"/>
              </w:rPr>
            </w:pPr>
          </w:p>
        </w:tc>
      </w:tr>
    </w:tbl>
    <w:p w:rsidR="00B84E63" w:rsidRPr="00B84E63" w:rsidRDefault="00B84E63" w:rsidP="00B84E63">
      <w:pPr>
        <w:spacing w:after="0" w:line="240" w:lineRule="auto"/>
        <w:ind w:left="450" w:right="450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B84E63" w:rsidRPr="00B84E63" w:rsidRDefault="00B84E63" w:rsidP="00B84E63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>Аннотация</w:t>
      </w:r>
    </w:p>
    <w:p w:rsidR="00B84E63" w:rsidRPr="00B84E63" w:rsidRDefault="00B84E63" w:rsidP="00B84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B84E63" w:rsidRPr="00B84E63" w:rsidRDefault="00B84E63" w:rsidP="00B84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Цели и задачи учебной дисциплины: </w:t>
      </w:r>
    </w:p>
    <w:p w:rsidR="00B84E63" w:rsidRPr="00B84E63" w:rsidRDefault="00B84E63" w:rsidP="00B84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Целью дисциплины является получение обучающимися знаний и умений технологий разработки программного обеспечения.</w:t>
      </w:r>
    </w:p>
    <w:p w:rsidR="00B84E63" w:rsidRPr="00B84E63" w:rsidRDefault="00B84E63" w:rsidP="00B84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Задачи дисциплины</w:t>
      </w:r>
      <w:r w:rsidRPr="00B84E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:  </w:t>
      </w:r>
    </w:p>
    <w:p w:rsidR="00B84E63" w:rsidRPr="00B84E63" w:rsidRDefault="00B84E63" w:rsidP="00B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знать: </w:t>
      </w:r>
    </w:p>
    <w:p w:rsidR="00B84E63" w:rsidRPr="00B84E63" w:rsidRDefault="00B84E63" w:rsidP="00B84E63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типы каналов утечки информации;  </w:t>
      </w:r>
    </w:p>
    <w:p w:rsidR="00B84E63" w:rsidRPr="00B84E63" w:rsidRDefault="00B84E63" w:rsidP="00B84E63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аппаратные угрозы целостности информации;  </w:t>
      </w:r>
    </w:p>
    <w:p w:rsidR="00B84E63" w:rsidRPr="00B84E63" w:rsidRDefault="00B84E63" w:rsidP="00B84E63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программные угрозы безопасности информации;  </w:t>
      </w:r>
    </w:p>
    <w:p w:rsidR="00B84E63" w:rsidRPr="00B84E63" w:rsidRDefault="00B84E63" w:rsidP="00B84E63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 безопасности;  </w:t>
      </w:r>
    </w:p>
    <w:p w:rsidR="00B84E63" w:rsidRPr="00B84E63" w:rsidRDefault="00B84E63" w:rsidP="00B84E63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и средства парольной защиты;  </w:t>
      </w:r>
    </w:p>
    <w:p w:rsidR="00B84E63" w:rsidRPr="00B84E63" w:rsidRDefault="00B84E63" w:rsidP="00B84E63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аппаратные средства защиты информации;  </w:t>
      </w:r>
    </w:p>
    <w:p w:rsidR="00B84E63" w:rsidRPr="00B84E63" w:rsidRDefault="00B84E63" w:rsidP="00B84E63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программные технологии защиты информации</w:t>
      </w:r>
    </w:p>
    <w:p w:rsidR="00B84E63" w:rsidRPr="00B84E63" w:rsidRDefault="00B84E63" w:rsidP="00B84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4E63" w:rsidRPr="00B84E63" w:rsidRDefault="00B84E63" w:rsidP="00B84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Место учебной дисциплины в структуре ООП </w:t>
      </w:r>
    </w:p>
    <w:p w:rsidR="00B84E63" w:rsidRPr="00B84E63" w:rsidRDefault="00B84E63" w:rsidP="00B84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Данная дисциплина относится к вариативной части общепрофессиональных дисциплин. </w:t>
      </w:r>
    </w:p>
    <w:p w:rsidR="00B84E63" w:rsidRPr="00B84E63" w:rsidRDefault="00B84E63" w:rsidP="00B84E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4E63" w:rsidRPr="00B84E63" w:rsidRDefault="00B84E63" w:rsidP="00B84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Основные дидактические единицы (разделы): </w:t>
      </w:r>
    </w:p>
    <w:p w:rsidR="00B84E63" w:rsidRPr="00B84E63" w:rsidRDefault="00B84E63" w:rsidP="00B84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 Обеспечение информационной безопасности предприятия</w:t>
      </w:r>
    </w:p>
    <w:p w:rsidR="00B84E63" w:rsidRPr="00B84E63" w:rsidRDefault="00B84E63" w:rsidP="00B84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 Криптографическая защита информации</w:t>
      </w:r>
    </w:p>
    <w:p w:rsidR="00B84E63" w:rsidRPr="00B84E63" w:rsidRDefault="00B84E63" w:rsidP="00B84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</w:pPr>
      <w:r w:rsidRPr="00B84E6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 Контроль доступа</w:t>
      </w:r>
    </w:p>
    <w:p w:rsidR="00B84E63" w:rsidRPr="00B84E63" w:rsidRDefault="00B84E63" w:rsidP="00B84E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84E63" w:rsidRPr="00B84E63" w:rsidRDefault="00B84E63" w:rsidP="00B84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уметь: </w:t>
      </w:r>
    </w:p>
    <w:p w:rsidR="00B84E63" w:rsidRPr="00B84E63" w:rsidRDefault="00B84E63" w:rsidP="00B84E63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Распознавать отклонения от нормального режима работы информационных систем и принимать меры по конкретному диагностированию причин отклонений;  </w:t>
      </w:r>
    </w:p>
    <w:p w:rsidR="00B84E63" w:rsidRPr="00B84E63" w:rsidRDefault="00B84E63" w:rsidP="00B84E63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средства устранения разрушающих программных воздействий;</w:t>
      </w:r>
    </w:p>
    <w:p w:rsidR="00B84E63" w:rsidRPr="00B84E63" w:rsidRDefault="00B84E63" w:rsidP="00B84E63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прокси-серверы;</w:t>
      </w:r>
    </w:p>
    <w:p w:rsidR="00B84E63" w:rsidRPr="00B84E63" w:rsidRDefault="00B84E63" w:rsidP="00B84E63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стандартные средства защиты информации шифрованием, в особенности, встроенные в современные операционные платформы;</w:t>
      </w:r>
    </w:p>
    <w:p w:rsidR="00B84E63" w:rsidRPr="00B84E63" w:rsidRDefault="00B84E63" w:rsidP="00B84E63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эффективные средства администрирования, повышающие защищенность системы;</w:t>
      </w:r>
    </w:p>
    <w:p w:rsidR="00B84E63" w:rsidRPr="00B84E63" w:rsidRDefault="00B84E63" w:rsidP="00B84E63">
      <w:pPr>
        <w:numPr>
          <w:ilvl w:val="0"/>
          <w:numId w:val="37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антивирусные программы, соответствующие природе вероятных разрушающих программных воздействий;</w:t>
      </w:r>
    </w:p>
    <w:p w:rsidR="00B84E63" w:rsidRPr="00B84E63" w:rsidRDefault="00B84E63" w:rsidP="00B84E63">
      <w:pPr>
        <w:numPr>
          <w:ilvl w:val="0"/>
          <w:numId w:val="37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взаимодействовать с администратором системы и использовать средства программно-аппаратной защиты.</w:t>
      </w:r>
    </w:p>
    <w:p w:rsidR="00B84E63" w:rsidRPr="00B84E63" w:rsidRDefault="00B84E63" w:rsidP="00B84E63">
      <w:pPr>
        <w:pageBreakBefore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center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lastRenderedPageBreak/>
        <w:t>1. Общие положения</w:t>
      </w:r>
    </w:p>
    <w:p w:rsidR="00B84E63" w:rsidRPr="00B84E63" w:rsidRDefault="00B84E63" w:rsidP="00B84E63">
      <w:pPr>
        <w:keepNext/>
        <w:numPr>
          <w:ilvl w:val="2"/>
          <w:numId w:val="0"/>
        </w:numPr>
        <w:tabs>
          <w:tab w:val="num" w:pos="720"/>
        </w:tabs>
        <w:spacing w:after="0" w:line="240" w:lineRule="auto"/>
        <w:ind w:firstLine="708"/>
        <w:jc w:val="both"/>
        <w:outlineLvl w:val="2"/>
        <w:rPr>
          <w:rFonts w:ascii="Arial" w:eastAsia="Times New Roman" w:hAnsi="Arial" w:cs="Arial"/>
          <w:b/>
          <w:bCs/>
          <w:sz w:val="26"/>
          <w:szCs w:val="26"/>
          <w:lang w:eastAsia="zh-CN"/>
        </w:rPr>
      </w:pPr>
      <w:r w:rsidRPr="00B84E6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09.02.05 «Прикладная информатика (по отраслям)», квалификация – техник-программист.</w:t>
      </w:r>
    </w:p>
    <w:p w:rsidR="00B84E63" w:rsidRPr="00B84E63" w:rsidRDefault="00B84E63" w:rsidP="00B84E63">
      <w:pPr>
        <w:spacing w:after="0" w:line="240" w:lineRule="auto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Calibri" w:eastAsia="Times New Roman" w:hAnsi="Calibri" w:cs="Times New Roman"/>
          <w:sz w:val="28"/>
          <w:szCs w:val="28"/>
          <w:lang w:eastAsia="zh-CN"/>
        </w:rPr>
        <w:tab/>
      </w:r>
      <w:r w:rsidRPr="00B84E6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Программа учебной дисциплины </w:t>
      </w:r>
      <w:r w:rsidRPr="00B84E6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«Комплексное обеспечение информационной безопасности» </w:t>
      </w:r>
      <w:r w:rsidRPr="00B84E63">
        <w:rPr>
          <w:rFonts w:ascii="Times New Roman" w:eastAsia="Times New Roman" w:hAnsi="Times New Roman" w:cs="Times New Roman"/>
          <w:sz w:val="28"/>
          <w:szCs w:val="28"/>
          <w:lang w:eastAsia="zh-CN"/>
        </w:rPr>
        <w:t>может быть использована для изучения 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</w:t>
      </w:r>
    </w:p>
    <w:p w:rsidR="00B84E63" w:rsidRPr="00B84E63" w:rsidRDefault="00B84E63" w:rsidP="00B84E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B84E63" w:rsidRPr="00B84E63" w:rsidRDefault="00B84E63" w:rsidP="00B84E63">
      <w:pPr>
        <w:spacing w:after="0" w:line="240" w:lineRule="auto"/>
        <w:ind w:firstLine="709"/>
        <w:jc w:val="both"/>
        <w:rPr>
          <w:rFonts w:ascii="Calibri" w:eastAsia="Times New Roman" w:hAnsi="Calibri" w:cs="Times New Roman"/>
          <w:lang w:eastAsia="zh-CN"/>
        </w:rPr>
      </w:pPr>
      <w:r w:rsidRPr="00B84E63">
        <w:rPr>
          <w:rFonts w:ascii="Times New Roman" w:eastAsia="Calibri" w:hAnsi="Times New Roman" w:cs="Times New Roman"/>
          <w:sz w:val="28"/>
          <w:szCs w:val="28"/>
          <w:lang w:eastAsia="zh-CN"/>
        </w:rPr>
        <w:t>Результаты освоения дисциплины, подлежащие проверке:</w:t>
      </w:r>
    </w:p>
    <w:p w:rsidR="00B84E63" w:rsidRPr="00B84E63" w:rsidRDefault="00B84E63" w:rsidP="00B84E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8"/>
        <w:gridCol w:w="1418"/>
        <w:gridCol w:w="2865"/>
      </w:tblGrid>
      <w:tr w:rsidR="00B84E63" w:rsidRPr="00B84E63" w:rsidTr="000741E6"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Код и название компетенций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 Раздел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jc w:val="center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 xml:space="preserve">Компоненты, составные части ОК </w:t>
            </w:r>
          </w:p>
        </w:tc>
      </w:tr>
      <w:tr w:rsidR="00B84E63" w:rsidRPr="00B84E63" w:rsidTr="000741E6">
        <w:trPr>
          <w:trHeight w:val="108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OK 1.  Понимать сущность и социальную значимость своей будущей профессии, проявлять к ней устойчивый интерес. проявлять к ней устойчивый интерес.</w:t>
            </w:r>
          </w:p>
          <w:p w:rsidR="00B84E63" w:rsidRPr="00B84E63" w:rsidRDefault="00B84E63" w:rsidP="00B84E6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ind w:firstLine="709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OK 1.  Понимать сущность и социальную значимость своей будущей профессии, проявлять к ней устойчивый интерес. проявлять к ней устойчивый интерес.</w:t>
            </w:r>
          </w:p>
          <w:p w:rsidR="00B84E63" w:rsidRPr="00B84E63" w:rsidRDefault="00B84E63" w:rsidP="00B84E6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B84E63" w:rsidRPr="00B84E63" w:rsidTr="000741E6"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ind w:firstLine="709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B84E63" w:rsidRPr="00B84E63" w:rsidTr="000741E6">
        <w:trPr>
          <w:trHeight w:val="80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ind w:firstLine="709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</w:tr>
      <w:tr w:rsidR="00B84E63" w:rsidRPr="00B84E63" w:rsidTr="000741E6"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ind w:firstLine="709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84E63" w:rsidRPr="00B84E63" w:rsidTr="000741E6">
        <w:trPr>
          <w:trHeight w:val="184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ind w:firstLine="709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B84E63" w:rsidRPr="00B84E63" w:rsidTr="000741E6"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ind w:firstLine="709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</w:tr>
      <w:tr w:rsidR="00B84E63" w:rsidRPr="00B84E63" w:rsidTr="000741E6">
        <w:trPr>
          <w:trHeight w:val="816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ind w:firstLine="709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</w:tr>
      <w:tr w:rsidR="00B84E63" w:rsidRPr="00B84E63" w:rsidTr="000741E6"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ind w:firstLine="709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B84E63" w:rsidRPr="00B84E63" w:rsidTr="000741E6"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ind w:firstLine="709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1-3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 9. Ориентироваться в условиях частой смены технологий в профессиональной деятельности.</w:t>
            </w:r>
          </w:p>
        </w:tc>
      </w:tr>
      <w:tr w:rsidR="00B84E63" w:rsidRPr="00B84E63" w:rsidTr="000741E6"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4.5 Определять риски проектных операций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ind w:firstLine="709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1-3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E63" w:rsidRPr="00B84E63" w:rsidRDefault="00B84E63" w:rsidP="00B84E63">
            <w:pPr>
              <w:spacing w:after="0" w:line="240" w:lineRule="auto"/>
              <w:rPr>
                <w:rFonts w:ascii="Calibri" w:eastAsia="Times New Roman" w:hAnsi="Calibri" w:cs="Times New Roman"/>
                <w:lang w:eastAsia="zh-CN"/>
              </w:rPr>
            </w:pPr>
            <w:r w:rsidRPr="00B84E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ПК 4.5 Определять риски проектных операций</w:t>
            </w:r>
          </w:p>
        </w:tc>
      </w:tr>
    </w:tbl>
    <w:p w:rsidR="006B7328" w:rsidRPr="00717F87" w:rsidRDefault="006B73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FF5" w:rsidRPr="00717F87" w:rsidRDefault="00FA3FF5" w:rsidP="003564D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A0714" w:rsidRPr="00717F87" w:rsidRDefault="00DA0714" w:rsidP="003564D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00"/>
        <w:gridCol w:w="870"/>
      </w:tblGrid>
      <w:tr w:rsidR="00717F87" w:rsidRPr="00717F87" w:rsidTr="005F18D0">
        <w:tc>
          <w:tcPr>
            <w:tcW w:w="8700" w:type="dxa"/>
          </w:tcPr>
          <w:p w:rsidR="00DA0714" w:rsidRPr="00717F87" w:rsidRDefault="00DA0714" w:rsidP="005F18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A0714" w:rsidRPr="00717F87" w:rsidRDefault="00DA0714" w:rsidP="005F18D0">
            <w:pPr>
              <w:jc w:val="both"/>
              <w:rPr>
                <w:sz w:val="28"/>
                <w:szCs w:val="28"/>
              </w:rPr>
            </w:pPr>
            <w:r w:rsidRPr="00717F87">
              <w:rPr>
                <w:sz w:val="28"/>
                <w:szCs w:val="28"/>
              </w:rPr>
              <w:t>Стр.</w:t>
            </w:r>
          </w:p>
        </w:tc>
      </w:tr>
      <w:tr w:rsidR="00717F87" w:rsidRPr="00717F87" w:rsidTr="005F18D0">
        <w:tc>
          <w:tcPr>
            <w:tcW w:w="8700" w:type="dxa"/>
          </w:tcPr>
          <w:p w:rsidR="00DA0714" w:rsidRPr="00717F87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DA0714" w:rsidRPr="00717F87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17F87" w:rsidRPr="00717F87" w:rsidTr="005F18D0">
        <w:tc>
          <w:tcPr>
            <w:tcW w:w="8700" w:type="dxa"/>
          </w:tcPr>
          <w:p w:rsidR="00DA0714" w:rsidRPr="00717F87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DA0714" w:rsidRPr="00717F87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17F87" w:rsidRPr="00717F87" w:rsidTr="005F18D0">
        <w:tc>
          <w:tcPr>
            <w:tcW w:w="8700" w:type="dxa"/>
          </w:tcPr>
          <w:p w:rsidR="00DA0714" w:rsidRPr="00717F87" w:rsidRDefault="00DA0714" w:rsidP="005F18D0">
            <w:pPr>
              <w:pStyle w:val="a4"/>
              <w:ind w:left="0"/>
              <w:rPr>
                <w:sz w:val="28"/>
                <w:szCs w:val="28"/>
              </w:rPr>
            </w:pPr>
            <w:r w:rsidRPr="00717F87">
              <w:rPr>
                <w:bCs/>
                <w:sz w:val="28"/>
                <w:szCs w:val="28"/>
              </w:rPr>
              <w:t xml:space="preserve"> 1</w:t>
            </w:r>
            <w:r w:rsidRPr="00717F87">
              <w:rPr>
                <w:sz w:val="28"/>
                <w:szCs w:val="28"/>
              </w:rPr>
              <w:t>.1</w:t>
            </w:r>
            <w:r w:rsidR="00102C74" w:rsidRPr="00717F87">
              <w:rPr>
                <w:sz w:val="28"/>
                <w:szCs w:val="28"/>
              </w:rPr>
              <w:t>.1</w:t>
            </w:r>
            <w:r w:rsidRPr="00717F87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DA0714" w:rsidRPr="00717F87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17F87" w:rsidRPr="00717F87" w:rsidTr="005F18D0">
        <w:tc>
          <w:tcPr>
            <w:tcW w:w="8700" w:type="dxa"/>
          </w:tcPr>
          <w:p w:rsidR="00DA0714" w:rsidRPr="00717F87" w:rsidRDefault="00DA0714" w:rsidP="00DA0714">
            <w:pPr>
              <w:pStyle w:val="1"/>
              <w:numPr>
                <w:ilvl w:val="2"/>
                <w:numId w:val="16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717F87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DA0714" w:rsidRPr="00717F87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17F87" w:rsidRPr="00717F87" w:rsidTr="005F18D0">
        <w:tc>
          <w:tcPr>
            <w:tcW w:w="8700" w:type="dxa"/>
          </w:tcPr>
          <w:p w:rsidR="00DA0714" w:rsidRPr="00717F87" w:rsidRDefault="00DA0714" w:rsidP="006B732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717F87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717F87">
              <w:rPr>
                <w:color w:val="auto"/>
                <w:sz w:val="28"/>
                <w:szCs w:val="28"/>
              </w:rPr>
              <w:t xml:space="preserve">Контроль и </w:t>
            </w:r>
            <w:r w:rsidR="006B7328" w:rsidRPr="00717F87"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</w:t>
            </w:r>
            <w:r w:rsidRPr="00717F87">
              <w:rPr>
                <w:bCs/>
                <w:color w:val="auto"/>
                <w:sz w:val="28"/>
                <w:szCs w:val="28"/>
              </w:rPr>
              <w:t xml:space="preserve">и практического курса  учебной дисциплины </w:t>
            </w:r>
            <w:r w:rsidR="00CA701C" w:rsidRPr="00717F87">
              <w:rPr>
                <w:bCs/>
                <w:color w:val="auto"/>
                <w:sz w:val="28"/>
                <w:szCs w:val="28"/>
              </w:rPr>
              <w:t>«</w:t>
            </w:r>
            <w:r w:rsidR="00575D82" w:rsidRPr="00717F87">
              <w:rPr>
                <w:bCs/>
                <w:color w:val="auto"/>
                <w:sz w:val="28"/>
                <w:szCs w:val="28"/>
              </w:rPr>
              <w:t>Комплексное обеспечение информационной безопасности</w:t>
            </w:r>
            <w:r w:rsidR="00CA701C" w:rsidRPr="00717F87"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DA0714" w:rsidRPr="00717F87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17F87" w:rsidRPr="00717F87" w:rsidTr="005F18D0">
        <w:tc>
          <w:tcPr>
            <w:tcW w:w="8700" w:type="dxa"/>
          </w:tcPr>
          <w:p w:rsidR="00DA0714" w:rsidRPr="00717F87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717F87">
              <w:rPr>
                <w:bCs/>
                <w:color w:val="auto"/>
                <w:sz w:val="28"/>
                <w:szCs w:val="28"/>
              </w:rPr>
              <w:lastRenderedPageBreak/>
              <w:t xml:space="preserve">2.1. Общие положения </w:t>
            </w:r>
            <w:r w:rsidRPr="00717F87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DA0714" w:rsidRPr="00717F87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17F87" w:rsidRPr="00717F87" w:rsidTr="005F18D0">
        <w:tc>
          <w:tcPr>
            <w:tcW w:w="8700" w:type="dxa"/>
          </w:tcPr>
          <w:p w:rsidR="00DA0714" w:rsidRPr="00717F87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717F87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717F87">
              <w:rPr>
                <w:color w:val="auto"/>
                <w:sz w:val="28"/>
                <w:szCs w:val="28"/>
              </w:rPr>
              <w:t xml:space="preserve">теоретического и  практического курса </w:t>
            </w:r>
            <w:r w:rsidRPr="00717F87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DA0714" w:rsidRPr="00717F87" w:rsidRDefault="000E360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17F87" w:rsidRPr="00717F87" w:rsidTr="005F18D0">
        <w:tc>
          <w:tcPr>
            <w:tcW w:w="8700" w:type="dxa"/>
          </w:tcPr>
          <w:p w:rsidR="0050234F" w:rsidRPr="00717F87" w:rsidRDefault="0050234F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717F87">
              <w:rPr>
                <w:color w:val="auto"/>
                <w:spacing w:val="-2"/>
                <w:sz w:val="28"/>
                <w:szCs w:val="28"/>
              </w:rPr>
              <w:t xml:space="preserve">3. Материалы для промежуточной  аттестации по учебной </w:t>
            </w:r>
            <w:r w:rsidRPr="00717F87">
              <w:rPr>
                <w:color w:val="auto"/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50234F" w:rsidRPr="00717F87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717F87" w:rsidRPr="00717F87" w:rsidTr="005F18D0">
        <w:tc>
          <w:tcPr>
            <w:tcW w:w="8700" w:type="dxa"/>
          </w:tcPr>
          <w:p w:rsidR="00DA0714" w:rsidRPr="00717F87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0714" w:rsidRPr="00717F87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DA0714" w:rsidRPr="00717F87" w:rsidRDefault="00075E62" w:rsidP="00502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0234F" w:rsidRPr="00717F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17F87" w:rsidRPr="00717F87" w:rsidTr="005F18D0">
        <w:tc>
          <w:tcPr>
            <w:tcW w:w="8700" w:type="dxa"/>
          </w:tcPr>
          <w:p w:rsidR="00DA0714" w:rsidRPr="00717F87" w:rsidRDefault="0050234F" w:rsidP="00DA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A0714" w:rsidRPr="00717F87">
              <w:rPr>
                <w:rFonts w:ascii="Times New Roman" w:hAnsi="Times New Roman" w:cs="Times New Roman"/>
                <w:sz w:val="28"/>
                <w:szCs w:val="28"/>
              </w:rPr>
              <w:t xml:space="preserve">. Список рекомендуемой литературы. </w:t>
            </w:r>
          </w:p>
        </w:tc>
        <w:tc>
          <w:tcPr>
            <w:tcW w:w="870" w:type="dxa"/>
          </w:tcPr>
          <w:p w:rsidR="00DA0714" w:rsidRPr="00717F87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9F54B5" w:rsidRPr="00717F87" w:rsidRDefault="009F54B5">
      <w:pPr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br w:type="page"/>
      </w:r>
    </w:p>
    <w:p w:rsidR="00FA3FF5" w:rsidRPr="00717F87" w:rsidRDefault="00FA3FF5" w:rsidP="009F54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 w:rsidR="003564DA" w:rsidRPr="00717F87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717F87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DA0714" w:rsidRPr="00717F87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DA0714" w:rsidRPr="00717F87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7F87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DA0714" w:rsidRPr="00717F87" w:rsidRDefault="00DA0714" w:rsidP="00DA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C63AD5" w:rsidRPr="00717F87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717F87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575D82" w:rsidRPr="00717F87">
        <w:rPr>
          <w:rFonts w:ascii="Times New Roman" w:hAnsi="Times New Roman" w:cs="Times New Roman"/>
          <w:sz w:val="28"/>
          <w:szCs w:val="28"/>
        </w:rPr>
        <w:t>ОП.18 «Комплексное обеспечение информационной безопасности»</w:t>
      </w:r>
      <w:r w:rsidRPr="00717F87">
        <w:rPr>
          <w:rFonts w:ascii="Times New Roman" w:hAnsi="Times New Roman" w:cs="Times New Roman"/>
          <w:sz w:val="28"/>
          <w:szCs w:val="28"/>
        </w:rPr>
        <w:t xml:space="preserve"> </w:t>
      </w:r>
      <w:r w:rsidR="00C63AD5" w:rsidRPr="00717F8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  <w:r w:rsidRPr="00717F87">
        <w:rPr>
          <w:rFonts w:ascii="Times New Roman" w:hAnsi="Times New Roman" w:cs="Times New Roman"/>
          <w:sz w:val="28"/>
          <w:szCs w:val="28"/>
        </w:rPr>
        <w:t xml:space="preserve">по специальности СПО </w:t>
      </w:r>
      <w:r w:rsidR="006B7328" w:rsidRPr="00717F87">
        <w:rPr>
          <w:rFonts w:ascii="Times New Roman" w:hAnsi="Times New Roman" w:cs="Times New Roman"/>
          <w:sz w:val="28"/>
          <w:szCs w:val="28"/>
        </w:rPr>
        <w:t>09.02.04 Информационные системы (по отраслям)</w:t>
      </w:r>
      <w:r w:rsidRPr="00717F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3FF5" w:rsidRPr="00717F87" w:rsidRDefault="00FA3FF5" w:rsidP="00FA3F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1663" w:rsidRPr="00717F87" w:rsidRDefault="00A31663" w:rsidP="00A31663">
      <w:pPr>
        <w:pStyle w:val="a4"/>
        <w:ind w:left="0"/>
        <w:jc w:val="center"/>
        <w:rPr>
          <w:b/>
          <w:sz w:val="28"/>
          <w:szCs w:val="28"/>
        </w:rPr>
      </w:pPr>
      <w:r w:rsidRPr="00717F87">
        <w:rPr>
          <w:b/>
          <w:sz w:val="28"/>
          <w:szCs w:val="28"/>
        </w:rPr>
        <w:t>1.1.1 Карта компетенций</w:t>
      </w:r>
    </w:p>
    <w:p w:rsidR="00A31663" w:rsidRPr="00717F87" w:rsidRDefault="00A31663" w:rsidP="00A31663">
      <w:pPr>
        <w:pStyle w:val="a4"/>
        <w:ind w:left="0"/>
        <w:jc w:val="right"/>
        <w:rPr>
          <w:sz w:val="28"/>
          <w:szCs w:val="28"/>
        </w:rPr>
      </w:pPr>
      <w:r w:rsidRPr="00717F87">
        <w:rPr>
          <w:sz w:val="28"/>
          <w:szCs w:val="28"/>
        </w:rPr>
        <w:t>Таблица 1</w:t>
      </w:r>
    </w:p>
    <w:p w:rsidR="00A31663" w:rsidRPr="00717F87" w:rsidRDefault="00A31663" w:rsidP="00A31663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717F87" w:rsidRPr="00717F87" w:rsidTr="005F18D0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717F87" w:rsidRPr="00717F87" w:rsidTr="005F18D0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717F87" w:rsidRPr="00717F87" w:rsidTr="005F18D0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717F87" w:rsidRPr="00717F87" w:rsidTr="005F18D0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717F87" w:rsidRPr="00717F87" w:rsidTr="005F18D0">
        <w:tc>
          <w:tcPr>
            <w:tcW w:w="3256" w:type="dxa"/>
            <w:vMerge w:val="restart"/>
            <w:shd w:val="clear" w:color="auto" w:fill="auto"/>
          </w:tcPr>
          <w:p w:rsidR="00A31663" w:rsidRPr="00717F87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C9103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717F87" w:rsidRPr="00717F87" w:rsidTr="005F18D0">
        <w:tc>
          <w:tcPr>
            <w:tcW w:w="3256" w:type="dxa"/>
            <w:vMerge/>
            <w:shd w:val="clear" w:color="auto" w:fill="auto"/>
          </w:tcPr>
          <w:p w:rsidR="00A31663" w:rsidRPr="00717F87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717F87" w:rsidRPr="00717F87" w:rsidTr="005F18D0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A31663" w:rsidRPr="00717F87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поставленных руководителем</w:t>
            </w:r>
          </w:p>
        </w:tc>
      </w:tr>
      <w:tr w:rsidR="00717F87" w:rsidRPr="00717F87" w:rsidTr="005F18D0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6B732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717F87" w:rsidRPr="00717F87" w:rsidTr="005F18D0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717F87" w:rsidRPr="00717F87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717F87" w:rsidRPr="00717F87" w:rsidTr="005F18D0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6B732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 5. Владеть информационной культурой, анализировать и оценивать информацию</w:t>
            </w:r>
            <w:r w:rsidR="006B7328"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7328"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717F87" w:rsidRPr="00717F87" w:rsidTr="005F18D0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717F87" w:rsidRPr="00717F87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717F87" w:rsidRPr="00717F87" w:rsidTr="008107CA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8107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ОК 6. Работать в коллективе и команде, эффективно общаться с коллегами, руководством, 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="00FA40DE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0DE" w:rsidRPr="00717F87">
              <w:rPr>
                <w:rFonts w:ascii="Times New Roman" w:hAnsi="Times New Roman" w:cs="Times New Roman"/>
                <w:sz w:val="24"/>
                <w:szCs w:val="24"/>
              </w:rPr>
              <w:t>основные профессиональные технические термины и определения профессиональной области</w:t>
            </w:r>
          </w:p>
        </w:tc>
      </w:tr>
      <w:tr w:rsidR="00717F87" w:rsidRPr="00717F87" w:rsidTr="005F18D0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FA40DE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0DE" w:rsidRPr="00717F87">
              <w:rPr>
                <w:rFonts w:ascii="Times New Roman" w:hAnsi="Times New Roman" w:cs="Times New Roman"/>
                <w:sz w:val="24"/>
                <w:szCs w:val="24"/>
              </w:rPr>
              <w:t>грамотно разъясняться с коллегами на профессиональные темы; сформулировать задачу</w:t>
            </w:r>
          </w:p>
        </w:tc>
      </w:tr>
      <w:tr w:rsidR="00717F87" w:rsidRPr="00717F87" w:rsidTr="005F18D0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FA40D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FA40DE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40DE" w:rsidRPr="00717F87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коллективного решения задач в профессиональной области</w:t>
            </w:r>
          </w:p>
        </w:tc>
      </w:tr>
      <w:tr w:rsidR="00717F87" w:rsidRPr="00717F87" w:rsidTr="008107CA">
        <w:trPr>
          <w:trHeight w:val="49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810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FA40DE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504B" w:rsidRPr="00717F87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работу членов команды (подчиненных), результат выполнения заданий</w:t>
            </w:r>
          </w:p>
        </w:tc>
      </w:tr>
      <w:tr w:rsidR="00717F87" w:rsidRPr="00717F87" w:rsidTr="005F18D0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810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372F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372FC3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FC3" w:rsidRPr="00717F87">
              <w:rPr>
                <w:rFonts w:ascii="Times New Roman" w:hAnsi="Times New Roman" w:cs="Times New Roman"/>
                <w:sz w:val="24"/>
                <w:szCs w:val="24"/>
              </w:rPr>
              <w:t>нести ответственность за работу членов команды (подчиненных), результат выполнения заданий</w:t>
            </w:r>
          </w:p>
        </w:tc>
      </w:tr>
      <w:tr w:rsidR="00717F87" w:rsidRPr="00717F87" w:rsidTr="005F18D0">
        <w:trPr>
          <w:trHeight w:val="49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810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372F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372FC3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FC3" w:rsidRPr="00717F87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несения</w:t>
            </w:r>
            <w:r w:rsidR="00372FC3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FC3" w:rsidRPr="00717F87">
              <w:rPr>
                <w:rFonts w:ascii="Times New Roman" w:hAnsi="Times New Roman" w:cs="Times New Roman"/>
                <w:sz w:val="24"/>
                <w:szCs w:val="24"/>
              </w:rPr>
              <w:t>ответственности за работу членов команды (подчиненных), результат выполнения заданий</w:t>
            </w:r>
          </w:p>
        </w:tc>
      </w:tr>
      <w:tr w:rsidR="00717F87" w:rsidRPr="00717F87" w:rsidTr="008107CA">
        <w:trPr>
          <w:trHeight w:val="794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810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BE12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BE120C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120C" w:rsidRPr="00717F87">
              <w:rPr>
                <w:rFonts w:ascii="Times New Roman" w:hAnsi="Times New Roman" w:cs="Times New Roman"/>
                <w:sz w:val="24"/>
                <w:szCs w:val="24"/>
              </w:rPr>
              <w:t>принципы определения задачи профессионального и личностного развития</w:t>
            </w:r>
          </w:p>
        </w:tc>
      </w:tr>
      <w:tr w:rsidR="00717F87" w:rsidRPr="00717F87" w:rsidTr="005F18D0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810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BE120C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120C" w:rsidRPr="00717F87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17F87" w:rsidRPr="00717F87" w:rsidTr="005F18D0">
        <w:trPr>
          <w:trHeight w:val="79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8107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BE12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BE120C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120C" w:rsidRPr="00717F87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определения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17F87" w:rsidRPr="00717F87" w:rsidTr="005F18D0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6B73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 9. Ориентировать</w:t>
            </w:r>
            <w:r w:rsidR="00BE120C" w:rsidRPr="00717F87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C910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="00C91033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C504B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504B" w:rsidRPr="00717F87">
              <w:rPr>
                <w:rFonts w:ascii="Times New Roman" w:hAnsi="Times New Roman" w:cs="Times New Roman"/>
                <w:sz w:val="24"/>
                <w:szCs w:val="24"/>
              </w:rPr>
              <w:t>основополагающие принципы функционирования технологий в профессиональной деятельности</w:t>
            </w:r>
          </w:p>
        </w:tc>
      </w:tr>
      <w:tr w:rsidR="00717F87" w:rsidRPr="00717F87" w:rsidTr="005F18D0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A31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0C504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0C504B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504B" w:rsidRPr="00717F87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717F87" w:rsidRPr="00717F87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A31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717F87" w:rsidRDefault="00A31663" w:rsidP="00C9103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0C504B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504B" w:rsidRPr="00717F87">
              <w:rPr>
                <w:rFonts w:ascii="Times New Roman" w:hAnsi="Times New Roman" w:cs="Times New Roman"/>
                <w:sz w:val="24"/>
                <w:szCs w:val="24"/>
              </w:rPr>
              <w:t>навыками самостоятельного освоения новых методов и технологий в профессиональной деятельности</w:t>
            </w:r>
          </w:p>
        </w:tc>
      </w:tr>
      <w:tr w:rsidR="00717F87" w:rsidRPr="00717F87" w:rsidTr="008107CA">
        <w:trPr>
          <w:trHeight w:val="557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4D4F70" w:rsidP="00321A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/>
                <w:sz w:val="24"/>
                <w:szCs w:val="24"/>
              </w:rPr>
              <w:t>ПК 2.6. Использовать критерии оценки качества и надежности функционирования информационной системы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A61E27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4F70" w:rsidRPr="00717F87">
              <w:rPr>
                <w:rFonts w:ascii="Times New Roman" w:hAnsi="Times New Roman"/>
                <w:sz w:val="24"/>
                <w:szCs w:val="24"/>
              </w:rPr>
              <w:t>критерии оценки качества и надежности функционирования информационной системы</w:t>
            </w:r>
          </w:p>
        </w:tc>
      </w:tr>
      <w:tr w:rsidR="00717F87" w:rsidRPr="00717F87" w:rsidTr="005F18D0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A31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4D4F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4D4F70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4F70"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4D4F70" w:rsidRPr="00717F87">
              <w:rPr>
                <w:rFonts w:ascii="Times New Roman" w:hAnsi="Times New Roman"/>
                <w:sz w:val="24"/>
                <w:szCs w:val="24"/>
              </w:rPr>
              <w:t>критерии оценки качества и надежности функционирования информационной системы</w:t>
            </w:r>
            <w:r w:rsidR="004D4F70"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7F87" w:rsidRPr="00717F87" w:rsidTr="005F18D0">
        <w:trPr>
          <w:trHeight w:val="55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A316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107CA" w:rsidRPr="00717F87" w:rsidRDefault="008107CA" w:rsidP="004D4F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A61E27" w:rsidRPr="00717F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D4F70" w:rsidRPr="00717F87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практической оценки качества </w:t>
            </w:r>
            <w:r w:rsidR="004D4F70" w:rsidRPr="00717F87">
              <w:rPr>
                <w:rFonts w:ascii="Times New Roman" w:hAnsi="Times New Roman"/>
                <w:sz w:val="24"/>
                <w:szCs w:val="24"/>
              </w:rPr>
              <w:t>и надежности функционирования информационной системы</w:t>
            </w:r>
          </w:p>
        </w:tc>
      </w:tr>
    </w:tbl>
    <w:p w:rsidR="00321A83" w:rsidRPr="00717F87" w:rsidRDefault="00321A83" w:rsidP="00A31663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31663" w:rsidRPr="00717F87" w:rsidRDefault="00A31663" w:rsidP="00A31663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2" w:name="_Toc464397914"/>
      <w:r w:rsidRPr="00717F87">
        <w:rPr>
          <w:rFonts w:ascii="Times New Roman" w:hAnsi="Times New Roman" w:cs="Times New Roman"/>
          <w:bCs/>
          <w:sz w:val="28"/>
          <w:szCs w:val="28"/>
        </w:rPr>
        <w:lastRenderedPageBreak/>
        <w:t>1.1.2</w:t>
      </w:r>
      <w:r w:rsidR="00532769" w:rsidRPr="00717F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17F87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p w:rsidR="00A31663" w:rsidRPr="00717F87" w:rsidRDefault="00A31663" w:rsidP="00A31663">
      <w:pPr>
        <w:pStyle w:val="a4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826"/>
        <w:gridCol w:w="2108"/>
        <w:gridCol w:w="1827"/>
        <w:gridCol w:w="2259"/>
      </w:tblGrid>
      <w:tr w:rsidR="00717F87" w:rsidRPr="00717F87" w:rsidTr="005F18D0">
        <w:tc>
          <w:tcPr>
            <w:tcW w:w="1550" w:type="dxa"/>
            <w:vMerge w:val="restart"/>
            <w:shd w:val="clear" w:color="auto" w:fill="auto"/>
          </w:tcPr>
          <w:p w:rsidR="00A31663" w:rsidRPr="00717F87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A31663" w:rsidRPr="00717F87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717F87" w:rsidRPr="00717F87" w:rsidTr="005F18D0">
        <w:tc>
          <w:tcPr>
            <w:tcW w:w="1550" w:type="dxa"/>
            <w:vMerge/>
            <w:shd w:val="clear" w:color="auto" w:fill="auto"/>
          </w:tcPr>
          <w:p w:rsidR="00A31663" w:rsidRPr="00717F87" w:rsidRDefault="00A31663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A31663" w:rsidRPr="00717F87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A31663" w:rsidRPr="00717F87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A31663" w:rsidRPr="00717F87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A31663" w:rsidRPr="00717F87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17F87" w:rsidRPr="00717F87" w:rsidTr="005F18D0">
        <w:tc>
          <w:tcPr>
            <w:tcW w:w="1550" w:type="dxa"/>
            <w:shd w:val="clear" w:color="auto" w:fill="auto"/>
          </w:tcPr>
          <w:p w:rsidR="00A31663" w:rsidRPr="00717F87" w:rsidRDefault="004D4F70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31663" w:rsidRPr="00717F87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A31663" w:rsidRPr="00717F87" w:rsidRDefault="00102F50" w:rsidP="004D4F7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</w:t>
            </w:r>
            <w:r w:rsidR="004D4F70" w:rsidRPr="00717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8" w:type="dxa"/>
            <w:shd w:val="clear" w:color="auto" w:fill="auto"/>
          </w:tcPr>
          <w:p w:rsidR="00A31663" w:rsidRPr="00717F87" w:rsidRDefault="00102F50" w:rsidP="004D4F7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</w:t>
            </w:r>
            <w:r w:rsidR="004D4F70" w:rsidRPr="00717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7" w:type="dxa"/>
            <w:shd w:val="clear" w:color="auto" w:fill="auto"/>
          </w:tcPr>
          <w:p w:rsidR="00A31663" w:rsidRPr="00717F87" w:rsidRDefault="004D4F70" w:rsidP="004D4F7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ОК1-ОК9</w:t>
            </w:r>
          </w:p>
        </w:tc>
        <w:tc>
          <w:tcPr>
            <w:tcW w:w="2259" w:type="dxa"/>
            <w:shd w:val="clear" w:color="auto" w:fill="auto"/>
          </w:tcPr>
          <w:p w:rsidR="008E4A83" w:rsidRPr="00717F87" w:rsidRDefault="004D4F70" w:rsidP="00102F5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ОК1-ОК9, ПК2.6</w:t>
            </w:r>
          </w:p>
        </w:tc>
      </w:tr>
      <w:tr w:rsidR="00717F87" w:rsidRPr="00717F87" w:rsidTr="005F18D0">
        <w:tc>
          <w:tcPr>
            <w:tcW w:w="1550" w:type="dxa"/>
            <w:shd w:val="clear" w:color="auto" w:fill="auto"/>
          </w:tcPr>
          <w:p w:rsidR="004D4F70" w:rsidRPr="00717F87" w:rsidRDefault="004D4F70" w:rsidP="004D4F7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6 семестр</w:t>
            </w:r>
          </w:p>
        </w:tc>
        <w:tc>
          <w:tcPr>
            <w:tcW w:w="1826" w:type="dxa"/>
            <w:shd w:val="clear" w:color="auto" w:fill="auto"/>
          </w:tcPr>
          <w:p w:rsidR="004D4F70" w:rsidRPr="00717F87" w:rsidRDefault="004D4F70" w:rsidP="004D4F7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ОК1-ОК3</w:t>
            </w:r>
          </w:p>
        </w:tc>
        <w:tc>
          <w:tcPr>
            <w:tcW w:w="2108" w:type="dxa"/>
            <w:shd w:val="clear" w:color="auto" w:fill="auto"/>
          </w:tcPr>
          <w:p w:rsidR="004D4F70" w:rsidRPr="00717F87" w:rsidRDefault="004D4F70" w:rsidP="004D4F7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  <w:tc>
          <w:tcPr>
            <w:tcW w:w="1827" w:type="dxa"/>
            <w:shd w:val="clear" w:color="auto" w:fill="auto"/>
          </w:tcPr>
          <w:p w:rsidR="004D4F70" w:rsidRPr="00717F87" w:rsidRDefault="004D4F70" w:rsidP="004D4F7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ОК1-ОК9</w:t>
            </w:r>
          </w:p>
        </w:tc>
        <w:tc>
          <w:tcPr>
            <w:tcW w:w="2259" w:type="dxa"/>
            <w:shd w:val="clear" w:color="auto" w:fill="auto"/>
          </w:tcPr>
          <w:p w:rsidR="004D4F70" w:rsidRPr="00717F87" w:rsidRDefault="004D4F70" w:rsidP="004D4F7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ОК1-ОК9, ПК2.6</w:t>
            </w:r>
          </w:p>
        </w:tc>
      </w:tr>
      <w:tr w:rsidR="00717F87" w:rsidRPr="00717F87" w:rsidTr="007A7312">
        <w:tc>
          <w:tcPr>
            <w:tcW w:w="1550" w:type="dxa"/>
            <w:shd w:val="clear" w:color="auto" w:fill="auto"/>
          </w:tcPr>
          <w:p w:rsidR="004D4F70" w:rsidRPr="00717F87" w:rsidRDefault="004D4F70" w:rsidP="004D4F7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F87">
              <w:rPr>
                <w:rFonts w:ascii="Times New Roman" w:hAnsi="Times New Roman" w:cs="Times New Roman"/>
                <w:sz w:val="28"/>
                <w:szCs w:val="28"/>
              </w:rPr>
              <w:t>7 семестр</w:t>
            </w:r>
          </w:p>
        </w:tc>
        <w:tc>
          <w:tcPr>
            <w:tcW w:w="1826" w:type="dxa"/>
            <w:shd w:val="clear" w:color="auto" w:fill="auto"/>
          </w:tcPr>
          <w:p w:rsidR="004D4F70" w:rsidRPr="00717F87" w:rsidRDefault="004D4F70" w:rsidP="004D4F7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ОК1-ОК3</w:t>
            </w:r>
          </w:p>
        </w:tc>
        <w:tc>
          <w:tcPr>
            <w:tcW w:w="2108" w:type="dxa"/>
            <w:shd w:val="clear" w:color="auto" w:fill="auto"/>
          </w:tcPr>
          <w:p w:rsidR="004D4F70" w:rsidRPr="00717F87" w:rsidRDefault="004D4F70" w:rsidP="004D4F7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ОК1-ОК6</w:t>
            </w:r>
          </w:p>
        </w:tc>
        <w:tc>
          <w:tcPr>
            <w:tcW w:w="1827" w:type="dxa"/>
            <w:shd w:val="clear" w:color="auto" w:fill="auto"/>
          </w:tcPr>
          <w:p w:rsidR="004D4F70" w:rsidRPr="00717F87" w:rsidRDefault="004D4F70" w:rsidP="004D4F7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ОК1-ОК9</w:t>
            </w:r>
          </w:p>
        </w:tc>
        <w:tc>
          <w:tcPr>
            <w:tcW w:w="2259" w:type="dxa"/>
            <w:shd w:val="clear" w:color="auto" w:fill="auto"/>
          </w:tcPr>
          <w:p w:rsidR="004D4F70" w:rsidRPr="00717F87" w:rsidRDefault="004D4F70" w:rsidP="004D4F70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ОК1-ОК9, ПК2.6</w:t>
            </w:r>
          </w:p>
        </w:tc>
      </w:tr>
    </w:tbl>
    <w:p w:rsidR="004D4F70" w:rsidRPr="00717F87" w:rsidRDefault="004D4F70" w:rsidP="00A31663">
      <w:pPr>
        <w:shd w:val="clear" w:color="auto" w:fill="FFFFFF"/>
        <w:spacing w:before="5"/>
        <w:ind w:right="149"/>
        <w:jc w:val="both"/>
      </w:pPr>
    </w:p>
    <w:p w:rsidR="00A31663" w:rsidRPr="00717F87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8E4A83" w:rsidRPr="00717F87" w:rsidRDefault="008E4A83" w:rsidP="00E350F3">
      <w:pPr>
        <w:pStyle w:val="Default"/>
        <w:ind w:firstLine="709"/>
        <w:rPr>
          <w:b/>
          <w:bCs/>
          <w:color w:val="auto"/>
          <w:sz w:val="28"/>
          <w:szCs w:val="28"/>
        </w:rPr>
      </w:pPr>
      <w:r w:rsidRPr="00717F87">
        <w:rPr>
          <w:b/>
          <w:bCs/>
          <w:color w:val="auto"/>
          <w:sz w:val="28"/>
          <w:szCs w:val="28"/>
        </w:rPr>
        <w:t xml:space="preserve">2. </w:t>
      </w:r>
      <w:r w:rsidRPr="00717F87">
        <w:rPr>
          <w:b/>
          <w:color w:val="auto"/>
          <w:sz w:val="28"/>
          <w:szCs w:val="28"/>
        </w:rPr>
        <w:t xml:space="preserve">Контроль и </w:t>
      </w:r>
      <w:r w:rsidRPr="00717F87">
        <w:rPr>
          <w:b/>
          <w:bCs/>
          <w:color w:val="auto"/>
          <w:sz w:val="28"/>
          <w:szCs w:val="28"/>
        </w:rPr>
        <w:t>оценка освоения теорет</w:t>
      </w:r>
      <w:r w:rsidR="008107CA" w:rsidRPr="00717F87">
        <w:rPr>
          <w:b/>
          <w:bCs/>
          <w:color w:val="auto"/>
          <w:sz w:val="28"/>
          <w:szCs w:val="28"/>
        </w:rPr>
        <w:t>ического  и практического курса</w:t>
      </w:r>
      <w:r w:rsidRPr="00717F87">
        <w:rPr>
          <w:b/>
          <w:bCs/>
          <w:color w:val="auto"/>
          <w:sz w:val="28"/>
          <w:szCs w:val="28"/>
        </w:rPr>
        <w:t xml:space="preserve"> учебной дисциплины </w:t>
      </w:r>
      <w:r w:rsidR="00532769" w:rsidRPr="00717F87">
        <w:rPr>
          <w:b/>
          <w:color w:val="auto"/>
          <w:sz w:val="28"/>
          <w:szCs w:val="28"/>
        </w:rPr>
        <w:t>«</w:t>
      </w:r>
      <w:r w:rsidR="00575D82" w:rsidRPr="00717F87">
        <w:rPr>
          <w:b/>
          <w:color w:val="auto"/>
          <w:sz w:val="28"/>
          <w:szCs w:val="28"/>
        </w:rPr>
        <w:t>Комплексное обеспечение информационной безопасности</w:t>
      </w:r>
      <w:r w:rsidR="00532769" w:rsidRPr="00717F87">
        <w:rPr>
          <w:b/>
          <w:color w:val="auto"/>
          <w:sz w:val="28"/>
          <w:szCs w:val="28"/>
        </w:rPr>
        <w:t>»</w:t>
      </w:r>
    </w:p>
    <w:p w:rsidR="008E4A83" w:rsidRPr="00717F87" w:rsidRDefault="008E4A83" w:rsidP="008E4A83">
      <w:pPr>
        <w:pStyle w:val="Default"/>
        <w:rPr>
          <w:b/>
          <w:bCs/>
          <w:color w:val="auto"/>
          <w:sz w:val="28"/>
          <w:szCs w:val="28"/>
        </w:rPr>
      </w:pPr>
    </w:p>
    <w:p w:rsidR="008E4A83" w:rsidRPr="00717F87" w:rsidRDefault="008E4A83" w:rsidP="008E4A83">
      <w:pPr>
        <w:pStyle w:val="Default"/>
        <w:ind w:firstLine="709"/>
        <w:jc w:val="both"/>
        <w:rPr>
          <w:b/>
          <w:color w:val="auto"/>
          <w:sz w:val="28"/>
          <w:szCs w:val="28"/>
        </w:rPr>
      </w:pPr>
      <w:r w:rsidRPr="00717F87">
        <w:rPr>
          <w:b/>
          <w:bCs/>
          <w:color w:val="auto"/>
          <w:sz w:val="28"/>
          <w:szCs w:val="28"/>
        </w:rPr>
        <w:t xml:space="preserve">2.1. Общие положения </w:t>
      </w:r>
      <w:r w:rsidRPr="00717F87">
        <w:rPr>
          <w:b/>
          <w:color w:val="auto"/>
          <w:sz w:val="28"/>
          <w:szCs w:val="28"/>
        </w:rPr>
        <w:t>освоения учебной дисциплины по темам</w:t>
      </w:r>
    </w:p>
    <w:p w:rsidR="008E4A83" w:rsidRPr="00717F87" w:rsidRDefault="008E4A83" w:rsidP="008E4A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17F87">
        <w:rPr>
          <w:color w:val="auto"/>
          <w:sz w:val="28"/>
          <w:szCs w:val="28"/>
        </w:rPr>
        <w:t xml:space="preserve">Основной целью оценки </w:t>
      </w:r>
      <w:r w:rsidRPr="00717F87">
        <w:rPr>
          <w:bCs/>
          <w:color w:val="auto"/>
          <w:sz w:val="28"/>
          <w:szCs w:val="28"/>
        </w:rPr>
        <w:t xml:space="preserve">учебной дисциплины </w:t>
      </w:r>
      <w:r w:rsidR="00575D82" w:rsidRPr="00717F87">
        <w:rPr>
          <w:color w:val="auto"/>
          <w:sz w:val="28"/>
          <w:szCs w:val="28"/>
        </w:rPr>
        <w:t>ОП.18 «Комплексное обеспечение информационной безопасности»</w:t>
      </w:r>
      <w:r w:rsidR="00DF62A7" w:rsidRPr="00717F87">
        <w:rPr>
          <w:color w:val="auto"/>
          <w:sz w:val="28"/>
          <w:szCs w:val="28"/>
        </w:rPr>
        <w:t xml:space="preserve"> </w:t>
      </w:r>
      <w:r w:rsidR="006B7328" w:rsidRPr="00717F87">
        <w:rPr>
          <w:color w:val="auto"/>
          <w:sz w:val="28"/>
          <w:szCs w:val="28"/>
        </w:rPr>
        <w:t xml:space="preserve">является оценка </w:t>
      </w:r>
      <w:r w:rsidRPr="00717F87">
        <w:rPr>
          <w:color w:val="auto"/>
          <w:sz w:val="28"/>
          <w:szCs w:val="28"/>
        </w:rPr>
        <w:t xml:space="preserve">знаний и умений. </w:t>
      </w:r>
    </w:p>
    <w:p w:rsidR="008E4A83" w:rsidRPr="00717F87" w:rsidRDefault="008E4A83" w:rsidP="008E4A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17F87">
        <w:rPr>
          <w:color w:val="auto"/>
          <w:sz w:val="28"/>
          <w:szCs w:val="28"/>
        </w:rPr>
        <w:t xml:space="preserve">Оценка теоретического, </w:t>
      </w:r>
      <w:r w:rsidRPr="00717F87">
        <w:rPr>
          <w:bCs/>
          <w:color w:val="auto"/>
          <w:sz w:val="28"/>
          <w:szCs w:val="28"/>
        </w:rPr>
        <w:t>практического курса</w:t>
      </w:r>
      <w:r w:rsidR="00743AD1" w:rsidRPr="00717F87">
        <w:rPr>
          <w:bCs/>
          <w:color w:val="auto"/>
          <w:sz w:val="28"/>
          <w:szCs w:val="28"/>
        </w:rPr>
        <w:t xml:space="preserve"> </w:t>
      </w:r>
      <w:r w:rsidRPr="00717F87">
        <w:rPr>
          <w:bCs/>
          <w:color w:val="auto"/>
          <w:sz w:val="28"/>
          <w:szCs w:val="28"/>
        </w:rPr>
        <w:t xml:space="preserve">учебной дисциплины </w:t>
      </w:r>
      <w:r w:rsidR="00575D82" w:rsidRPr="00717F87">
        <w:rPr>
          <w:color w:val="auto"/>
          <w:sz w:val="28"/>
          <w:szCs w:val="28"/>
        </w:rPr>
        <w:t>ОП.18 «Комплексное обеспечение информационной безопасности»</w:t>
      </w:r>
      <w:r w:rsidR="00532769" w:rsidRPr="00717F87">
        <w:rPr>
          <w:color w:val="auto"/>
          <w:sz w:val="28"/>
          <w:szCs w:val="28"/>
        </w:rPr>
        <w:t xml:space="preserve"> </w:t>
      </w:r>
      <w:r w:rsidRPr="00717F87">
        <w:rPr>
          <w:color w:val="auto"/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8E4A83" w:rsidRPr="00717F87" w:rsidRDefault="008E4A83" w:rsidP="008E4A83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8E4A83" w:rsidRPr="00717F87" w:rsidRDefault="008E4A83" w:rsidP="00C269B2">
      <w:pPr>
        <w:pStyle w:val="Default"/>
        <w:ind w:firstLine="709"/>
        <w:rPr>
          <w:b/>
          <w:bCs/>
          <w:color w:val="auto"/>
          <w:sz w:val="28"/>
          <w:szCs w:val="28"/>
        </w:rPr>
      </w:pPr>
      <w:r w:rsidRPr="00717F87">
        <w:rPr>
          <w:b/>
          <w:bCs/>
          <w:color w:val="auto"/>
          <w:sz w:val="28"/>
          <w:szCs w:val="28"/>
        </w:rPr>
        <w:t xml:space="preserve">2.2. Задания для оценки освоения </w:t>
      </w:r>
      <w:r w:rsidRPr="00717F87">
        <w:rPr>
          <w:b/>
          <w:color w:val="auto"/>
          <w:sz w:val="28"/>
          <w:szCs w:val="28"/>
        </w:rPr>
        <w:t xml:space="preserve">теоретического </w:t>
      </w:r>
      <w:r w:rsidR="00A149A4" w:rsidRPr="00717F87">
        <w:rPr>
          <w:b/>
          <w:color w:val="auto"/>
          <w:sz w:val="28"/>
          <w:szCs w:val="28"/>
        </w:rPr>
        <w:t>и  практического</w:t>
      </w:r>
      <w:r w:rsidR="00A149A4" w:rsidRPr="00717F87">
        <w:rPr>
          <w:color w:val="auto"/>
          <w:sz w:val="28"/>
          <w:szCs w:val="28"/>
        </w:rPr>
        <w:t xml:space="preserve"> </w:t>
      </w:r>
      <w:r w:rsidRPr="00717F87">
        <w:rPr>
          <w:b/>
          <w:color w:val="auto"/>
          <w:sz w:val="28"/>
          <w:szCs w:val="28"/>
        </w:rPr>
        <w:t xml:space="preserve">курса </w:t>
      </w:r>
      <w:r w:rsidRPr="00717F87">
        <w:rPr>
          <w:b/>
          <w:bCs/>
          <w:color w:val="auto"/>
          <w:sz w:val="28"/>
          <w:szCs w:val="28"/>
        </w:rPr>
        <w:t xml:space="preserve">учебной дисциплины: </w:t>
      </w:r>
    </w:p>
    <w:p w:rsidR="008107CA" w:rsidRPr="00717F87" w:rsidRDefault="008107CA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83" w:rsidRPr="00717F87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t>В процессе домашней подготовки к занятиям по соответствующей теме студенты должны:</w:t>
      </w:r>
    </w:p>
    <w:p w:rsidR="00C269B2" w:rsidRPr="00717F87" w:rsidRDefault="00C269B2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t>- изучить конспект лекции;</w:t>
      </w:r>
    </w:p>
    <w:p w:rsidR="008E4A83" w:rsidRPr="00717F87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8E4A83" w:rsidRPr="00717F87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t>- подготовить ответы на вопро</w:t>
      </w:r>
      <w:r w:rsidR="00C269B2" w:rsidRPr="00717F87">
        <w:rPr>
          <w:rFonts w:ascii="Times New Roman" w:hAnsi="Times New Roman" w:cs="Times New Roman"/>
          <w:sz w:val="28"/>
          <w:szCs w:val="28"/>
        </w:rPr>
        <w:t>сы, сформулированные в задании.</w:t>
      </w:r>
    </w:p>
    <w:p w:rsidR="00A31663" w:rsidRPr="00717F87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DA0714" w:rsidRPr="00717F87" w:rsidRDefault="00DA0714" w:rsidP="00FA3F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6F1C" w:rsidRPr="00717F87" w:rsidRDefault="00376F1C">
      <w:pPr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751830" w:rsidRPr="00717F87" w:rsidRDefault="00751830" w:rsidP="00841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C269B2" w:rsidRPr="00717F87">
        <w:rPr>
          <w:rFonts w:ascii="Times New Roman" w:hAnsi="Times New Roman" w:cs="Times New Roman"/>
          <w:b/>
          <w:sz w:val="28"/>
          <w:szCs w:val="28"/>
        </w:rPr>
        <w:t xml:space="preserve">Материалы для промежуточной </w:t>
      </w:r>
      <w:r w:rsidRPr="00717F87">
        <w:rPr>
          <w:rFonts w:ascii="Times New Roman" w:hAnsi="Times New Roman" w:cs="Times New Roman"/>
          <w:b/>
          <w:sz w:val="28"/>
          <w:szCs w:val="28"/>
        </w:rPr>
        <w:t>аттестации по учебной дисциплине</w:t>
      </w:r>
    </w:p>
    <w:p w:rsidR="005C03E6" w:rsidRPr="00717F87" w:rsidRDefault="004D4F70" w:rsidP="005C03E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t>Примеры типовых тестовых заданий (5 семестр)</w:t>
      </w:r>
    </w:p>
    <w:p w:rsidR="000E626C" w:rsidRPr="00717F87" w:rsidRDefault="000E626C" w:rsidP="000E626C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1. Подмена доверенного объекта в сети по-другому называется: 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фишинг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скриминг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снифинг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спуфинг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2. Как называется экранирование, основанное на том, что высокочастотное электромагнитное поле ослабляется им же созданными вихревыми токами обратного напряжения?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магнитостатическое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электромагнитное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электростатическое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3 Какой компонент комплекса для перехвата радиосигналов предназначен для определения параметров сигнала (частота, вид модуляции, структура кода и т.п.)?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антенна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радиоприемник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регистрирующее устройство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анализатор технических характеристик сигнала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5 радиопеленгатор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4. Злоумышленник украл реквизиты банковской карты Анны и снял с ее счета деньги. Какой ущерб нанес злоумышленник Анне?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опосредованный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непосредственный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явный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сильный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5. Какой орган исполнительной власти осуществляет контроль в области криптографической защиты информации?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ФСБ России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МВД России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 России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Роскомнадзор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6. Задание: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Как называется DOS-атака, которая использует ping-пакеты в широковещательном режиме?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TCP flood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Smurf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ICMP flood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>Вариант 4 UDP flood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7. Какой документ содержит в себе стратегические национальные приоритеты, цели и меры в области внутренней и внешней политики России, определяющие состояние национальной безопасности и уровень устойчивого развития государства на долгосрочную перспективу?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Стратегия национальной безопасности Российской Федерации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Федеральный закон «О государственной тайне»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Федеральный закон «Об информации, информационных технологиях и о защите информации»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Доктрина информационной безопасности Российской Федерации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8. Какие приборы можно использовать для выявления пустот в ограждающих конструкциях?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интерсепторы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рентгеновские установки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тепловизоры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сканирующие приемники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9. Ослабление звука в параболическом микрофоне тем сильнее, чем: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меньше угол волны по отношению к оси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чем больше диаметр микрофона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чем меньше диаметр микрофона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больше угол волны по отношению к оси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10. Как называется излучение, которое позволяет построить изображение внутреннего строения радиозакладки?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кинетическое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потенциальное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тепловое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тормозное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11. Какую скорость сканирования каналов имеет сканирующий приемник Winradio 1000?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50 каналов/с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30 каналов/с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10 каналов/c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4 100 каналов/с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12. К какому типу угроз в соответствии с Доктриной информационной безопасности можно отнести несанкционированный доступ к персональной информации?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угрозы информационному обеспечению государственной политики России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угрозы конституционным правам и свободам человека и гражданина, индивидуальному, групповому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>и общественному сознаниям, духовному возрождению России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угрозы безопасности информационных и телекоммуникационных средств и систем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угрозы развитию российской индустрии информации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13. Как называется подтверждение соответствия объектов требованиям технических регламентов, положениям стандартов, сводов правил или условиям договоров?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сертификация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аккредитация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лицензирование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аттестация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14. Как называется процесс, целью которого является выявление возможно внедренных специальных электронных средств перехвата информации, содержащей государственную тайну, в ограждающих конструкциях, предметах мебели и интерьера выделенных помещений? 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специальное исследование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специальный контроль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специальная проверка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специальное обследование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15. Что необходимо получить для официального подтверждения эффективности используемых мер и средств по защите информации на объекте информатизации?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аттестат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сертификат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лицензию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решение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16. К основным показателям ТКУИ относятся: (Ответ считается верным, если отмечены все правильные варианты ответов.)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мощность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ширина спектра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длина канала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относительная информативность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5 пропускная способность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17. Какие уязвимости присущи протоколу UDP?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отсутствие механизма предотвращения перегрузок буфера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отсутствие аутентификации сообщений об изменении параметров маршрута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аутентификация на базе открытого текста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отсутствие поддержки аутентификации заголовков сообщений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lastRenderedPageBreak/>
        <w:t>18. Информация о состоянии окружающей среды относится к :(Отметьте один правильный вариант ответа.)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государственной тайне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конфиденциальной информации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информации ограниченного доступа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общедоступной информации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19. Как называется совокупность информационных ресурсов, средств и систем обработки информации, используемых в соответствии с заданной информационной технологией, средств обеспечения объекта информатизации, помещений или объектов, в которых они установлены, или помещения и объекты, предназначенные для ведения конфиденциальных переговоров?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локальная вычислительная сеть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объект информатизации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объект защиты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автоматизированная система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20. Как называется модель нарушителя, которая отражает систему принятых руководством объекта защиты взглядов на контингент потенциальных нарушителей, причины и мотивацию их действий, преследуемые цели и общий характер действий в процессе подготовки и совершения акций воздействия?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косвенная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количественная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содержательная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математическая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21. Установка антивирусного обеспечения относится к: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организационным мерам обеспечения безопасности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техническим мерам обеспечения безопасности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физическим мерам обеспечения безопасности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морально-этическим мерам обеспечения безопасности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22. Какой участник системы аттестации ведет информационную базу аттестованных им объектов информатизации?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испытательная лаборатория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орган по аттестации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заявитель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23. Задание: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На какие два класса делятся угрозы по степени мотивации?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естественные и искусственные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выгодные и невыгодные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пассивные и активные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непреднамеренные и преднамеренные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24. Целью какой атаки является нарушение доступности информации для законных субъектов информационного обмена?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анализ сетевого трафика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внедрение ложного объекта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отказ в обслуживании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сканирование сети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25. Какое напряжение обычно используется для питания маленьких проводных микрофонов?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1 220 В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30-45 В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3 100-150В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9-15 В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26. Как называется юридическое лицо или индивидуальный предприниматель, обратившиеся в лицензирующий орган с заявлением о предоставлении лицензии на осуществление конкретного вида деятельности?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правообладатель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лицензиат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регулятор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соискатель лицензии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27. В соответствии с каким документом классифицируются АС, обрабатывающие конфиденциальную информацию?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ФЗ «Автоматизированные системы»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РД Гостехкомиссии России «Защита информации. Специальные защитные знаки. Классификация и общие требования»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ФЗ «Об информации, информационных технологиях и о защите информации»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РД Гостехкомиссии России «Автоматизированные системы. Защита от НСД к информации.</w:t>
      </w:r>
      <w:r w:rsidR="00B924C0" w:rsidRPr="00717F87">
        <w:rPr>
          <w:rFonts w:ascii="Times New Roman" w:hAnsi="Times New Roman" w:cs="Times New Roman"/>
          <w:i/>
          <w:sz w:val="24"/>
          <w:szCs w:val="24"/>
        </w:rPr>
        <w:t>»</w:t>
      </w:r>
    </w:p>
    <w:p w:rsidR="00B924C0" w:rsidRPr="00717F87" w:rsidRDefault="00B924C0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24C0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28. Как называется состояние информации, при котором отсутствует любое ее изменение либо</w:t>
      </w:r>
      <w:r w:rsidR="00B924C0" w:rsidRPr="00717F87">
        <w:rPr>
          <w:rFonts w:ascii="Times New Roman" w:hAnsi="Times New Roman" w:cs="Times New Roman"/>
          <w:sz w:val="24"/>
          <w:szCs w:val="24"/>
        </w:rPr>
        <w:t xml:space="preserve"> </w:t>
      </w:r>
      <w:r w:rsidRPr="00717F87">
        <w:rPr>
          <w:rFonts w:ascii="Times New Roman" w:hAnsi="Times New Roman" w:cs="Times New Roman"/>
          <w:sz w:val="24"/>
          <w:szCs w:val="24"/>
        </w:rPr>
        <w:t>изменение осуществляется только преднамеренно субъектами, имеющими на него право?</w:t>
      </w:r>
      <w:r w:rsidR="00B924C0" w:rsidRPr="00717F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целостность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доступность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неотказуемость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конфиденциальность</w:t>
      </w:r>
    </w:p>
    <w:p w:rsidR="00B924C0" w:rsidRPr="00717F87" w:rsidRDefault="00B924C0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29. Что выполняет фильтрацию сетевого трафика?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антивирус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система обнаружения вторжений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межсетевой экран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lastRenderedPageBreak/>
        <w:t>Вариант 4 браузер</w:t>
      </w:r>
    </w:p>
    <w:p w:rsidR="00B924C0" w:rsidRPr="00717F87" w:rsidRDefault="00B924C0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30. Какой орган государственной власти осуществляет контроль за соблюдением лицензиатом</w:t>
      </w:r>
      <w:r w:rsidR="00B924C0" w:rsidRPr="00717F87">
        <w:rPr>
          <w:rFonts w:ascii="Times New Roman" w:hAnsi="Times New Roman" w:cs="Times New Roman"/>
          <w:sz w:val="24"/>
          <w:szCs w:val="24"/>
        </w:rPr>
        <w:t xml:space="preserve"> </w:t>
      </w:r>
      <w:r w:rsidRPr="00717F87">
        <w:rPr>
          <w:rFonts w:ascii="Times New Roman" w:hAnsi="Times New Roman" w:cs="Times New Roman"/>
          <w:sz w:val="24"/>
          <w:szCs w:val="24"/>
        </w:rPr>
        <w:t>лицензионных требований и условий в области технической защиты конфиденциальной</w:t>
      </w:r>
      <w:r w:rsidR="00B924C0" w:rsidRPr="00717F87">
        <w:rPr>
          <w:rFonts w:ascii="Times New Roman" w:hAnsi="Times New Roman" w:cs="Times New Roman"/>
          <w:sz w:val="24"/>
          <w:szCs w:val="24"/>
        </w:rPr>
        <w:t xml:space="preserve"> </w:t>
      </w:r>
      <w:r w:rsidRPr="00717F87">
        <w:rPr>
          <w:rFonts w:ascii="Times New Roman" w:hAnsi="Times New Roman" w:cs="Times New Roman"/>
          <w:sz w:val="24"/>
          <w:szCs w:val="24"/>
        </w:rPr>
        <w:t>информации некриптографическими методами?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1 МВД России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2 ФСБ России</w:t>
      </w:r>
    </w:p>
    <w:p w:rsidR="000E626C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3 ФСТЭК России</w:t>
      </w:r>
    </w:p>
    <w:p w:rsidR="005C03E6" w:rsidRPr="00717F87" w:rsidRDefault="000E626C" w:rsidP="001572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7F87">
        <w:rPr>
          <w:rFonts w:ascii="Times New Roman" w:hAnsi="Times New Roman" w:cs="Times New Roman"/>
          <w:i/>
          <w:sz w:val="24"/>
          <w:szCs w:val="24"/>
        </w:rPr>
        <w:t>Вариант 4 Роскомнадзор</w:t>
      </w:r>
    </w:p>
    <w:p w:rsidR="000E626C" w:rsidRPr="00717F87" w:rsidRDefault="000E626C" w:rsidP="005C03E6">
      <w:pPr>
        <w:spacing w:after="0"/>
        <w:ind w:firstLine="709"/>
        <w:rPr>
          <w:rFonts w:ascii="Times New Roman" w:hAnsi="Times New Roman" w:cs="Times New Roman"/>
          <w:b/>
          <w:sz w:val="24"/>
          <w:szCs w:val="28"/>
        </w:rPr>
      </w:pPr>
    </w:p>
    <w:p w:rsidR="008D6906" w:rsidRPr="00717F87" w:rsidRDefault="008D6906" w:rsidP="008D6906">
      <w:pPr>
        <w:pStyle w:val="a4"/>
        <w:ind w:left="709"/>
        <w:rPr>
          <w:b/>
          <w:sz w:val="28"/>
          <w:szCs w:val="28"/>
        </w:rPr>
      </w:pPr>
      <w:r w:rsidRPr="00717F87">
        <w:rPr>
          <w:b/>
          <w:sz w:val="28"/>
          <w:szCs w:val="28"/>
        </w:rPr>
        <w:t>Примеры типовых тестовых заданий (6 семестр)</w:t>
      </w:r>
    </w:p>
    <w:p w:rsidR="008D6906" w:rsidRPr="00717F87" w:rsidRDefault="008D6906" w:rsidP="008D6906">
      <w:pPr>
        <w:pStyle w:val="a4"/>
        <w:ind w:left="709"/>
        <w:rPr>
          <w:b/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При разработке алгоритма НМАС преследовались следующие цели: (Ответ считается верным, если отмечены все правильные варианты ответов.)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существенно увеличить скорость работы алгоритма по сравнению со скоростью работы соответствующей хэш-функцией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возможность использования секретных ключей и простота работы с ними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сохранение скорости работы алгоритма, близкой к скорости работы соответствующей хэш-функции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При использовании криптографии на эллиптических кривых в качестве аналога алгоритма Диффи-Хеллмана в уравнении PA = nA×G точка PA называется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нулевым элементом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генерирующей точкой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открытым ключом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3.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Конфиденциальность – это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невозможность несанкционированного изменения данных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невозможность несанкционированного доступа к данным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невозможность несанкционированного просмотра данных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4.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 основе алгоритма Rijndael лежит сеть Фейштеля смешанного типа с 4 ветвями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основе алгоритма Rijndael не лежит сеть Фейштеля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основе алгоритма Rijndael лежит традиционная сеть Фейштеля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5.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 алгоритме RC6 используются следующие операции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циклический сдвиг на несколько битов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XOR слов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S-box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6.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 алгоритмах симметричного шифрования секретным должен быть: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весь алгоритм симметричного шифрования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ключ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отдельные элементы алгоритма симметричного шифрования (такие как</w:t>
      </w:r>
      <w:r w:rsidR="00207BED" w:rsidRPr="00717F87">
        <w:rPr>
          <w:i/>
          <w:sz w:val="24"/>
          <w:szCs w:val="28"/>
        </w:rPr>
        <w:t xml:space="preserve"> </w:t>
      </w:r>
      <w:r w:rsidRPr="00717F87">
        <w:rPr>
          <w:i/>
          <w:sz w:val="24"/>
          <w:szCs w:val="28"/>
        </w:rPr>
        <w:t>S-box)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7.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подпись должна быть битовым образцом, который зависит от подписываемого сообщения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подпись должна обеспечивать невозможность просмотра сообщения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подпись должна использовать некоторую уникальную информацию отправителя для предотвращения подделки или отказа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8.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 основе алгоритма DES лежит сеть Фейштеля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алгоритме DES используются S-boxes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алгоритме DES используется умножение по модулю 216 + 1.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9.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Длина хэш-кода хэш-функции ГОСТ 3411 равна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1 128 бит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2 160 бит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3 256 бит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10.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Укажите, какая подпись является детерминированной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DSS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ГОСТ 3410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RSA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11.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Функция Эйлера – это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aΦ (n) ≡ 1 mod n для всех взаимнопростых a и n, где Φ(n) - число положительных чисел, меньших n и взаимнопростых с n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число положительных чисел, меньших n и взаимнопростых с n 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an-1 ≡ 1 mod n, если n - простое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12.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S-box’ом называется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переупорядочивание битов в блоке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 xml:space="preserve">Вариант 2 табличная подстановка, при которой группа битов отображается в </w:t>
      </w:r>
      <w:r w:rsidRPr="00717F87">
        <w:rPr>
          <w:i/>
          <w:sz w:val="24"/>
          <w:szCs w:val="28"/>
        </w:rPr>
        <w:lastRenderedPageBreak/>
        <w:t>другую группу битов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циклический сдвиг на переменное число битов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13.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Какому полиному соответствует шестнадцатеричное число F8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x7 + x6 + x5 + x4 + x3 + x2 + x + 1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x7 + x6 + x5 + x4 + x3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x6 + x5 + x4 + 1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14.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Длина блоков, на которые делится сообщение, в хэш-функции MD5 равна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1 128 бит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2 512 бит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1024 бит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15.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 криптографии с использованием эллиптических кривых все значения вычисляются по модулю n, где n – произведение двух простых чисел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криптографии с использованием эллиптических кривых все значения вычисляются по модулю произвольного числа р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криптографии с использованием эллиптических кривых все значения вычисляются по модулю простого числа р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16.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Алгоритм НМАС позволяет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использовать без модификаций уже имеющиеся хэш-функции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выполнять сжатие сообщения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осуществлять замену встроенной хэш-функции на более быстрые или более стойкие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17.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Последовательность случайных чисел должна быть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иметь равномерное распределение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монотонно возрастающей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монотонно убывающей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18.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Для передачи коротких сообщений лучше всего соответствуют режимы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CBC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ECB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OFB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CFB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19.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Шифрование и дешифрование имеют аналогичные функции в алгоритмах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lastRenderedPageBreak/>
        <w:t>(Ответ считается верным, если отмечены все правильные варианты ответов.)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Twofish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MARS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Serpent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RC6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5 Rijndael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20.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Хэш-функции предназначены для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получения «отпечатков пальцев» сообщения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шифрования сообщения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сжатия сообщения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21.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Алгоритм RSA может использоваться для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шифрования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подписывания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обмена общим секретом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22.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Алгоритм Twofish обладает следующим свойством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имеет самое быстрое шифрование/дешифрование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имеет самое быстрое установление ключа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имеет возможность вычисления подключей на лету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23.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Программное выполнение алгоритмов не очень сильно изменяется в зависимости от длины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ключа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(Ответ считается верным, если отмечены все правильные варианты ответов.)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Rijndael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MARS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Serpent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Twofish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5 RC6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24.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Шифрование/дешифрование с использованием эллиптических кривых выполняется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следующим образом: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участник А выбирает случайное целое положительное число k и вычисляет зашифрованное сообщение Cm, являющееся точкой на эллиптической кривой Cm = {k ×G }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участник А выбирает случайное целое положительное число k и вычисляет зашифрованное сообщение Cm, являющееся точкой на эллиптической кривой Cm = { Pm + k ×PB}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i/>
          <w:sz w:val="24"/>
          <w:szCs w:val="28"/>
        </w:rPr>
        <w:t>Вариант 3 участник А выбирает случайное целое положительное число k и вычисляет зашифрованное сообщение Cm, являющееся точкой на эллиптической кривой Cm = {k ×G, Pm + k ×PB}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25.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криптография с использованием эллиптических кривых может использоваться для шифрования сообщения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криптография с использованием эллиптических кривых не может использоваться для шифрования сообщения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26.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Для увеличения стойкости алгоритма количество раундов следует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удвоить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уменьшить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увеличить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27.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алгоритм Blowfish использует постоянные S-boxes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алгоритм Blowfish не использует S-boxes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алгоритм Blowfish использует переменные S-boxes, зависящие от ключа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28.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Самое быстрое установление ключа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Rijndael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RC6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Serpent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4 MARS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5 Twofish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29.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высказывание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в алгоритме Rijndael забеливание выполняется с использованием ключа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в алгоритме Rijndael отсутствует забеливание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в алгоритме Rijndael забеливание выполняется без использования ключа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30. Задание: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Выберите правильное утверждение:</w:t>
      </w:r>
    </w:p>
    <w:p w:rsidR="00934D15" w:rsidRPr="00717F87" w:rsidRDefault="00934D15" w:rsidP="00934D15">
      <w:pPr>
        <w:pStyle w:val="a4"/>
        <w:ind w:left="709"/>
        <w:rPr>
          <w:sz w:val="24"/>
          <w:szCs w:val="28"/>
        </w:rPr>
      </w:pPr>
      <w:r w:rsidRPr="00717F87">
        <w:rPr>
          <w:sz w:val="24"/>
          <w:szCs w:val="28"/>
        </w:rPr>
        <w:t>(Отметьте один правильный вариант ответа.)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1 ключ сессии должен быть более защищенным, чем мастер-ключ</w:t>
      </w:r>
    </w:p>
    <w:p w:rsidR="00934D15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2 мастер-ключ должен быть более защищенным, чем ключ сессии</w:t>
      </w:r>
    </w:p>
    <w:p w:rsidR="008D6906" w:rsidRPr="00717F87" w:rsidRDefault="00934D15" w:rsidP="00934D15">
      <w:pPr>
        <w:pStyle w:val="a4"/>
        <w:ind w:left="709"/>
        <w:rPr>
          <w:i/>
          <w:sz w:val="24"/>
          <w:szCs w:val="28"/>
        </w:rPr>
      </w:pPr>
      <w:r w:rsidRPr="00717F87">
        <w:rPr>
          <w:i/>
          <w:sz w:val="24"/>
          <w:szCs w:val="28"/>
        </w:rPr>
        <w:t>Вариант 3 мастер-ключ и ключ сессии должны иметь одинаковую степень защиты</w:t>
      </w:r>
    </w:p>
    <w:p w:rsidR="008D6906" w:rsidRPr="00717F87" w:rsidRDefault="008D6906" w:rsidP="008D6906">
      <w:pPr>
        <w:pStyle w:val="a4"/>
        <w:ind w:left="709"/>
        <w:rPr>
          <w:b/>
          <w:sz w:val="24"/>
          <w:szCs w:val="28"/>
        </w:rPr>
      </w:pPr>
    </w:p>
    <w:p w:rsidR="005C03E6" w:rsidRPr="00717F87" w:rsidRDefault="004D4F70" w:rsidP="005C03E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t>Вопросы для подготовки к экзамену (7 семестр)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информационной безопасности. Вопросы информационной безопасности в системе обеспечения национальной безопасности.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составляющие и аспекты информационной безопасности.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Классификация угроз информационной безопасности: для личности, для </w:t>
      </w:r>
      <w:r w:rsidRPr="00717F87">
        <w:rPr>
          <w:sz w:val="24"/>
          <w:szCs w:val="24"/>
        </w:rPr>
        <w:lastRenderedPageBreak/>
        <w:t>общества, для государства.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информационной войны. Особенности информационной войны. Понятие информационного превосходства.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Концепция «информационной войны» по оценкам российских спецслужб.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информационного оружия. Что отличает информационное оружие от обычных средств поражения?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Сфера применения информационного оружия.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Особенности информационного оружия. Организация защиты.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задачи в сфере обеспечения информационной безопасности.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Отечественные стандарты в области информационной безопасности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Зарубежные стандарты в области информационной безопасности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защиты информации. Какая система считается безопасной? Какая система считается надёжной?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критерии оценки надежности: политика безопасности и гарантированность.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государственной тайны. Понятие профессиональной тайны.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коммерческой тайны. Понятие служебной тайны. Понятие банковской тайны.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Основные конституционные гарантии по охране и защите прав и свобод в информационной сфере.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надежности информации в автоматизированных системах обработки данных. Что понимается под системной защитой информации.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Уязвимость информации в автоматизированных системах обработки данных.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Элементы и объекты защиты в автоматизированных системах обработки данных.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защиты информации от преднамеренного доступа.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Защита информации от исследования и копирования.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Опознавание с использованием простого пароля. Метод обратимого шифрования.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Методы модификации схемы простых паролей.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Метод «запрос-ответ»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Использование динамически изменяющегося пароля. Функциональные методы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Криптографические методы защиты информации в автоматизированных системах. Основные направления использования криптографических методов. Симметричные криптосистемы.  Системы с открытым ключом.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Электронная (цифровая) подпись. Цели применения электронной подписи.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криптостойкости шифра. Требования к криптографическим</w:t>
      </w:r>
      <w:r w:rsidR="00962BFC" w:rsidRPr="00717F87">
        <w:rPr>
          <w:sz w:val="24"/>
          <w:szCs w:val="24"/>
        </w:rPr>
        <w:t xml:space="preserve"> </w:t>
      </w:r>
      <w:r w:rsidRPr="00717F87">
        <w:rPr>
          <w:sz w:val="24"/>
          <w:szCs w:val="24"/>
        </w:rPr>
        <w:t>системам защиты информации.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 Классификация методов криптографического закрытия.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Особенности защиты информации в персональных ЭВМ. Основные цели защиты информации.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 xml:space="preserve">Угрозы информации в персональных ЭВМ. 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Обеспечение целостности информации в ПК. Физическая зашита ПК и носителей информации.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Защита ПК от несанкционированного доступа.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Способы опознавания (аутентификации) пользователей и используемых компонентов обработки информации. Дать краткую характеристику.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Классификация закладок. Причины защиты ПК от закладок. Аппаратные закладки.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lastRenderedPageBreak/>
        <w:t>Программные закладки. Классификация критериев вредоносного воздействия закладок.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Общие характеристики закладок.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и средства защиты от закладок.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Компьютерный вирус. Какая программа считается зараженной.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 каким признакам классифицируются вирусы?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Способы заражения программ. Стандартные методы заражения.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Как работает вирус?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Методы защиты от вирусов.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Антивирусные программы. Программы-детекторы. Программы-доктора.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Антивирусы-полифаги. Эвристические анализаторы.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Программы-ревизоры. Программы-фильтры.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Цели, функции и задачи защиты информации в сетях ЭВМ. Угрозы безопасности для сетей передачи данных.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В чём заключаются задачи защиты в сетях передачи данных?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Проблемы защиты информации в вычислительных сетях.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сервисов безопасности: идентификация / аутентификация, разграничение доступа.</w:t>
      </w:r>
    </w:p>
    <w:p w:rsidR="000E626C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Понятие сервисов безопасности: шифрование, контроль целостности, контроль защищённости, обнаружение отказов и оперативное восстановление.</w:t>
      </w:r>
    </w:p>
    <w:p w:rsidR="005C03E6" w:rsidRPr="00717F87" w:rsidRDefault="000E626C" w:rsidP="000E626C">
      <w:pPr>
        <w:pStyle w:val="a4"/>
        <w:numPr>
          <w:ilvl w:val="0"/>
          <w:numId w:val="25"/>
        </w:numPr>
        <w:ind w:left="0" w:firstLine="709"/>
        <w:rPr>
          <w:sz w:val="24"/>
          <w:szCs w:val="24"/>
        </w:rPr>
      </w:pPr>
      <w:r w:rsidRPr="00717F87">
        <w:rPr>
          <w:sz w:val="24"/>
          <w:szCs w:val="24"/>
        </w:rPr>
        <w:t>Архитектура механизмов защиты информации в сетях ЭВМ.</w:t>
      </w:r>
    </w:p>
    <w:p w:rsidR="00841CB5" w:rsidRPr="00717F87" w:rsidRDefault="00841CB5">
      <w:pPr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br w:type="page"/>
      </w:r>
    </w:p>
    <w:p w:rsidR="00751830" w:rsidRPr="00717F87" w:rsidRDefault="00751830" w:rsidP="00841C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F87">
        <w:rPr>
          <w:rFonts w:ascii="Times New Roman" w:hAnsi="Times New Roman" w:cs="Times New Roman"/>
          <w:b/>
          <w:sz w:val="28"/>
          <w:szCs w:val="28"/>
        </w:rPr>
        <w:lastRenderedPageBreak/>
        <w:t>4. Критерии оценки</w:t>
      </w:r>
    </w:p>
    <w:p w:rsidR="00841CB5" w:rsidRPr="00717F87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b/>
          <w:bCs/>
          <w:sz w:val="24"/>
          <w:szCs w:val="24"/>
        </w:rPr>
        <w:t>4.1. Практическая работа:</w:t>
      </w:r>
    </w:p>
    <w:p w:rsidR="00841CB5" w:rsidRPr="00717F87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841CB5" w:rsidRPr="00717F87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841CB5" w:rsidRPr="00717F87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841CB5" w:rsidRPr="00717F87" w:rsidRDefault="00841CB5" w:rsidP="00841C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841CB5" w:rsidRPr="00717F87" w:rsidRDefault="00841CB5" w:rsidP="00841CB5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841CB5" w:rsidRPr="00717F87" w:rsidRDefault="00841CB5" w:rsidP="00841CB5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7F87">
        <w:rPr>
          <w:rFonts w:ascii="Times New Roman" w:hAnsi="Times New Roman" w:cs="Times New Roman"/>
          <w:b/>
          <w:bCs/>
          <w:sz w:val="24"/>
          <w:szCs w:val="24"/>
        </w:rPr>
        <w:t>4.2.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717F87" w:rsidRPr="00717F87" w:rsidTr="002B6228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717F87" w:rsidRPr="00717F87" w:rsidTr="002B6228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717F87" w:rsidRPr="00717F87" w:rsidTr="002B6228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86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717F87" w:rsidRPr="00717F87" w:rsidTr="002B6228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841CB5" w:rsidRPr="00717F87" w:rsidRDefault="00841CB5" w:rsidP="0084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70 ÷ 85</w:t>
            </w:r>
          </w:p>
        </w:tc>
        <w:tc>
          <w:tcPr>
            <w:tcW w:w="2318" w:type="dxa"/>
            <w:vAlign w:val="center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717F87" w:rsidRPr="00717F87" w:rsidTr="002B6228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841CB5" w:rsidRPr="00717F87" w:rsidRDefault="00841CB5" w:rsidP="0084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55 ÷ 69</w:t>
            </w:r>
          </w:p>
        </w:tc>
        <w:tc>
          <w:tcPr>
            <w:tcW w:w="2318" w:type="dxa"/>
            <w:vAlign w:val="center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841CB5" w:rsidRPr="00717F87" w:rsidTr="002B6228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841CB5" w:rsidRPr="00717F87" w:rsidRDefault="00841CB5" w:rsidP="0084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менее 55</w:t>
            </w:r>
          </w:p>
        </w:tc>
        <w:tc>
          <w:tcPr>
            <w:tcW w:w="2318" w:type="dxa"/>
            <w:vAlign w:val="center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841CB5" w:rsidRPr="00717F87" w:rsidRDefault="00841CB5" w:rsidP="002B6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F87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841CB5" w:rsidRPr="00717F87" w:rsidRDefault="00841CB5" w:rsidP="00841CB5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841CB5" w:rsidRPr="00717F87" w:rsidRDefault="00841CB5" w:rsidP="00841CB5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17F87">
        <w:rPr>
          <w:rFonts w:ascii="Times New Roman" w:hAnsi="Times New Roman" w:cs="Times New Roman"/>
          <w:b/>
          <w:sz w:val="24"/>
          <w:szCs w:val="24"/>
        </w:rPr>
        <w:t>4.3 Теоретические вопросы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620"/>
      </w:tblGrid>
      <w:tr w:rsidR="00717F87" w:rsidRPr="00717F87" w:rsidTr="002B6228">
        <w:tc>
          <w:tcPr>
            <w:tcW w:w="1019" w:type="pct"/>
            <w:shd w:val="clear" w:color="auto" w:fill="D9D9D9"/>
            <w:vAlign w:val="center"/>
          </w:tcPr>
          <w:p w:rsidR="00841CB5" w:rsidRPr="00717F87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3981" w:type="pct"/>
            <w:shd w:val="clear" w:color="auto" w:fill="D9D9D9"/>
          </w:tcPr>
          <w:p w:rsidR="00841CB5" w:rsidRPr="00717F87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717F87" w:rsidRPr="00717F87" w:rsidTr="002B6228">
        <w:tc>
          <w:tcPr>
            <w:tcW w:w="1019" w:type="pct"/>
            <w:vAlign w:val="center"/>
          </w:tcPr>
          <w:p w:rsidR="00841CB5" w:rsidRPr="00717F87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3981" w:type="pct"/>
          </w:tcPr>
          <w:p w:rsidR="00841CB5" w:rsidRPr="00717F87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показана совокупность осознанных знаний по дисциплине, доказательно раскрыты основные положения вопросов; в ответе прослеживается четкая структура, логическая последовательность, отражающая сущность раскрываемых понятий, теорий, явлений. Знания по предмету демонстрируется на фоне понимания его в системе данной науки и междисциплинарных связей. Ответ изложен литературным языком с использованием современной технической терминологии. Могут быть допущены недочеты в определении понятий, исправленные студентом самостоятельно в процессе ответа.</w:t>
            </w:r>
          </w:p>
        </w:tc>
      </w:tr>
      <w:tr w:rsidR="00717F87" w:rsidRPr="00717F87" w:rsidTr="002B6228">
        <w:tc>
          <w:tcPr>
            <w:tcW w:w="1019" w:type="pct"/>
            <w:vAlign w:val="center"/>
          </w:tcPr>
          <w:p w:rsidR="00841CB5" w:rsidRPr="00717F87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3981" w:type="pct"/>
          </w:tcPr>
          <w:p w:rsidR="00841CB5" w:rsidRPr="00717F87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полный, развернутый ответ на поставленный вопрос, показано умение выделить существенные и несущественные признаки, причинно-следственные связи. Ответ четко структурирован, логичен, изложен литературным языком с использованием современной технической терминологии. Могут быть допущены некоторые неточности или незначительные ошибки, исправленные студентом с помощью преподавателя.</w:t>
            </w:r>
          </w:p>
        </w:tc>
      </w:tr>
      <w:tr w:rsidR="00717F87" w:rsidRPr="00717F87" w:rsidTr="002B6228">
        <w:tc>
          <w:tcPr>
            <w:tcW w:w="1019" w:type="pct"/>
            <w:vAlign w:val="center"/>
          </w:tcPr>
          <w:p w:rsidR="00841CB5" w:rsidRPr="00717F87" w:rsidRDefault="00841CB5" w:rsidP="00841CB5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«удовлетвори-тельно</w:t>
            </w:r>
            <w:r w:rsidRPr="00717F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981" w:type="pct"/>
          </w:tcPr>
          <w:p w:rsidR="00841CB5" w:rsidRPr="00717F87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Дан недостаточно полный и недостаточно развернутый ответ. Логика и последовательность изложения имеют нарушения. Допущены ошибки в раскрытии понятий, употреблении терминов. Студент не способен самостоятельно выделить существенные и несущественные признаки и причинно-следственные связи. В ответе отсутствуют выводы. Умение раскрыть значение обобщенных знаний не показано. Речевое оформление требует поправок, коррекции.</w:t>
            </w:r>
          </w:p>
        </w:tc>
      </w:tr>
      <w:tr w:rsidR="00841CB5" w:rsidRPr="00717F87" w:rsidTr="002B6228">
        <w:tc>
          <w:tcPr>
            <w:tcW w:w="1019" w:type="pct"/>
            <w:vAlign w:val="center"/>
          </w:tcPr>
          <w:p w:rsidR="00841CB5" w:rsidRPr="00717F87" w:rsidRDefault="00841CB5" w:rsidP="00A61E27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«неудовлетворительно»</w:t>
            </w:r>
          </w:p>
        </w:tc>
        <w:tc>
          <w:tcPr>
            <w:tcW w:w="3981" w:type="pct"/>
          </w:tcPr>
          <w:p w:rsidR="00841CB5" w:rsidRPr="00717F87" w:rsidRDefault="00841CB5" w:rsidP="00841C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Ответ представляет собой разрозненные знания с существенными ошибками по вопросу. Присутствуют фрагментарность, нелогичность изложения. Студент не осознает связь обсуждаемого вопроса по билету с другими объектами дисциплины. Отсутствуют выводы, конкретизация и доказательность изложения. Речь неграмотная, техническая терминология не используется. Дополнительные и уточняющие вопросы преподавателя не приводят к коррекции ответа студента.</w:t>
            </w:r>
          </w:p>
          <w:p w:rsidR="00841CB5" w:rsidRPr="00717F87" w:rsidRDefault="00841CB5" w:rsidP="00841C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Ответ на вопрос полностью отсутствует.</w:t>
            </w:r>
          </w:p>
          <w:p w:rsidR="00841CB5" w:rsidRPr="00717F87" w:rsidRDefault="00841CB5" w:rsidP="00841CB5">
            <w:pPr>
              <w:tabs>
                <w:tab w:val="left" w:pos="36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7F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3) Отказ от ответа.</w:t>
            </w:r>
          </w:p>
        </w:tc>
      </w:tr>
    </w:tbl>
    <w:p w:rsidR="00841CB5" w:rsidRPr="00717F87" w:rsidRDefault="00841CB5" w:rsidP="00841CB5">
      <w:pPr>
        <w:tabs>
          <w:tab w:val="left" w:pos="4186"/>
        </w:tabs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41CB5" w:rsidRPr="00717F87" w:rsidRDefault="00841CB5">
      <w:pPr>
        <w:rPr>
          <w:rFonts w:ascii="Times New Roman" w:hAnsi="Times New Roman" w:cs="Times New Roman"/>
          <w:sz w:val="28"/>
          <w:szCs w:val="28"/>
        </w:rPr>
      </w:pPr>
      <w:r w:rsidRPr="00717F87">
        <w:rPr>
          <w:rFonts w:ascii="Times New Roman" w:hAnsi="Times New Roman" w:cs="Times New Roman"/>
          <w:sz w:val="28"/>
          <w:szCs w:val="28"/>
        </w:rPr>
        <w:br w:type="page"/>
      </w:r>
    </w:p>
    <w:p w:rsidR="00075E62" w:rsidRPr="00717F87" w:rsidRDefault="0050234F" w:rsidP="00075E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auto"/>
        </w:rPr>
      </w:pPr>
      <w:r w:rsidRPr="00717F87">
        <w:rPr>
          <w:rFonts w:ascii="Times New Roman" w:hAnsi="Times New Roman" w:cs="Times New Roman"/>
          <w:color w:val="auto"/>
        </w:rPr>
        <w:lastRenderedPageBreak/>
        <w:t>5</w:t>
      </w:r>
      <w:r w:rsidR="00075E62" w:rsidRPr="00717F87">
        <w:rPr>
          <w:rFonts w:ascii="Times New Roman" w:hAnsi="Times New Roman" w:cs="Times New Roman"/>
          <w:color w:val="auto"/>
        </w:rPr>
        <w:t>. Информационное обеспечение обучения</w:t>
      </w:r>
    </w:p>
    <w:p w:rsidR="0050234F" w:rsidRPr="00717F87" w:rsidRDefault="0050234F" w:rsidP="00A149A4">
      <w:pPr>
        <w:pStyle w:val="Default"/>
        <w:jc w:val="center"/>
        <w:rPr>
          <w:b/>
          <w:color w:val="auto"/>
          <w:sz w:val="28"/>
          <w:szCs w:val="28"/>
        </w:rPr>
      </w:pPr>
    </w:p>
    <w:p w:rsidR="00DD4CA0" w:rsidRDefault="00DD4CA0" w:rsidP="00DD4CA0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Основная</w:t>
      </w:r>
    </w:p>
    <w:p w:rsidR="00DD4CA0" w:rsidRDefault="00DD4CA0" w:rsidP="00DD4CA0">
      <w:pPr>
        <w:pStyle w:val="a4"/>
        <w:widowControl/>
        <w:numPr>
          <w:ilvl w:val="0"/>
          <w:numId w:val="34"/>
        </w:numPr>
        <w:tabs>
          <w:tab w:val="left" w:pos="993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4"/>
        </w:rPr>
      </w:pPr>
      <w:r>
        <w:rPr>
          <w:bCs/>
          <w:sz w:val="28"/>
        </w:rPr>
        <w:t>Бубнов А.А., Пржегорлинский В.Н., Савинкин О.А. Основы информационной безопасности.  –М.: Академия. 2015.</w:t>
      </w:r>
    </w:p>
    <w:p w:rsidR="00DD4CA0" w:rsidRDefault="00DD4CA0" w:rsidP="00DD4CA0">
      <w:pPr>
        <w:pStyle w:val="Default"/>
        <w:ind w:firstLine="709"/>
        <w:jc w:val="center"/>
        <w:rPr>
          <w:b/>
          <w:color w:val="auto"/>
          <w:sz w:val="28"/>
          <w:szCs w:val="28"/>
        </w:rPr>
      </w:pPr>
    </w:p>
    <w:p w:rsidR="00DD4CA0" w:rsidRDefault="00DD4CA0" w:rsidP="00DD4CA0">
      <w:pPr>
        <w:pStyle w:val="Default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Дополнительная</w:t>
      </w:r>
    </w:p>
    <w:p w:rsidR="00DD4CA0" w:rsidRDefault="00DD4CA0" w:rsidP="00DD4CA0">
      <w:pPr>
        <w:pStyle w:val="a4"/>
        <w:widowControl/>
        <w:numPr>
          <w:ilvl w:val="0"/>
          <w:numId w:val="35"/>
        </w:numPr>
        <w:tabs>
          <w:tab w:val="clear" w:pos="780"/>
          <w:tab w:val="num" w:pos="360"/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Бабаш А.В., Баранова Е.К., Ларин Д.А. Информационная безопасность. История защиты информации в России. – М.: Издательство КДУ.</w:t>
      </w:r>
    </w:p>
    <w:p w:rsidR="00DD4CA0" w:rsidRDefault="00DD4CA0" w:rsidP="00DD4CA0">
      <w:pPr>
        <w:pStyle w:val="a4"/>
        <w:widowControl/>
        <w:numPr>
          <w:ilvl w:val="0"/>
          <w:numId w:val="35"/>
        </w:numPr>
        <w:tabs>
          <w:tab w:val="clear" w:pos="780"/>
          <w:tab w:val="num" w:pos="360"/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Белов Е.Б., Лось В.П., Мещеряков Р.В., Шелупанов А.А. Основы информационной безопасности: Учебн. пособие для вузов. - М: Горячая ли</w:t>
      </w:r>
      <w:r>
        <w:rPr>
          <w:bCs/>
          <w:sz w:val="28"/>
          <w:szCs w:val="28"/>
        </w:rPr>
        <w:softHyphen/>
        <w:t>ния-Телеком, 2006. - 544 с.: ил. Допущено УМО ИБ.</w:t>
      </w:r>
    </w:p>
    <w:p w:rsidR="00DD4CA0" w:rsidRDefault="00DD4CA0" w:rsidP="00DD4CA0">
      <w:pPr>
        <w:pStyle w:val="a4"/>
        <w:widowControl/>
        <w:numPr>
          <w:ilvl w:val="0"/>
          <w:numId w:val="35"/>
        </w:numPr>
        <w:tabs>
          <w:tab w:val="clear" w:pos="780"/>
          <w:tab w:val="num" w:pos="360"/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Баранова Е.К., Бабаш А.В. Информационная безопасность и защита. Учебное пособие. – М.: Инфа-М. 2016.</w:t>
      </w:r>
    </w:p>
    <w:p w:rsidR="00DD4CA0" w:rsidRDefault="00DD4CA0" w:rsidP="00DD4CA0">
      <w:pPr>
        <w:pStyle w:val="a4"/>
        <w:widowControl/>
        <w:numPr>
          <w:ilvl w:val="0"/>
          <w:numId w:val="35"/>
        </w:numPr>
        <w:tabs>
          <w:tab w:val="clear" w:pos="780"/>
          <w:tab w:val="num" w:pos="360"/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Бабаш А.В. Информационная безопасность. Лабораторный практикум (+CD) : учебное пособие / А.В. Бабаш, Е.К. Баранова, Ю.Н. Мельников. — 2-е изд., стер. – М. : КНОРУС, 2016.</w:t>
      </w:r>
    </w:p>
    <w:p w:rsidR="00DD4CA0" w:rsidRDefault="00DD4CA0" w:rsidP="00DD4CA0">
      <w:pPr>
        <w:pStyle w:val="a4"/>
        <w:widowControl/>
        <w:numPr>
          <w:ilvl w:val="0"/>
          <w:numId w:val="35"/>
        </w:numPr>
        <w:tabs>
          <w:tab w:val="clear" w:pos="780"/>
          <w:tab w:val="num" w:pos="360"/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Бондарев В.В. Введение в информационную безопасность автоматизированных систем. Учебное пособие. – М.: МГТУ им. Баумана. 2016.</w:t>
      </w:r>
    </w:p>
    <w:p w:rsidR="00DD4CA0" w:rsidRDefault="00DD4CA0" w:rsidP="00DD4CA0">
      <w:pPr>
        <w:pStyle w:val="a4"/>
        <w:widowControl/>
        <w:numPr>
          <w:ilvl w:val="0"/>
          <w:numId w:val="35"/>
        </w:numPr>
        <w:tabs>
          <w:tab w:val="clear" w:pos="780"/>
          <w:tab w:val="num" w:pos="360"/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Нестеров С.А. Основы информационной безопасности. Учебное пособие. – С-Пб.: Лань. 2016. </w:t>
      </w:r>
    </w:p>
    <w:p w:rsidR="00DD4CA0" w:rsidRDefault="00DD4CA0" w:rsidP="00DD4CA0">
      <w:pPr>
        <w:pStyle w:val="a4"/>
        <w:widowControl/>
        <w:numPr>
          <w:ilvl w:val="0"/>
          <w:numId w:val="35"/>
        </w:numPr>
        <w:tabs>
          <w:tab w:val="clear" w:pos="780"/>
          <w:tab w:val="num" w:pos="360"/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Пржегорлинский В.Н. Организационно-правовое обеспечение информационной безопасности. –М.: Академия. 2015.</w:t>
      </w:r>
    </w:p>
    <w:p w:rsidR="00DD4CA0" w:rsidRDefault="00DD4CA0" w:rsidP="00DD4CA0">
      <w:pPr>
        <w:pStyle w:val="a4"/>
        <w:widowControl/>
        <w:numPr>
          <w:ilvl w:val="0"/>
          <w:numId w:val="35"/>
        </w:numPr>
        <w:tabs>
          <w:tab w:val="clear" w:pos="780"/>
          <w:tab w:val="num" w:pos="360"/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Проскурин В.Г. Защита программ и данных: Учебное пособие для ВУЗов. - –М.: Академия. 2012.</w:t>
      </w:r>
    </w:p>
    <w:p w:rsidR="00DD4CA0" w:rsidRDefault="00DD4CA0" w:rsidP="00DD4CA0">
      <w:pPr>
        <w:pStyle w:val="a4"/>
        <w:widowControl/>
        <w:numPr>
          <w:ilvl w:val="0"/>
          <w:numId w:val="35"/>
        </w:numPr>
        <w:tabs>
          <w:tab w:val="clear" w:pos="780"/>
          <w:tab w:val="num" w:pos="360"/>
          <w:tab w:val="left" w:pos="1134"/>
        </w:tabs>
        <w:autoSpaceDE/>
        <w:autoSpaceDN/>
        <w:adjustRightInd/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Родичев Ю.А. Нормативная база и стандарты в области информационной безопасности. Учебное пособие. – С-Пб.: Изд. Питер. 2017.</w:t>
      </w:r>
    </w:p>
    <w:p w:rsidR="00DD4CA0" w:rsidRDefault="00DD4CA0" w:rsidP="00DD4CA0">
      <w:pPr>
        <w:numPr>
          <w:ilvl w:val="0"/>
          <w:numId w:val="35"/>
        </w:numPr>
        <w:tabs>
          <w:tab w:val="clear" w:pos="780"/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Шаньгин, В. Ф. Защита информации в компьютерных системах и сетях. ДМК Пресс, 2012.</w:t>
      </w:r>
    </w:p>
    <w:p w:rsidR="00DD4CA0" w:rsidRDefault="00DD4CA0" w:rsidP="00DD4CA0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D4CA0" w:rsidRDefault="00DD4CA0" w:rsidP="00DD4CA0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ИНТЕРНЕТ-РЕСУРСЫ</w:t>
      </w:r>
    </w:p>
    <w:p w:rsidR="00DD4CA0" w:rsidRDefault="00DD4CA0" w:rsidP="00DD4CA0">
      <w:pPr>
        <w:tabs>
          <w:tab w:val="left" w:pos="3105"/>
          <w:tab w:val="center" w:pos="5032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DD4CA0" w:rsidRDefault="00402E4C" w:rsidP="00DD4CA0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8" w:history="1">
        <w:r w:rsidR="00DD4CA0">
          <w:rPr>
            <w:rStyle w:val="af9"/>
            <w:rFonts w:ascii="Times New Roman" w:hAnsi="Times New Roman"/>
            <w:bCs/>
            <w:color w:val="auto"/>
            <w:sz w:val="28"/>
            <w:szCs w:val="28"/>
          </w:rPr>
          <w:t>http://www.intuit.ru</w:t>
        </w:r>
      </w:hyperlink>
      <w:r w:rsidR="00DD4CA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DD4CA0" w:rsidRDefault="00402E4C" w:rsidP="00DD4CA0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9" w:history="1">
        <w:r w:rsidR="00DD4CA0">
          <w:rPr>
            <w:rStyle w:val="af9"/>
            <w:rFonts w:ascii="Times New Roman" w:hAnsi="Times New Roman"/>
            <w:bCs/>
            <w:color w:val="auto"/>
            <w:sz w:val="28"/>
            <w:szCs w:val="28"/>
          </w:rPr>
          <w:t>http://habrahabr.ru/blogs/programming/</w:t>
        </w:r>
      </w:hyperlink>
    </w:p>
    <w:p w:rsidR="00DD4CA0" w:rsidRDefault="00402E4C" w:rsidP="00DD4CA0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10" w:history="1">
        <w:r w:rsidR="00DD4CA0">
          <w:rPr>
            <w:rStyle w:val="af9"/>
            <w:rFonts w:ascii="Times New Roman" w:hAnsi="Times New Roman"/>
            <w:bCs/>
            <w:color w:val="auto"/>
            <w:sz w:val="28"/>
            <w:szCs w:val="28"/>
          </w:rPr>
          <w:t>http://phpclub.ru/</w:t>
        </w:r>
      </w:hyperlink>
      <w:r w:rsidR="00DD4CA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DD4CA0" w:rsidRDefault="00402E4C" w:rsidP="00DD4CA0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hyperlink r:id="rId11" w:history="1">
        <w:r w:rsidR="00DD4CA0">
          <w:rPr>
            <w:rStyle w:val="af9"/>
            <w:rFonts w:ascii="Times New Roman" w:hAnsi="Times New Roman"/>
            <w:bCs/>
            <w:color w:val="auto"/>
            <w:sz w:val="28"/>
            <w:szCs w:val="28"/>
          </w:rPr>
          <w:t>http://www.webscript.ru/</w:t>
        </w:r>
      </w:hyperlink>
      <w:r w:rsidR="00DD4CA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A149A4" w:rsidRPr="00717F87" w:rsidRDefault="00A149A4" w:rsidP="007A1A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149A4" w:rsidRPr="00717F87" w:rsidSect="00FF0BC6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E4C" w:rsidRDefault="00402E4C" w:rsidP="00D167C6">
      <w:pPr>
        <w:spacing w:after="0" w:line="240" w:lineRule="auto"/>
      </w:pPr>
      <w:r>
        <w:separator/>
      </w:r>
    </w:p>
  </w:endnote>
  <w:endnote w:type="continuationSeparator" w:id="0">
    <w:p w:rsidR="00402E4C" w:rsidRDefault="00402E4C" w:rsidP="00D1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E4C" w:rsidRDefault="00402E4C" w:rsidP="00D167C6">
      <w:pPr>
        <w:spacing w:after="0" w:line="240" w:lineRule="auto"/>
      </w:pPr>
      <w:r>
        <w:separator/>
      </w:r>
    </w:p>
  </w:footnote>
  <w:footnote w:type="continuationSeparator" w:id="0">
    <w:p w:rsidR="00402E4C" w:rsidRDefault="00402E4C" w:rsidP="00D16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2B6228" w:rsidRDefault="002B6228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E6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B6228" w:rsidRDefault="002B622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  <w:lang w:eastAsia="ru-RU"/>
      </w:rPr>
    </w:lvl>
  </w:abstractNum>
  <w:abstractNum w:abstractNumId="1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9F087A"/>
    <w:multiLevelType w:val="hybridMultilevel"/>
    <w:tmpl w:val="CC2433A4"/>
    <w:lvl w:ilvl="0" w:tplc="681215B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E4935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3246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52459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D207B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70DB9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70E3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16C68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4AA7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1A54F88"/>
    <w:multiLevelType w:val="hybridMultilevel"/>
    <w:tmpl w:val="C674C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7403B"/>
    <w:multiLevelType w:val="hybridMultilevel"/>
    <w:tmpl w:val="9A4E157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02B577C8"/>
    <w:multiLevelType w:val="hybridMultilevel"/>
    <w:tmpl w:val="FF94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A352E"/>
    <w:multiLevelType w:val="multilevel"/>
    <w:tmpl w:val="B5C86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D51791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F556084"/>
    <w:multiLevelType w:val="hybridMultilevel"/>
    <w:tmpl w:val="FAE489E0"/>
    <w:lvl w:ilvl="0" w:tplc="BF90A91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8CB21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32AC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7881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A069A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C238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6043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C491A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B86BF9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5C5C9D"/>
    <w:multiLevelType w:val="singleLevel"/>
    <w:tmpl w:val="9106FEEC"/>
    <w:lvl w:ilvl="0">
      <w:start w:val="4"/>
      <w:numFmt w:val="decimal"/>
      <w:lvlText w:val="%1."/>
      <w:legacy w:legacy="1" w:legacySpace="0" w:legacyIndent="274"/>
      <w:lvlJc w:val="left"/>
      <w:pPr>
        <w:ind w:left="-76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D575337"/>
    <w:multiLevelType w:val="hybridMultilevel"/>
    <w:tmpl w:val="D2382A4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632F0F"/>
    <w:multiLevelType w:val="multilevel"/>
    <w:tmpl w:val="4174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6AF5177"/>
    <w:multiLevelType w:val="hybridMultilevel"/>
    <w:tmpl w:val="2118FD68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90731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725397"/>
    <w:multiLevelType w:val="multilevel"/>
    <w:tmpl w:val="3A82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982F8E"/>
    <w:multiLevelType w:val="hybridMultilevel"/>
    <w:tmpl w:val="D7662308"/>
    <w:lvl w:ilvl="0" w:tplc="68C6F9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0130F70"/>
    <w:multiLevelType w:val="multilevel"/>
    <w:tmpl w:val="D9E610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991461"/>
    <w:multiLevelType w:val="hybridMultilevel"/>
    <w:tmpl w:val="25E6377E"/>
    <w:lvl w:ilvl="0" w:tplc="7D408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C68E2"/>
    <w:multiLevelType w:val="hybridMultilevel"/>
    <w:tmpl w:val="BBFC4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D4D37"/>
    <w:multiLevelType w:val="hybridMultilevel"/>
    <w:tmpl w:val="D7662308"/>
    <w:lvl w:ilvl="0" w:tplc="68C6F9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EB51FE"/>
    <w:multiLevelType w:val="hybridMultilevel"/>
    <w:tmpl w:val="7604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44503"/>
    <w:multiLevelType w:val="multilevel"/>
    <w:tmpl w:val="8D2A30D6"/>
    <w:lvl w:ilvl="0">
      <w:start w:val="20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23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5"/>
      <w:numFmt w:val="decimal"/>
      <w:lvlText w:val="%5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7"/>
      <w:numFmt w:val="decimal"/>
      <w:lvlText w:val="%6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934DA7"/>
    <w:multiLevelType w:val="hybridMultilevel"/>
    <w:tmpl w:val="6538AA66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48117100"/>
    <w:multiLevelType w:val="hybridMultilevel"/>
    <w:tmpl w:val="BC220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0B2286"/>
    <w:multiLevelType w:val="hybridMultilevel"/>
    <w:tmpl w:val="34F271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94F9B"/>
    <w:multiLevelType w:val="hybridMultilevel"/>
    <w:tmpl w:val="817AAF7E"/>
    <w:lvl w:ilvl="0" w:tplc="37ECCC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72FC6"/>
    <w:multiLevelType w:val="hybridMultilevel"/>
    <w:tmpl w:val="E7727D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42253B"/>
    <w:multiLevelType w:val="hybridMultilevel"/>
    <w:tmpl w:val="2154E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73205"/>
    <w:multiLevelType w:val="hybridMultilevel"/>
    <w:tmpl w:val="2D86EF82"/>
    <w:lvl w:ilvl="0" w:tplc="7D408A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7A33E1C"/>
    <w:multiLevelType w:val="multilevel"/>
    <w:tmpl w:val="F446B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1">
      <w:start w:val="2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1" w15:restartNumberingAfterBreak="0">
    <w:nsid w:val="753C4E34"/>
    <w:multiLevelType w:val="hybridMultilevel"/>
    <w:tmpl w:val="E6FE4EFE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AB6F24"/>
    <w:multiLevelType w:val="hybridMultilevel"/>
    <w:tmpl w:val="EB2EE158"/>
    <w:lvl w:ilvl="0" w:tplc="3C2A7C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87E5E92"/>
    <w:multiLevelType w:val="singleLevel"/>
    <w:tmpl w:val="848C8C7E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7D0173C6"/>
    <w:multiLevelType w:val="singleLevel"/>
    <w:tmpl w:val="81202CF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8"/>
  </w:num>
  <w:num w:numId="2">
    <w:abstractNumId w:val="34"/>
    <w:lvlOverride w:ilvl="0">
      <w:startOverride w:val="1"/>
    </w:lvlOverride>
  </w:num>
  <w:num w:numId="3">
    <w:abstractNumId w:val="33"/>
    <w:lvlOverride w:ilvl="0">
      <w:startOverride w:val="1"/>
    </w:lvlOverride>
  </w:num>
  <w:num w:numId="4">
    <w:abstractNumId w:val="9"/>
    <w:lvlOverride w:ilvl="0">
      <w:startOverride w:val="4"/>
    </w:lvlOverride>
  </w:num>
  <w:num w:numId="5">
    <w:abstractNumId w:val="26"/>
  </w:num>
  <w:num w:numId="6">
    <w:abstractNumId w:val="23"/>
  </w:num>
  <w:num w:numId="7">
    <w:abstractNumId w:val="12"/>
  </w:num>
  <w:num w:numId="8">
    <w:abstractNumId w:val="31"/>
  </w:num>
  <w:num w:numId="9">
    <w:abstractNumId w:val="10"/>
  </w:num>
  <w:num w:numId="10">
    <w:abstractNumId w:val="6"/>
  </w:num>
  <w:num w:numId="11">
    <w:abstractNumId w:val="11"/>
  </w:num>
  <w:num w:numId="12">
    <w:abstractNumId w:val="1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0"/>
  </w:num>
  <w:num w:numId="17">
    <w:abstractNumId w:val="29"/>
  </w:num>
  <w:num w:numId="18">
    <w:abstractNumId w:val="20"/>
  </w:num>
  <w:num w:numId="19">
    <w:abstractNumId w:val="24"/>
  </w:num>
  <w:num w:numId="20">
    <w:abstractNumId w:val="16"/>
  </w:num>
  <w:num w:numId="21">
    <w:abstractNumId w:val="25"/>
  </w:num>
  <w:num w:numId="22">
    <w:abstractNumId w:val="21"/>
  </w:num>
  <w:num w:numId="23">
    <w:abstractNumId w:val="3"/>
  </w:num>
  <w:num w:numId="24">
    <w:abstractNumId w:val="13"/>
  </w:num>
  <w:num w:numId="25">
    <w:abstractNumId w:val="18"/>
  </w:num>
  <w:num w:numId="26">
    <w:abstractNumId w:val="8"/>
  </w:num>
  <w:num w:numId="27">
    <w:abstractNumId w:val="2"/>
  </w:num>
  <w:num w:numId="28">
    <w:abstractNumId w:val="27"/>
  </w:num>
  <w:num w:numId="29">
    <w:abstractNumId w:val="5"/>
  </w:num>
  <w:num w:numId="30">
    <w:abstractNumId w:val="32"/>
  </w:num>
  <w:num w:numId="31">
    <w:abstractNumId w:val="7"/>
  </w:num>
  <w:num w:numId="32">
    <w:abstractNumId w:val="4"/>
  </w:num>
  <w:num w:numId="33">
    <w:abstractNumId w:val="22"/>
  </w:num>
  <w:num w:numId="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FF5"/>
    <w:rsid w:val="00016428"/>
    <w:rsid w:val="00022F9E"/>
    <w:rsid w:val="00075E62"/>
    <w:rsid w:val="0008186A"/>
    <w:rsid w:val="00090AEA"/>
    <w:rsid w:val="00093579"/>
    <w:rsid w:val="000B1979"/>
    <w:rsid w:val="000C504B"/>
    <w:rsid w:val="000E3604"/>
    <w:rsid w:val="000E626C"/>
    <w:rsid w:val="000F7CB0"/>
    <w:rsid w:val="00102C74"/>
    <w:rsid w:val="00102F50"/>
    <w:rsid w:val="00111CD7"/>
    <w:rsid w:val="0012399B"/>
    <w:rsid w:val="001318B2"/>
    <w:rsid w:val="001329CC"/>
    <w:rsid w:val="001375A8"/>
    <w:rsid w:val="00156C17"/>
    <w:rsid w:val="00157235"/>
    <w:rsid w:val="00157FE8"/>
    <w:rsid w:val="0018497C"/>
    <w:rsid w:val="00195FFE"/>
    <w:rsid w:val="001C591D"/>
    <w:rsid w:val="001D7EA7"/>
    <w:rsid w:val="001E1ECE"/>
    <w:rsid w:val="001E2011"/>
    <w:rsid w:val="001F1062"/>
    <w:rsid w:val="002012BA"/>
    <w:rsid w:val="00207BED"/>
    <w:rsid w:val="00210F05"/>
    <w:rsid w:val="00222C09"/>
    <w:rsid w:val="00242B41"/>
    <w:rsid w:val="0025249E"/>
    <w:rsid w:val="0029229A"/>
    <w:rsid w:val="002B14E8"/>
    <w:rsid w:val="002B6228"/>
    <w:rsid w:val="002B7DDE"/>
    <w:rsid w:val="002C0991"/>
    <w:rsid w:val="002C1468"/>
    <w:rsid w:val="002C37C6"/>
    <w:rsid w:val="002F3C35"/>
    <w:rsid w:val="003003F4"/>
    <w:rsid w:val="003104BB"/>
    <w:rsid w:val="00316AD0"/>
    <w:rsid w:val="00321A83"/>
    <w:rsid w:val="0033112E"/>
    <w:rsid w:val="003476CA"/>
    <w:rsid w:val="00350160"/>
    <w:rsid w:val="003564DA"/>
    <w:rsid w:val="00365AC2"/>
    <w:rsid w:val="00372FC3"/>
    <w:rsid w:val="00376F1C"/>
    <w:rsid w:val="0038749D"/>
    <w:rsid w:val="00396C04"/>
    <w:rsid w:val="003A5287"/>
    <w:rsid w:val="003C2D07"/>
    <w:rsid w:val="003C38C7"/>
    <w:rsid w:val="003E0E3E"/>
    <w:rsid w:val="003E3EC0"/>
    <w:rsid w:val="00402E4C"/>
    <w:rsid w:val="00431C28"/>
    <w:rsid w:val="004350D6"/>
    <w:rsid w:val="004D4F70"/>
    <w:rsid w:val="004F211B"/>
    <w:rsid w:val="0050234F"/>
    <w:rsid w:val="005158E0"/>
    <w:rsid w:val="00532769"/>
    <w:rsid w:val="005337F7"/>
    <w:rsid w:val="005537D2"/>
    <w:rsid w:val="00575D82"/>
    <w:rsid w:val="005B1C96"/>
    <w:rsid w:val="005C03E6"/>
    <w:rsid w:val="005C2F4B"/>
    <w:rsid w:val="005F18D0"/>
    <w:rsid w:val="00602BC9"/>
    <w:rsid w:val="00607B92"/>
    <w:rsid w:val="00641069"/>
    <w:rsid w:val="0064406C"/>
    <w:rsid w:val="00653304"/>
    <w:rsid w:val="006B7328"/>
    <w:rsid w:val="006F47B9"/>
    <w:rsid w:val="00713F5A"/>
    <w:rsid w:val="00717F87"/>
    <w:rsid w:val="00736555"/>
    <w:rsid w:val="00741D4D"/>
    <w:rsid w:val="00743AD1"/>
    <w:rsid w:val="00751830"/>
    <w:rsid w:val="007643BA"/>
    <w:rsid w:val="00773C3A"/>
    <w:rsid w:val="0079705B"/>
    <w:rsid w:val="007A1A49"/>
    <w:rsid w:val="007B6ED2"/>
    <w:rsid w:val="008107CA"/>
    <w:rsid w:val="00810B6A"/>
    <w:rsid w:val="00841CB5"/>
    <w:rsid w:val="00843376"/>
    <w:rsid w:val="00895661"/>
    <w:rsid w:val="008C108C"/>
    <w:rsid w:val="008D0836"/>
    <w:rsid w:val="008D6906"/>
    <w:rsid w:val="008D6F48"/>
    <w:rsid w:val="008E4A83"/>
    <w:rsid w:val="00924425"/>
    <w:rsid w:val="009323F9"/>
    <w:rsid w:val="00933657"/>
    <w:rsid w:val="00934D15"/>
    <w:rsid w:val="00946E9B"/>
    <w:rsid w:val="00952E44"/>
    <w:rsid w:val="00962BFC"/>
    <w:rsid w:val="00992055"/>
    <w:rsid w:val="00994FC2"/>
    <w:rsid w:val="009B6AF4"/>
    <w:rsid w:val="009C70A9"/>
    <w:rsid w:val="009D07C5"/>
    <w:rsid w:val="009E7F96"/>
    <w:rsid w:val="009F54B5"/>
    <w:rsid w:val="009F5A37"/>
    <w:rsid w:val="00A149A4"/>
    <w:rsid w:val="00A27E79"/>
    <w:rsid w:val="00A31663"/>
    <w:rsid w:val="00A47B96"/>
    <w:rsid w:val="00A54A03"/>
    <w:rsid w:val="00A61E27"/>
    <w:rsid w:val="00A87376"/>
    <w:rsid w:val="00A959C4"/>
    <w:rsid w:val="00AB6F04"/>
    <w:rsid w:val="00AD756D"/>
    <w:rsid w:val="00AF170C"/>
    <w:rsid w:val="00B0561F"/>
    <w:rsid w:val="00B20DE9"/>
    <w:rsid w:val="00B400EC"/>
    <w:rsid w:val="00B53682"/>
    <w:rsid w:val="00B672EE"/>
    <w:rsid w:val="00B70494"/>
    <w:rsid w:val="00B84E63"/>
    <w:rsid w:val="00B878A9"/>
    <w:rsid w:val="00B924C0"/>
    <w:rsid w:val="00BE120C"/>
    <w:rsid w:val="00BF5757"/>
    <w:rsid w:val="00C03706"/>
    <w:rsid w:val="00C054C2"/>
    <w:rsid w:val="00C20A50"/>
    <w:rsid w:val="00C269B2"/>
    <w:rsid w:val="00C27026"/>
    <w:rsid w:val="00C277F7"/>
    <w:rsid w:val="00C60991"/>
    <w:rsid w:val="00C63AD5"/>
    <w:rsid w:val="00C86338"/>
    <w:rsid w:val="00C91033"/>
    <w:rsid w:val="00C94178"/>
    <w:rsid w:val="00CA701C"/>
    <w:rsid w:val="00CE220D"/>
    <w:rsid w:val="00CF6353"/>
    <w:rsid w:val="00D167C6"/>
    <w:rsid w:val="00D237AF"/>
    <w:rsid w:val="00D6425B"/>
    <w:rsid w:val="00D66D47"/>
    <w:rsid w:val="00DA0714"/>
    <w:rsid w:val="00DA0DE2"/>
    <w:rsid w:val="00DC1833"/>
    <w:rsid w:val="00DD4CA0"/>
    <w:rsid w:val="00DF495D"/>
    <w:rsid w:val="00DF62A7"/>
    <w:rsid w:val="00E158A4"/>
    <w:rsid w:val="00E350F3"/>
    <w:rsid w:val="00E604B3"/>
    <w:rsid w:val="00E7535A"/>
    <w:rsid w:val="00E95559"/>
    <w:rsid w:val="00EC2699"/>
    <w:rsid w:val="00F01987"/>
    <w:rsid w:val="00F31D0D"/>
    <w:rsid w:val="00F42BD6"/>
    <w:rsid w:val="00F54273"/>
    <w:rsid w:val="00FA3FF5"/>
    <w:rsid w:val="00FA40DE"/>
    <w:rsid w:val="00FB17C4"/>
    <w:rsid w:val="00FB39DF"/>
    <w:rsid w:val="00FD05B6"/>
    <w:rsid w:val="00FF0BC6"/>
    <w:rsid w:val="00FF1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67988-694D-431F-A89C-7A3FDAAE9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9B"/>
  </w:style>
  <w:style w:type="paragraph" w:styleId="1">
    <w:name w:val="heading 1"/>
    <w:basedOn w:val="a"/>
    <w:next w:val="a"/>
    <w:link w:val="10"/>
    <w:qFormat/>
    <w:rsid w:val="003476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42B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5F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76CA"/>
    <w:pPr>
      <w:keepNext/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76C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476C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3476C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3476C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basedOn w:val="a0"/>
    <w:uiPriority w:val="99"/>
    <w:rsid w:val="00FA3FF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242B41"/>
    <w:rPr>
      <w:rFonts w:ascii="Times New Roman" w:hAnsi="Times New Roman" w:cs="Times New Roman"/>
      <w:sz w:val="22"/>
      <w:szCs w:val="22"/>
    </w:rPr>
  </w:style>
  <w:style w:type="paragraph" w:customStyle="1" w:styleId="a3">
    <w:name w:val="обычный"/>
    <w:basedOn w:val="a"/>
    <w:rsid w:val="00242B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2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4">
    <w:name w:val="Обычный с отст14"/>
    <w:basedOn w:val="a"/>
    <w:rsid w:val="00242B41"/>
    <w:pPr>
      <w:widowControl w:val="0"/>
      <w:spacing w:after="6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10">
    <w:name w:val="Style10"/>
    <w:basedOn w:val="a"/>
    <w:uiPriority w:val="99"/>
    <w:rsid w:val="00952E44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952E44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link w:val="a5"/>
    <w:uiPriority w:val="99"/>
    <w:qFormat/>
    <w:rsid w:val="00952E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52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basedOn w:val="a0"/>
    <w:link w:val="52"/>
    <w:locked/>
    <w:rsid w:val="00952E44"/>
    <w:rPr>
      <w:b/>
      <w:bCs/>
      <w:i/>
      <w:i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52E44"/>
    <w:pPr>
      <w:shd w:val="clear" w:color="auto" w:fill="FFFFFF"/>
      <w:spacing w:before="180" w:after="60" w:line="240" w:lineRule="atLeast"/>
      <w:ind w:hanging="380"/>
      <w:jc w:val="both"/>
    </w:pPr>
    <w:rPr>
      <w:b/>
      <w:bCs/>
      <w:i/>
      <w:iCs/>
      <w:sz w:val="18"/>
      <w:szCs w:val="18"/>
    </w:rPr>
  </w:style>
  <w:style w:type="paragraph" w:customStyle="1" w:styleId="Style20">
    <w:name w:val="Style20"/>
    <w:basedOn w:val="a"/>
    <w:uiPriority w:val="99"/>
    <w:rsid w:val="00952E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952E4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952E4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476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476CA"/>
    <w:rPr>
      <w:rFonts w:ascii="Times New Roman" w:eastAsia="Times New Roman" w:hAnsi="Times New Roman" w:cs="Times New Roman"/>
      <w:sz w:val="32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476C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476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476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3476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47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qFormat/>
    <w:rsid w:val="003476C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Title"/>
    <w:basedOn w:val="a"/>
    <w:link w:val="a8"/>
    <w:qFormat/>
    <w:rsid w:val="003476C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3476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Style1">
    <w:name w:val="Style1"/>
    <w:basedOn w:val="a"/>
    <w:rsid w:val="003476CA"/>
    <w:pPr>
      <w:suppressAutoHyphens/>
      <w:autoSpaceDE w:val="0"/>
      <w:spacing w:after="0" w:line="290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3">
    <w:name w:val="Style13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3476CA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3476CA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3476CA"/>
    <w:pPr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3476CA"/>
    <w:rPr>
      <w:rFonts w:eastAsia="Times New Roman"/>
      <w:lang w:eastAsia="ru-RU"/>
    </w:rPr>
  </w:style>
  <w:style w:type="character" w:styleId="ab">
    <w:name w:val="FollowedHyperlink"/>
    <w:basedOn w:val="a0"/>
    <w:uiPriority w:val="99"/>
    <w:rsid w:val="003476CA"/>
    <w:rPr>
      <w:rFonts w:cs="Times New Roman"/>
      <w:color w:val="800080"/>
      <w:u w:val="single"/>
    </w:rPr>
  </w:style>
  <w:style w:type="table" w:styleId="ac">
    <w:name w:val="Table Grid"/>
    <w:basedOn w:val="a1"/>
    <w:rsid w:val="0034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"/>
    <w:basedOn w:val="a"/>
    <w:uiPriority w:val="99"/>
    <w:rsid w:val="003476C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3476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4">
    <w:name w:val="Style44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uiPriority w:val="99"/>
    <w:rsid w:val="003476CA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3476C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3476CA"/>
    <w:rPr>
      <w:rFonts w:eastAsiaTheme="minorEastAsia"/>
      <w:lang w:eastAsia="ru-RU"/>
    </w:rPr>
  </w:style>
  <w:style w:type="paragraph" w:styleId="af2">
    <w:name w:val="footer"/>
    <w:basedOn w:val="a"/>
    <w:link w:val="af3"/>
    <w:unhideWhenUsed/>
    <w:rsid w:val="003476C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Нижний колонтитул Знак"/>
    <w:basedOn w:val="a0"/>
    <w:link w:val="af2"/>
    <w:rsid w:val="003476CA"/>
    <w:rPr>
      <w:rFonts w:eastAsiaTheme="minorEastAsia"/>
      <w:lang w:eastAsia="ru-RU"/>
    </w:rPr>
  </w:style>
  <w:style w:type="paragraph" w:styleId="af4">
    <w:name w:val="Body Text Indent"/>
    <w:basedOn w:val="a"/>
    <w:link w:val="af5"/>
    <w:rsid w:val="003476C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3476CA"/>
  </w:style>
  <w:style w:type="paragraph" w:styleId="af7">
    <w:name w:val="Balloon Text"/>
    <w:basedOn w:val="a"/>
    <w:link w:val="af8"/>
    <w:semiHidden/>
    <w:rsid w:val="003476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semiHidden/>
    <w:rsid w:val="003476CA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rsid w:val="003476CA"/>
    <w:rPr>
      <w:color w:val="0000FF"/>
      <w:u w:val="single"/>
    </w:rPr>
  </w:style>
  <w:style w:type="paragraph" w:customStyle="1" w:styleId="FR5">
    <w:name w:val="FR5"/>
    <w:rsid w:val="003476CA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styleId="23">
    <w:name w:val="Body Text 2"/>
    <w:basedOn w:val="a"/>
    <w:link w:val="24"/>
    <w:rsid w:val="003476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т с отст 1.5 инт"/>
    <w:basedOn w:val="a"/>
    <w:rsid w:val="003476CA"/>
    <w:pPr>
      <w:widowControl w:val="0"/>
      <w:spacing w:after="0" w:line="312" w:lineRule="auto"/>
      <w:ind w:firstLine="397"/>
      <w:jc w:val="both"/>
    </w:pPr>
    <w:rPr>
      <w:rFonts w:ascii="Times New Roman" w:eastAsia="Times New Roman" w:hAnsi="Times New Roman" w:cs="Times New Roman"/>
      <w:imprint/>
      <w:szCs w:val="20"/>
      <w:lang w:eastAsia="ru-RU"/>
    </w:rPr>
  </w:style>
  <w:style w:type="paragraph" w:styleId="31">
    <w:name w:val="Body Text Indent 3"/>
    <w:basedOn w:val="a"/>
    <w:link w:val="32"/>
    <w:rsid w:val="00347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476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3476CA"/>
    <w:rPr>
      <w:b/>
      <w:bCs/>
    </w:rPr>
  </w:style>
  <w:style w:type="character" w:customStyle="1" w:styleId="apple-converted-space">
    <w:name w:val="apple-converted-space"/>
    <w:basedOn w:val="a0"/>
    <w:rsid w:val="003476CA"/>
  </w:style>
  <w:style w:type="paragraph" w:styleId="HTML">
    <w:name w:val="HTML Preformatted"/>
    <w:basedOn w:val="a"/>
    <w:link w:val="HTML0"/>
    <w:uiPriority w:val="99"/>
    <w:unhideWhenUsed/>
    <w:rsid w:val="0034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47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"/>
    <w:basedOn w:val="a"/>
    <w:uiPriority w:val="99"/>
    <w:qFormat/>
    <w:rsid w:val="00156C1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5C2F4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A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2">
    <w:name w:val="Заголовок №1_"/>
    <w:link w:val="13"/>
    <w:rsid w:val="000E3604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E3604"/>
    <w:pPr>
      <w:shd w:val="clear" w:color="auto" w:fill="FFFFFF"/>
      <w:spacing w:after="0" w:line="379" w:lineRule="exact"/>
      <w:jc w:val="center"/>
      <w:outlineLvl w:val="0"/>
    </w:pPr>
    <w:rPr>
      <w:rFonts w:ascii="Arial Narrow" w:eastAsia="Arial Narrow" w:hAnsi="Arial Narrow" w:cs="Arial Narrow"/>
      <w:sz w:val="28"/>
      <w:szCs w:val="28"/>
    </w:rPr>
  </w:style>
  <w:style w:type="character" w:customStyle="1" w:styleId="afb">
    <w:name w:val="Оглавление_"/>
    <w:basedOn w:val="a0"/>
    <w:link w:val="afc"/>
    <w:rsid w:val="00CA701C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afc">
    <w:name w:val="Оглавление"/>
    <w:basedOn w:val="a"/>
    <w:link w:val="afb"/>
    <w:rsid w:val="00CA701C"/>
    <w:pPr>
      <w:shd w:val="clear" w:color="auto" w:fill="FFFFFF"/>
      <w:spacing w:after="0" w:line="346" w:lineRule="exact"/>
      <w:ind w:hanging="520"/>
    </w:pPr>
    <w:rPr>
      <w:rFonts w:ascii="Trebuchet MS" w:eastAsia="Trebuchet MS" w:hAnsi="Trebuchet MS" w:cs="Trebuchet MS"/>
      <w:sz w:val="27"/>
      <w:szCs w:val="27"/>
    </w:rPr>
  </w:style>
  <w:style w:type="character" w:customStyle="1" w:styleId="afd">
    <w:name w:val="Основной текст_"/>
    <w:basedOn w:val="a0"/>
    <w:link w:val="16"/>
    <w:rsid w:val="00CF6353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16">
    <w:name w:val="Основной текст1"/>
    <w:basedOn w:val="a"/>
    <w:link w:val="afd"/>
    <w:rsid w:val="00CF6353"/>
    <w:pPr>
      <w:shd w:val="clear" w:color="auto" w:fill="FFFFFF"/>
      <w:spacing w:before="360" w:after="0" w:line="384" w:lineRule="exact"/>
      <w:ind w:hanging="520"/>
    </w:pPr>
    <w:rPr>
      <w:rFonts w:ascii="Times New Roman" w:eastAsia="Times New Roman" w:hAnsi="Times New Roman" w:cs="Times New Roman"/>
      <w:sz w:val="33"/>
      <w:szCs w:val="33"/>
    </w:rPr>
  </w:style>
  <w:style w:type="character" w:customStyle="1" w:styleId="10pt">
    <w:name w:val="Заголовок №1 + Интервал 0 pt"/>
    <w:basedOn w:val="12"/>
    <w:rsid w:val="00FB3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  <w:shd w:val="clear" w:color="auto" w:fill="FFFFFF"/>
      <w:lang w:val="en-US"/>
    </w:rPr>
  </w:style>
  <w:style w:type="character" w:customStyle="1" w:styleId="25">
    <w:name w:val="Основной текст (2)_"/>
    <w:basedOn w:val="a0"/>
    <w:link w:val="26"/>
    <w:rsid w:val="00FB39DF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B39D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pt">
    <w:name w:val="Основной текст + Интервал 1 pt"/>
    <w:basedOn w:val="afd"/>
    <w:rsid w:val="002C0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  <w:shd w:val="clear" w:color="auto" w:fill="FFFFFF"/>
    </w:rPr>
  </w:style>
  <w:style w:type="character" w:customStyle="1" w:styleId="afe">
    <w:name w:val="Подпись к таблице_"/>
    <w:basedOn w:val="a0"/>
    <w:link w:val="aff"/>
    <w:rsid w:val="002C0991"/>
    <w:rPr>
      <w:rFonts w:ascii="Tahoma" w:eastAsia="Tahoma" w:hAnsi="Tahoma" w:cs="Tahoma"/>
      <w:spacing w:val="20"/>
      <w:sz w:val="28"/>
      <w:szCs w:val="2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2C0991"/>
    <w:rPr>
      <w:rFonts w:ascii="Times New Roman" w:eastAsia="Times New Roman" w:hAnsi="Times New Roman" w:cs="Times New Roman"/>
      <w:w w:val="80"/>
      <w:sz w:val="34"/>
      <w:szCs w:val="34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2C0991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sz w:val="28"/>
      <w:szCs w:val="28"/>
    </w:rPr>
  </w:style>
  <w:style w:type="paragraph" w:customStyle="1" w:styleId="34">
    <w:name w:val="Основной текст (3)"/>
    <w:basedOn w:val="a"/>
    <w:link w:val="33"/>
    <w:rsid w:val="002C099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w w:val="80"/>
      <w:sz w:val="34"/>
      <w:szCs w:val="34"/>
    </w:rPr>
  </w:style>
  <w:style w:type="character" w:customStyle="1" w:styleId="30">
    <w:name w:val="Заголовок 3 Знак"/>
    <w:basedOn w:val="a0"/>
    <w:link w:val="3"/>
    <w:uiPriority w:val="9"/>
    <w:semiHidden/>
    <w:rsid w:val="00195FF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28">
    <w:name w:val="Style28"/>
    <w:basedOn w:val="a"/>
    <w:uiPriority w:val="99"/>
    <w:rsid w:val="0038749D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38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6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ebscrip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hpclu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abrahabr.ru/blogs/programmin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8F38F-E799-49C3-A4E0-0253B4193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26</Pages>
  <Words>5738</Words>
  <Characters>32712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83</cp:revision>
  <dcterms:created xsi:type="dcterms:W3CDTF">2014-10-01T19:08:00Z</dcterms:created>
  <dcterms:modified xsi:type="dcterms:W3CDTF">2018-04-28T10:26:00Z</dcterms:modified>
</cp:coreProperties>
</file>