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Тамбовское областное государственное автономное профессиональное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образовательное учреждение «Тамбовский бизнес-колледж»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Предметно-цикловая комиссия экономических и учётных дисциплин</w:t>
      </w:r>
    </w:p>
    <w:p w:rsidR="00AA69D9" w:rsidRPr="00AA69D9" w:rsidRDefault="00AA69D9" w:rsidP="00AA6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56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AA69D9" w:rsidRPr="00AA69D9" w:rsidRDefault="00AA69D9" w:rsidP="00AA6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56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Утверждаю:</w:t>
      </w:r>
    </w:p>
    <w:p w:rsidR="00AA69D9" w:rsidRPr="00AA69D9" w:rsidRDefault="00AA69D9" w:rsidP="00AA69D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AA69D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Директор ТОГАПОУ</w:t>
      </w:r>
    </w:p>
    <w:p w:rsidR="00AA69D9" w:rsidRPr="00AA69D9" w:rsidRDefault="00AA69D9" w:rsidP="00AA69D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AA69D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«Тамбовский бизнес-колледж»</w:t>
      </w:r>
    </w:p>
    <w:p w:rsidR="00AA69D9" w:rsidRPr="00AA69D9" w:rsidRDefault="00AA69D9" w:rsidP="00AA69D9">
      <w:pPr>
        <w:suppressAutoHyphens/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A69D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_______________</w:t>
      </w:r>
      <w:r w:rsidRPr="00AA69D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Н.В. Астахова</w:t>
      </w:r>
    </w:p>
    <w:p w:rsidR="00AA69D9" w:rsidRPr="00AA69D9" w:rsidRDefault="00AA69D9" w:rsidP="00AA69D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A6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 104/1 от 28.08.20</w:t>
      </w:r>
      <w:r w:rsidR="00312E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</w:t>
      </w: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E16" w:rsidRPr="00312E16" w:rsidRDefault="00312E16" w:rsidP="00312E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12E16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ФОНД ОЦЕНОЧНЫХ СРЕДСТВ</w:t>
      </w:r>
    </w:p>
    <w:p w:rsidR="00312E16" w:rsidRPr="00312E16" w:rsidRDefault="00312E16" w:rsidP="00312E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69D9" w:rsidRPr="00AA69D9" w:rsidRDefault="00312E16" w:rsidP="00312E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текущего контроля и промежуточной аттестации по дисциплине</w:t>
      </w:r>
    </w:p>
    <w:p w:rsidR="00AA69D9" w:rsidRPr="00AA69D9" w:rsidRDefault="00AA69D9" w:rsidP="00AA69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ОП.</w:t>
      </w:r>
      <w:r w:rsidR="00312E1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13</w:t>
      </w:r>
      <w:r w:rsidRPr="00AA69D9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маркетинг</w:t>
      </w:r>
    </w:p>
    <w:p w:rsidR="00AA69D9" w:rsidRPr="00AA69D9" w:rsidRDefault="00AA69D9" w:rsidP="00AA69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9D9" w:rsidRPr="00AA69D9" w:rsidRDefault="00AA69D9" w:rsidP="00AA69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среднее профессиональное образование</w:t>
      </w:r>
    </w:p>
    <w:p w:rsidR="00AA69D9" w:rsidRPr="00AA69D9" w:rsidRDefault="00AA69D9" w:rsidP="00AA69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(программа подготовки специалистов среднего звена)</w:t>
      </w:r>
    </w:p>
    <w:p w:rsidR="00AA69D9" w:rsidRPr="00AA69D9" w:rsidRDefault="00312E16" w:rsidP="00AA69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09.02.07 «Информационные системы и программирование»</w:t>
      </w: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Тамбов 20</w:t>
      </w:r>
      <w:r w:rsidR="00312E16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Default="00AA69D9" w:rsidP="00AA69D9">
      <w:pPr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br w:type="page"/>
      </w:r>
      <w:r w:rsidRPr="00AA69D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 xml:space="preserve">Лист согласования программы </w:t>
      </w:r>
    </w:p>
    <w:p w:rsidR="00AA69D9" w:rsidRPr="00AA69D9" w:rsidRDefault="00AA69D9" w:rsidP="00AA69D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 xml:space="preserve">ФОНД ОЦЕНОЧНЫХ СРЕДСТВ </w:t>
      </w:r>
    </w:p>
    <w:p w:rsidR="00AA69D9" w:rsidRPr="00AA69D9" w:rsidRDefault="00AA69D9" w:rsidP="00AA69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ОП.</w:t>
      </w:r>
      <w:r w:rsidR="00312E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</w:t>
      </w: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МАРКЕТИНГ</w:t>
      </w:r>
    </w:p>
    <w:p w:rsidR="00AA69D9" w:rsidRPr="00AA69D9" w:rsidRDefault="00AA69D9" w:rsidP="00AA69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9D9" w:rsidRPr="00AA69D9" w:rsidRDefault="00AA69D9" w:rsidP="00AA69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«Маркетинг» является частью основной профессиональной образовательной программы в соответствии с ФГОС по специальности СПО </w:t>
      </w:r>
      <w:r w:rsidR="00312E16">
        <w:rPr>
          <w:rFonts w:ascii="Times New Roman" w:eastAsia="Times New Roman" w:hAnsi="Times New Roman" w:cs="Times New Roman"/>
          <w:sz w:val="28"/>
          <w:szCs w:val="28"/>
          <w:lang w:eastAsia="ru-RU"/>
        </w:rPr>
        <w:t>09.02.07 «Информационные системы и программирование»</w:t>
      </w:r>
      <w:r w:rsidRPr="00AA69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69D9" w:rsidRPr="00AA69D9" w:rsidRDefault="00AA69D9" w:rsidP="00AA69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может быть использована для изучения курса маркетинга в учреждениях среднего профессионального образования, реализующих образовательную программу среднего профессионального образования, при подготовке квалифицированных специалистов среднего звена.</w:t>
      </w:r>
    </w:p>
    <w:p w:rsidR="00AA69D9" w:rsidRPr="00AA69D9" w:rsidRDefault="00AA69D9" w:rsidP="00AA69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разработчик:</w:t>
      </w:r>
    </w:p>
    <w:p w:rsidR="00AA69D9" w:rsidRPr="00AA69D9" w:rsidRDefault="00AA69D9" w:rsidP="00AA69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AA69D9" w:rsidRPr="00AA69D9" w:rsidRDefault="00AA69D9" w:rsidP="00AA69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Разработчик:</w:t>
      </w:r>
    </w:p>
    <w:p w:rsidR="00AA69D9" w:rsidRPr="00AA69D9" w:rsidRDefault="00AA69D9" w:rsidP="00AA69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Дементьев Николай Викторович, преподаватель ТОГАПОУ "Тамбовский бизнес-колледж"</w:t>
      </w:r>
    </w:p>
    <w:p w:rsidR="00AA69D9" w:rsidRPr="00AA69D9" w:rsidRDefault="00AA69D9" w:rsidP="00AA69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рассмотрена и рекомендована ПЦК экономических и учётных дисциплин ТОГАПОУ «Тамбовский бизнес-колледж» Протокол № 1 от «28» августа 20</w:t>
      </w:r>
      <w:r w:rsidR="00312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Pr="00AA6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8F0" w:rsidRPr="00BC38F0" w:rsidRDefault="00BC38F0" w:rsidP="00BC38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8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BC38F0" w:rsidRPr="00BC38F0" w:rsidRDefault="00BC38F0" w:rsidP="00BC38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8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Коммерческий директор ИЦ «НАШ ГОРОД»</w:t>
      </w:r>
    </w:p>
    <w:p w:rsidR="00BC38F0" w:rsidRPr="00BC38F0" w:rsidRDefault="00BC38F0" w:rsidP="00BC38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8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    В.А. Колесов</w:t>
      </w:r>
    </w:p>
    <w:p w:rsidR="00AA69D9" w:rsidRPr="00AA69D9" w:rsidRDefault="00BC38F0" w:rsidP="00BC3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«28» августа 2017 г.</w:t>
      </w:r>
      <w:bookmarkStart w:id="0" w:name="_GoBack"/>
      <w:bookmarkEnd w:id="0"/>
    </w:p>
    <w:p w:rsidR="00AA69D9" w:rsidRPr="00AA69D9" w:rsidRDefault="00AA69D9" w:rsidP="00AA69D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ind w:left="38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ind w:left="383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ind w:left="383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312E1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Аннотация</w:t>
      </w:r>
    </w:p>
    <w:p w:rsidR="00AA69D9" w:rsidRPr="00AA69D9" w:rsidRDefault="00AA69D9" w:rsidP="00AA69D9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Цели и задачи учебной дисциплины: </w:t>
      </w:r>
    </w:p>
    <w:p w:rsidR="00AA69D9" w:rsidRPr="00AA69D9" w:rsidRDefault="00AA69D9" w:rsidP="00AA69D9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69D9">
        <w:rPr>
          <w:rFonts w:ascii="Times New Roman" w:eastAsia="Calibri" w:hAnsi="Times New Roman" w:cs="Times New Roman"/>
          <w:sz w:val="28"/>
          <w:szCs w:val="28"/>
        </w:rPr>
        <w:t>Целью дисциплины является получение обучающимися знаний в области маркетинговой деятельности на основе изучения основополагающих принципов маркетинга.</w:t>
      </w:r>
    </w:p>
    <w:p w:rsidR="00AA69D9" w:rsidRPr="00AA69D9" w:rsidRDefault="00AA69D9" w:rsidP="00AA69D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 дисциплины</w:t>
      </w:r>
      <w:r w:rsidRPr="00AA6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 </w:t>
      </w:r>
    </w:p>
    <w:p w:rsidR="00AA69D9" w:rsidRPr="00AA69D9" w:rsidRDefault="00AA69D9" w:rsidP="00AA69D9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69D9">
        <w:rPr>
          <w:rFonts w:ascii="Times New Roman" w:eastAsia="Calibri" w:hAnsi="Times New Roman" w:cs="Times New Roman"/>
          <w:sz w:val="28"/>
          <w:szCs w:val="28"/>
        </w:rPr>
        <w:t>- изучить основы и сущность маркетинга; теорию и практику воздействия современного маркетингового механизма на конкурентные позиции фирмы на рынке;</w:t>
      </w:r>
    </w:p>
    <w:p w:rsidR="00AA69D9" w:rsidRPr="00AA69D9" w:rsidRDefault="00AA69D9" w:rsidP="00AA69D9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69D9">
        <w:rPr>
          <w:rFonts w:ascii="Times New Roman" w:eastAsia="Calibri" w:hAnsi="Times New Roman" w:cs="Times New Roman"/>
          <w:sz w:val="28"/>
          <w:szCs w:val="28"/>
        </w:rPr>
        <w:t>- освоить основные направления и условия формирования имиджа организации;</w:t>
      </w:r>
    </w:p>
    <w:p w:rsidR="00AA69D9" w:rsidRPr="00AA69D9" w:rsidRDefault="00AA69D9" w:rsidP="00AA69D9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69D9">
        <w:rPr>
          <w:rFonts w:ascii="Times New Roman" w:eastAsia="Calibri" w:hAnsi="Times New Roman" w:cs="Times New Roman"/>
          <w:sz w:val="28"/>
          <w:szCs w:val="28"/>
        </w:rPr>
        <w:t>- изучить методы сегментации рынка и маркетинговых исследований;</w:t>
      </w:r>
    </w:p>
    <w:p w:rsidR="00AA69D9" w:rsidRPr="00AA69D9" w:rsidRDefault="00AA69D9" w:rsidP="00AA69D9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69D9">
        <w:rPr>
          <w:rFonts w:ascii="Times New Roman" w:eastAsia="Calibri" w:hAnsi="Times New Roman" w:cs="Times New Roman"/>
          <w:sz w:val="28"/>
          <w:szCs w:val="28"/>
        </w:rPr>
        <w:t>- ознакомиться с товарно-знаковой политикой и маркетинговым управлением;</w:t>
      </w:r>
    </w:p>
    <w:p w:rsidR="00AA69D9" w:rsidRPr="00AA69D9" w:rsidRDefault="00AA69D9" w:rsidP="00AA69D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сформировать у обучающихся знания по организации и проведению различных мероприятий направленных на стимулирование продаж производимой предприятиями продукции (или оказываемых услуг).</w:t>
      </w:r>
    </w:p>
    <w:p w:rsidR="00AA69D9" w:rsidRPr="00AA69D9" w:rsidRDefault="00AA69D9" w:rsidP="00AA69D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Место учебной дисциплины в структуре ООП </w:t>
      </w:r>
    </w:p>
    <w:p w:rsidR="00AA69D9" w:rsidRPr="00AA69D9" w:rsidRDefault="00AA69D9" w:rsidP="00AA69D9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«Маркетинг» относится к профессиональному циклу общепрофессиональных дисциплин основной профессиональной образовательной программы в соответствии с ФГОС по специальности </w:t>
      </w:r>
      <w:r w:rsidR="00312E16">
        <w:rPr>
          <w:rFonts w:ascii="Times New Roman" w:eastAsia="Times New Roman" w:hAnsi="Times New Roman" w:cs="Times New Roman"/>
          <w:sz w:val="28"/>
          <w:szCs w:val="28"/>
          <w:lang w:eastAsia="ru-RU"/>
        </w:rPr>
        <w:t>09.02.07 «Информационные системы и программирование», квалификация – техник по информационным системам</w:t>
      </w:r>
      <w:r w:rsidRPr="00AA6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A69D9" w:rsidRPr="00AA69D9" w:rsidRDefault="00AA69D9" w:rsidP="00AA69D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дидактические единицы (темы): </w:t>
      </w:r>
    </w:p>
    <w:p w:rsidR="00AA69D9" w:rsidRPr="00AA69D9" w:rsidRDefault="00AA69D9" w:rsidP="00AA69D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 1. Введение в маркетинг, его сущность, цели и функции. </w:t>
      </w:r>
    </w:p>
    <w:p w:rsidR="00AA69D9" w:rsidRPr="00AA69D9" w:rsidRDefault="00AA69D9" w:rsidP="00AA69D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 2. </w:t>
      </w:r>
      <w:r w:rsidRPr="00AA69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Сегментация рынка.</w:t>
      </w:r>
    </w:p>
    <w:p w:rsidR="00AA69D9" w:rsidRPr="00AA69D9" w:rsidRDefault="00AA69D9" w:rsidP="00AA69D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3. Маркетинговые коммуникации и исследования.</w:t>
      </w:r>
    </w:p>
    <w:p w:rsidR="00AA69D9" w:rsidRPr="00AA69D9" w:rsidRDefault="00AA69D9" w:rsidP="00AA69D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4. Маркетинговая товарная политика и планирование ассортимента.</w:t>
      </w:r>
    </w:p>
    <w:p w:rsidR="00AA69D9" w:rsidRPr="00AA69D9" w:rsidRDefault="00AA69D9" w:rsidP="00AA69D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5. Товарно-знаковая политика.</w:t>
      </w:r>
    </w:p>
    <w:p w:rsidR="00AA69D9" w:rsidRPr="00AA69D9" w:rsidRDefault="00AA69D9" w:rsidP="00AA69D9">
      <w:pPr>
        <w:spacing w:after="0"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AA69D9">
        <w:rPr>
          <w:rFonts w:ascii="Times New Roman" w:eastAsia="Calibri" w:hAnsi="Times New Roman" w:cs="Times New Roman"/>
          <w:sz w:val="28"/>
          <w:szCs w:val="28"/>
        </w:rPr>
        <w:t>Тема 6.</w:t>
      </w:r>
      <w:r w:rsidRPr="00AA69D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A69D9">
        <w:rPr>
          <w:rFonts w:ascii="Times New Roman" w:eastAsia="Calibri" w:hAnsi="Times New Roman" w:cs="Times New Roman"/>
          <w:sz w:val="28"/>
          <w:szCs w:val="28"/>
        </w:rPr>
        <w:t xml:space="preserve">Обеспечение конкурентоспособности товара и стимулирование продаж. </w:t>
      </w:r>
    </w:p>
    <w:p w:rsidR="00AA69D9" w:rsidRPr="00AA69D9" w:rsidRDefault="00AA69D9" w:rsidP="00AA69D9">
      <w:pPr>
        <w:spacing w:after="0" w:line="276" w:lineRule="auto"/>
        <w:ind w:firstLine="708"/>
        <w:rPr>
          <w:rFonts w:ascii="Times New Roman" w:eastAsia="Calibri" w:hAnsi="Times New Roman" w:cs="Times New Roman"/>
          <w:bCs/>
          <w:sz w:val="28"/>
          <w:szCs w:val="28"/>
        </w:rPr>
      </w:pPr>
      <w:r w:rsidRPr="00AA69D9">
        <w:rPr>
          <w:rFonts w:ascii="Times New Roman" w:eastAsia="Calibri" w:hAnsi="Times New Roman" w:cs="Times New Roman"/>
          <w:sz w:val="28"/>
          <w:szCs w:val="28"/>
        </w:rPr>
        <w:t xml:space="preserve">Тема 7.  </w:t>
      </w:r>
      <w:r w:rsidRPr="00AA69D9">
        <w:rPr>
          <w:rFonts w:ascii="Times New Roman" w:eastAsia="Calibri" w:hAnsi="Times New Roman" w:cs="Times New Roman"/>
          <w:bCs/>
          <w:sz w:val="28"/>
          <w:szCs w:val="28"/>
        </w:rPr>
        <w:t>Ценообразование.</w:t>
      </w:r>
    </w:p>
    <w:p w:rsidR="00AA69D9" w:rsidRPr="00AA69D9" w:rsidRDefault="00AA69D9" w:rsidP="00AA6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</w:rPr>
        <w:t xml:space="preserve">Тема 8. </w:t>
      </w:r>
      <w:r w:rsidRPr="00AA69D9">
        <w:rPr>
          <w:rFonts w:ascii="Times New Roman" w:eastAsia="Calibri" w:hAnsi="Times New Roman" w:cs="Times New Roman"/>
          <w:sz w:val="28"/>
          <w:szCs w:val="28"/>
        </w:rPr>
        <w:t xml:space="preserve">Маркетинговое управление. </w:t>
      </w:r>
    </w:p>
    <w:p w:rsidR="00AA69D9" w:rsidRPr="00AA69D9" w:rsidRDefault="00AA69D9" w:rsidP="00AA6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69D9">
        <w:rPr>
          <w:rFonts w:ascii="Times New Roman" w:eastAsia="Calibri" w:hAnsi="Times New Roman" w:cs="Times New Roman"/>
          <w:sz w:val="28"/>
          <w:szCs w:val="28"/>
        </w:rPr>
        <w:t xml:space="preserve">В результате изучения дисциплины обучающийся должен </w:t>
      </w:r>
      <w:r w:rsidRPr="00AA69D9">
        <w:rPr>
          <w:rFonts w:ascii="Times New Roman" w:eastAsia="Calibri" w:hAnsi="Times New Roman" w:cs="Times New Roman"/>
          <w:b/>
          <w:sz w:val="28"/>
          <w:szCs w:val="28"/>
        </w:rPr>
        <w:t>уметь:</w:t>
      </w:r>
      <w:r w:rsidRPr="00AA69D9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AA69D9" w:rsidRPr="00AA69D9" w:rsidRDefault="00AA69D9" w:rsidP="00AA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69D9">
        <w:rPr>
          <w:rFonts w:ascii="Times New Roman" w:eastAsia="Calibri" w:hAnsi="Times New Roman" w:cs="Times New Roman"/>
          <w:sz w:val="28"/>
          <w:szCs w:val="28"/>
        </w:rPr>
        <w:t>- оценивать современное состояние рынка товаров и услуг;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t>анализировать факторы, влияющие на работу фирмы;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t>пользоваться информацией в конкретных условиях;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lastRenderedPageBreak/>
        <w:t>оценивать поведение различных групп покупателей;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t>рассчитывать исходную цену товара, выбрать метод ценообразования;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t>разрабатывать комплекс мероприятий по формированию спроса и стимулированию сбыта;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20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t>разрабатывать рекламу на отдельные виды товара и услуг;</w:t>
      </w:r>
    </w:p>
    <w:p w:rsidR="00AA69D9" w:rsidRPr="00AA69D9" w:rsidRDefault="00AA69D9" w:rsidP="00AA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AA69D9" w:rsidRPr="00AA69D9" w:rsidRDefault="00AA69D9" w:rsidP="00AA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A69D9">
        <w:rPr>
          <w:rFonts w:ascii="Times New Roman" w:eastAsia="Calibri" w:hAnsi="Times New Roman" w:cs="Times New Roman"/>
          <w:sz w:val="28"/>
          <w:szCs w:val="28"/>
        </w:rPr>
        <w:t xml:space="preserve">В результате изучения дисциплины обучающийся должен </w:t>
      </w:r>
      <w:r w:rsidRPr="00AA69D9">
        <w:rPr>
          <w:rFonts w:ascii="Times New Roman" w:eastAsia="Calibri" w:hAnsi="Times New Roman" w:cs="Times New Roman"/>
          <w:b/>
          <w:sz w:val="28"/>
          <w:szCs w:val="28"/>
        </w:rPr>
        <w:t>знать</w:t>
      </w:r>
      <w:r w:rsidRPr="00AA69D9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t>сущность и основные категории маркетинга;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t>факторы маркетинговой среды;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t>понятие конъюнктуры рынка;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t>методы маркетинговых исследований;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t>мотивы покупательского поведения;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t>этапы жизненного цикла товара;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t>виды и методы ценообразования;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t>каналы товародвижения;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t>содержание и методы формирования спроса и стимулирования сбыта;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t>принципы организации маркетинговой службы на предприятии;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t>виды рекламы.</w:t>
      </w:r>
    </w:p>
    <w:p w:rsidR="00AA69D9" w:rsidRPr="00AA69D9" w:rsidRDefault="00AA69D9" w:rsidP="00AA69D9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данной дисциплины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выпускника-будущего специалиста.</w:t>
      </w:r>
    </w:p>
    <w:p w:rsidR="00AA69D9" w:rsidRPr="00AA69D9" w:rsidRDefault="00AA69D9" w:rsidP="00AA69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after="0" w:line="240" w:lineRule="auto"/>
        <w:ind w:right="-18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1 </w:t>
      </w: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AA69D9" w:rsidRPr="00AA69D9" w:rsidRDefault="00AA69D9" w:rsidP="00AA69D9">
      <w:pPr>
        <w:shd w:val="clear" w:color="auto" w:fill="FFFFFF"/>
        <w:spacing w:after="0" w:line="240" w:lineRule="auto"/>
        <w:ind w:right="-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специальности (специальностям) </w:t>
      </w:r>
      <w:r w:rsidRPr="00AA69D9">
        <w:rPr>
          <w:rFonts w:ascii="Times New Roman" w:eastAsia="Calibri" w:hAnsi="Times New Roman" w:cs="Times New Roman"/>
          <w:sz w:val="28"/>
          <w:szCs w:val="28"/>
        </w:rPr>
        <w:t xml:space="preserve">СПО </w:t>
      </w:r>
      <w:r w:rsidR="00312E16">
        <w:rPr>
          <w:rFonts w:ascii="Times New Roman" w:eastAsia="Calibri" w:hAnsi="Times New Roman" w:cs="Times New Roman"/>
          <w:sz w:val="28"/>
          <w:szCs w:val="28"/>
        </w:rPr>
        <w:t>09.02.07 «Информационные системы и программирование»</w:t>
      </w:r>
      <w:r w:rsidRPr="00AA69D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12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квалификация – техник по информационным системам</w:t>
      </w:r>
      <w:r w:rsidR="00312E16" w:rsidRPr="00AA69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69D9" w:rsidRPr="00AA69D9" w:rsidRDefault="00AA69D9" w:rsidP="00AA69D9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</w:t>
      </w:r>
      <w:r w:rsidRPr="00AA69D9">
        <w:rPr>
          <w:rFonts w:ascii="Times New Roman" w:eastAsia="Calibri" w:hAnsi="Times New Roman" w:cs="Times New Roman"/>
          <w:sz w:val="28"/>
          <w:szCs w:val="28"/>
        </w:rPr>
        <w:t>может быть использована для изучения  в учреждениях среднего профессионального образования, реализующих образовательную программу среднего профессионального  образования, при подготовке квалифицированных специалистов среднего звена</w:t>
      </w:r>
    </w:p>
    <w:p w:rsidR="00AA69D9" w:rsidRPr="00AA69D9" w:rsidRDefault="00AA69D9" w:rsidP="00AA69D9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after="0" w:line="240" w:lineRule="auto"/>
        <w:ind w:right="-18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hd w:val="clear" w:color="auto" w:fill="FFFFFF"/>
        <w:spacing w:after="0" w:line="240" w:lineRule="auto"/>
        <w:ind w:right="-18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69D9" w:rsidRDefault="00AA69D9" w:rsidP="00AA69D9">
      <w:pPr>
        <w:shd w:val="clear" w:color="auto" w:fill="FFFFFF"/>
        <w:spacing w:after="0" w:line="240" w:lineRule="auto"/>
        <w:ind w:right="-18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2E16" w:rsidRPr="00AA69D9" w:rsidRDefault="00312E16" w:rsidP="00AA69D9">
      <w:pPr>
        <w:shd w:val="clear" w:color="auto" w:fill="FFFFFF"/>
        <w:spacing w:after="0" w:line="240" w:lineRule="auto"/>
        <w:ind w:right="-18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hd w:val="clear" w:color="auto" w:fill="FFFFFF"/>
        <w:spacing w:after="0" w:line="240" w:lineRule="auto"/>
        <w:ind w:right="-18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hd w:val="clear" w:color="auto" w:fill="FFFFFF"/>
        <w:spacing w:after="0" w:line="240" w:lineRule="auto"/>
        <w:ind w:right="-18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Результаты освоения дисциплины подлежащие проверке</w:t>
      </w:r>
    </w:p>
    <w:p w:rsidR="00AA69D9" w:rsidRPr="00AA69D9" w:rsidRDefault="00AA69D9" w:rsidP="00AA69D9">
      <w:pPr>
        <w:shd w:val="clear" w:color="auto" w:fill="FFFFFF"/>
        <w:spacing w:after="0" w:line="240" w:lineRule="auto"/>
        <w:ind w:right="-18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-3" w:type="dxa"/>
        <w:tblLook w:val="04A0" w:firstRow="1" w:lastRow="0" w:firstColumn="1" w:lastColumn="0" w:noHBand="0" w:noVBand="1"/>
      </w:tblPr>
      <w:tblGrid>
        <w:gridCol w:w="3946"/>
        <w:gridCol w:w="5399"/>
      </w:tblGrid>
      <w:tr w:rsidR="00312E16" w:rsidRPr="00312E16" w:rsidTr="002F1DB9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12E16" w:rsidRPr="00312E16" w:rsidRDefault="00312E16" w:rsidP="00312E16">
            <w:pPr>
              <w:shd w:val="clear" w:color="auto" w:fill="FFFFFF"/>
              <w:tabs>
                <w:tab w:val="left" w:pos="35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312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Контролируемые компетенции (шифр компетенции)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12E16" w:rsidRPr="00312E16" w:rsidRDefault="00312E16" w:rsidP="0031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Планируемые результаты обучения (знает, умеет, владеет, имеет навык)</w:t>
            </w:r>
          </w:p>
        </w:tc>
      </w:tr>
      <w:tr w:rsidR="00312E16" w:rsidRPr="00312E16" w:rsidTr="002F1DB9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E16" w:rsidRPr="00312E16" w:rsidRDefault="00312E16" w:rsidP="0031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312E16" w:rsidRPr="00312E16" w:rsidRDefault="00312E16" w:rsidP="00312E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Знать:  актуальный профессиональный и социальный контекст, в котором приходится работать и жить; </w:t>
            </w:r>
          </w:p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источники информации и ресурсы для </w:t>
            </w:r>
          </w:p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 задач и проблем в профессиональном и/или социальном контексте;</w:t>
            </w:r>
          </w:p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</w:t>
            </w:r>
          </w:p>
          <w:p w:rsidR="00312E16" w:rsidRPr="00312E16" w:rsidRDefault="00312E16" w:rsidP="00312E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оценки результатов решения задач профессиональной деятельности</w:t>
            </w:r>
            <w:r w:rsidRPr="00312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12E16" w:rsidRPr="00312E16" w:rsidTr="002F1DB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2E16" w:rsidRPr="00312E16" w:rsidRDefault="00312E16" w:rsidP="0031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распознавать задачу и/или проблему в профессиональном и/или социальном контексте; </w:t>
            </w:r>
          </w:p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анализировать задачу и/или проблему и выделять её составные части; определять этапы решения задачи; </w:t>
            </w:r>
          </w:p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выявлять и эффективно искать информацию, </w:t>
            </w:r>
          </w:p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необходимую для решения задачи и/или проблемы;</w:t>
            </w:r>
          </w:p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план действия; определить необходимые ресурсы;</w:t>
            </w:r>
          </w:p>
        </w:tc>
      </w:tr>
      <w:tr w:rsidR="00312E16" w:rsidRPr="00312E16" w:rsidTr="002F1DB9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16" w:rsidRPr="00312E16" w:rsidRDefault="00312E16" w:rsidP="0031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312E16" w:rsidRPr="00312E16" w:rsidTr="002F1DB9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16" w:rsidRPr="00312E16" w:rsidRDefault="00312E16" w:rsidP="0031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Знать:</w:t>
            </w: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номенклатура информационных источников,</w:t>
            </w:r>
          </w:p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применяемых в профессиональной деятельности; </w:t>
            </w:r>
          </w:p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приемы структурирования информации; </w:t>
            </w:r>
          </w:p>
          <w:p w:rsidR="00312E16" w:rsidRPr="00312E16" w:rsidRDefault="00312E16" w:rsidP="00312E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 оформления результатов поиска информации</w:t>
            </w: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</w:p>
        </w:tc>
      </w:tr>
      <w:tr w:rsidR="00312E16" w:rsidRPr="00312E16" w:rsidTr="002F1D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Уметь: </w:t>
            </w: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задачи для поиска информации; </w:t>
            </w:r>
          </w:p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необходимые источники информации; </w:t>
            </w:r>
          </w:p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 процесс поиска; </w:t>
            </w:r>
          </w:p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структурировать получаемую информацию; выделять наиболее значимое в перечне информации; </w:t>
            </w:r>
          </w:p>
          <w:p w:rsidR="00312E16" w:rsidRPr="00312E16" w:rsidRDefault="00312E16" w:rsidP="00312E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практическую значимость результатов поиска; оформлять результаты поиска</w:t>
            </w:r>
          </w:p>
        </w:tc>
      </w:tr>
      <w:tr w:rsidR="00312E16" w:rsidRPr="00312E16" w:rsidTr="002F1DB9">
        <w:trPr>
          <w:trHeight w:val="10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Владеть:</w:t>
            </w: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практическим опытом </w:t>
            </w: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поиска информации; </w:t>
            </w:r>
          </w:p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определения необходимых источников информации; </w:t>
            </w:r>
          </w:p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структурирования получаемой информации; выделения наиболее значимого в перечне </w:t>
            </w: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информации; оценки практической значимости результатов поиска; оформления результатов поиска</w:t>
            </w:r>
          </w:p>
        </w:tc>
      </w:tr>
      <w:tr w:rsidR="00312E16" w:rsidRPr="00312E16" w:rsidTr="002F1DB9">
        <w:trPr>
          <w:trHeight w:val="83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12E16" w:rsidRPr="00312E16" w:rsidRDefault="00312E16" w:rsidP="0031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312E16" w:rsidRPr="00312E16" w:rsidRDefault="00312E16" w:rsidP="00312E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психологические основы деятельности коллектива, психологические особенности личности; </w:t>
            </w:r>
          </w:p>
          <w:p w:rsidR="00312E16" w:rsidRPr="00312E16" w:rsidRDefault="00312E16" w:rsidP="00312E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проектной деятельности </w:t>
            </w:r>
          </w:p>
        </w:tc>
      </w:tr>
      <w:tr w:rsidR="00312E16" w:rsidRPr="00312E16" w:rsidTr="002F1DB9">
        <w:trPr>
          <w:trHeight w:val="1103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Уметь: </w:t>
            </w: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организовывать работу коллектива и команды; </w:t>
            </w:r>
          </w:p>
          <w:p w:rsidR="00312E16" w:rsidRPr="00312E16" w:rsidRDefault="00312E16" w:rsidP="00312E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312E16" w:rsidRPr="00312E16" w:rsidTr="002F1DB9">
        <w:trPr>
          <w:trHeight w:val="28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практическим опытом взаимодействия с однокурсниками, преподавателями, руководством, в ходе профессиональной деятельности</w:t>
            </w:r>
          </w:p>
        </w:tc>
      </w:tr>
      <w:tr w:rsidR="00312E16" w:rsidRPr="00312E16" w:rsidTr="002F1DB9">
        <w:trPr>
          <w:trHeight w:val="28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E16" w:rsidRPr="00312E16" w:rsidRDefault="00312E16" w:rsidP="0031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социального и культурного контекста; </w:t>
            </w:r>
          </w:p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оформления документов и построения устных сообщений.</w:t>
            </w:r>
          </w:p>
        </w:tc>
      </w:tr>
      <w:tr w:rsidR="00312E16" w:rsidRPr="00312E16" w:rsidTr="002F1DB9">
        <w:trPr>
          <w:trHeight w:val="281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Уметь: </w:t>
            </w: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</w:tr>
      <w:tr w:rsidR="00312E16" w:rsidRPr="00312E16" w:rsidTr="002F1DB9">
        <w:trPr>
          <w:trHeight w:val="281"/>
        </w:trPr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практическим опытом грамотного изложения своих мыслей и оформления документов по профессиональной тематике на государственном языке </w:t>
            </w:r>
          </w:p>
        </w:tc>
      </w:tr>
      <w:tr w:rsidR="00312E16" w:rsidRPr="00312E16" w:rsidTr="002F1DB9">
        <w:trPr>
          <w:trHeight w:val="28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12E16" w:rsidRPr="00312E16" w:rsidRDefault="00312E16" w:rsidP="00312E16">
            <w:pPr>
              <w:shd w:val="clear" w:color="auto" w:fill="FFFFFF"/>
              <w:spacing w:after="0" w:line="240" w:lineRule="auto"/>
              <w:ind w:right="-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09. Использовать информационные технологии в профессиональной деятельности</w:t>
            </w:r>
            <w:r w:rsidRPr="00312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современные средства и устройства информатизации; </w:t>
            </w:r>
          </w:p>
          <w:p w:rsidR="00312E16" w:rsidRPr="00312E16" w:rsidRDefault="00312E16" w:rsidP="00312E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их применения и программное обеспечение в профессиональной деятельности</w:t>
            </w:r>
          </w:p>
        </w:tc>
      </w:tr>
      <w:tr w:rsidR="00312E16" w:rsidRPr="00312E16" w:rsidTr="002F1DB9">
        <w:trPr>
          <w:trHeight w:val="281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средства информационных технологий для решения профессиональных задач; </w:t>
            </w:r>
          </w:p>
          <w:p w:rsidR="00312E16" w:rsidRPr="00312E16" w:rsidRDefault="00312E16" w:rsidP="00312E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современное программное обеспечение</w:t>
            </w:r>
          </w:p>
        </w:tc>
      </w:tr>
      <w:tr w:rsidR="00312E16" w:rsidRPr="00312E16" w:rsidTr="002F1DB9">
        <w:trPr>
          <w:trHeight w:val="281"/>
        </w:trPr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практическим опытом применения средств информационных технологий для решения профессиональных задач; использования современного программного обеспечения</w:t>
            </w:r>
          </w:p>
        </w:tc>
      </w:tr>
      <w:tr w:rsidR="00312E16" w:rsidRPr="00312E16" w:rsidTr="002F1DB9">
        <w:trPr>
          <w:trHeight w:val="29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12E16" w:rsidRPr="00312E16" w:rsidRDefault="00312E16" w:rsidP="0031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10. Пользоваться профессиональной документацией на государственном и иностранном языке.</w:t>
            </w:r>
          </w:p>
          <w:p w:rsidR="00312E16" w:rsidRPr="00312E16" w:rsidRDefault="00312E16" w:rsidP="00312E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</w:t>
            </w:r>
          </w:p>
          <w:p w:rsidR="00312E16" w:rsidRPr="00312E16" w:rsidRDefault="00312E16" w:rsidP="00312E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 направленности</w:t>
            </w:r>
          </w:p>
        </w:tc>
      </w:tr>
      <w:tr w:rsidR="00312E16" w:rsidRPr="00312E16" w:rsidTr="002F1DB9">
        <w:trPr>
          <w:trHeight w:val="1122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</w:tr>
      <w:tr w:rsidR="00312E16" w:rsidRPr="00312E16" w:rsidTr="002F1DB9">
        <w:trPr>
          <w:trHeight w:val="8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практическим опытом работы с профессиональной документацией на государственном и иностранном языке.</w:t>
            </w:r>
          </w:p>
        </w:tc>
      </w:tr>
      <w:tr w:rsidR="00312E16" w:rsidRPr="00312E16" w:rsidTr="002F1DB9">
        <w:trPr>
          <w:trHeight w:val="55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11. Планировать предпринимательскую деятельность в профессиональной сфере.</w:t>
            </w:r>
          </w:p>
          <w:p w:rsidR="00312E16" w:rsidRPr="00312E16" w:rsidRDefault="00312E16" w:rsidP="00312E16">
            <w:pPr>
              <w:spacing w:after="0" w:line="240" w:lineRule="auto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предпринимательской деятельности; </w:t>
            </w:r>
          </w:p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312E16" w:rsidRPr="00312E16" w:rsidTr="002F1DB9">
        <w:trPr>
          <w:trHeight w:val="552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pacing w:after="0" w:line="240" w:lineRule="auto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</w:t>
            </w:r>
          </w:p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рассчитывать размеры выплат по процентным ставкам кредитования;  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</w:tr>
      <w:tr w:rsidR="00312E16" w:rsidRPr="00312E16" w:rsidTr="002F1DB9">
        <w:trPr>
          <w:trHeight w:val="552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pacing w:after="0" w:line="240" w:lineRule="auto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практическим опытом планирования предпринимательской деятельности в профессиональной сфере.</w:t>
            </w:r>
          </w:p>
        </w:tc>
      </w:tr>
      <w:tr w:rsidR="00312E16" w:rsidRPr="00312E16" w:rsidTr="002F1DB9">
        <w:trPr>
          <w:trHeight w:val="133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pacing w:after="0" w:line="240" w:lineRule="auto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9.7. Осуществлять сбор статистической информации о работе веб-приложений для анализа эффективности его работы.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показатели использования Веб-приложений и способы их анализа. Виды и методы расчета индексов цитируемости Веб-приложений (ТИЦ, ВИЦ).</w:t>
            </w:r>
          </w:p>
        </w:tc>
      </w:tr>
      <w:tr w:rsidR="00312E16" w:rsidRPr="00312E16" w:rsidTr="002F1DB9">
        <w:trPr>
          <w:trHeight w:val="552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pacing w:after="0" w:line="240" w:lineRule="auto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Подключать и настраивать системы мониторинга работы Веб-приложений и сбора статистики его использования. Составлять отчет по основным показателям использования Веб-приложений (рейтинг, источники и поведение пользователей, конверсия и др.).</w:t>
            </w:r>
          </w:p>
        </w:tc>
      </w:tr>
      <w:tr w:rsidR="00312E16" w:rsidRPr="00312E16" w:rsidTr="002F1DB9">
        <w:trPr>
          <w:trHeight w:val="552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pacing w:after="0" w:line="240" w:lineRule="auto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умением реализовывать мероприятия по продвижению веб-приложений в сети Интернет.  Собирать и предварительно анализировать статистическую информацию о работе веб-приложений.</w:t>
            </w:r>
          </w:p>
        </w:tc>
      </w:tr>
      <w:tr w:rsidR="00312E16" w:rsidRPr="00312E16" w:rsidTr="002F1DB9">
        <w:trPr>
          <w:trHeight w:val="61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9.10. Реализовывать мероприятия по продвижению веб-приложений в информационно-</w:t>
            </w: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телекоммуникационной сети "Интернет"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Знать:</w:t>
            </w: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Принципы функционирования поисковых сервисов. Виды и методы расчета индексов цитируемости веб-приложений (ТИЦ, ВИЦ). Стратегии продвижения веб-приложений в сети </w:t>
            </w: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Интернет. Виды поисковых запросов пользователей в интернете. Программные средства и платформы для подбора ключевых словосочетаний, отражающих специфику сайта. Инструменты сбора и анализа поисковых запросов</w:t>
            </w:r>
          </w:p>
        </w:tc>
      </w:tr>
      <w:tr w:rsidR="00312E16" w:rsidRPr="00312E16" w:rsidTr="002F1DB9">
        <w:trPr>
          <w:trHeight w:val="358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Подключать и настраивать системы мониторинга работы Веб-приложений и сбора статистики его использования. Работать с системами продвижения веб-приложений.</w:t>
            </w:r>
          </w:p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Публиковать информации о веб-приложении в специальных справочниках и каталогах.</w:t>
            </w:r>
          </w:p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подбор и анализ ключевых слов и фраз для соответствующей предметной области с использованием специализированных программных средств. Составлять тексты, включающие ссылки на продвигаемый сайт, для размещения на сайтах партнеров. Осуществлять оптимизацию веб-приложения с целью повышения его рейтинга в сети интернет.</w:t>
            </w:r>
          </w:p>
        </w:tc>
      </w:tr>
      <w:tr w:rsidR="00312E16" w:rsidRPr="00312E16" w:rsidTr="002F1DB9">
        <w:trPr>
          <w:trHeight w:val="552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pacing w:after="0" w:line="240" w:lineRule="auto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практическим опытом реализации мероприятий по продвижению веб-приложений в сети Интернет. Собирать и предварительно анализировать статистическую информацию о работе веб-приложений</w:t>
            </w:r>
          </w:p>
        </w:tc>
      </w:tr>
      <w:tr w:rsidR="00312E16" w:rsidRPr="00312E16" w:rsidTr="002F1DB9">
        <w:trPr>
          <w:trHeight w:val="552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pacing w:after="0" w:line="240" w:lineRule="auto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11.1. Осуществлять сбор, обработку и анализ информации для проектирования баз данных.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Методы описания схем баз данных в современных СУБД.  Основные положения теории баз данных, хранилищ данных, баз знаний.</w:t>
            </w:r>
          </w:p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принципы структуризации и нормализации базы данных.</w:t>
            </w:r>
          </w:p>
          <w:p w:rsidR="00312E16" w:rsidRPr="00312E16" w:rsidRDefault="00312E16" w:rsidP="00312E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принципы построения концептуальной, логической и физической модели данных.</w:t>
            </w:r>
          </w:p>
        </w:tc>
      </w:tr>
      <w:tr w:rsidR="00312E16" w:rsidRPr="00312E16" w:rsidTr="002F1DB9">
        <w:trPr>
          <w:trHeight w:val="552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pacing w:after="0" w:line="240" w:lineRule="auto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Работать с документами отраслевой направленности. Собирать, обрабатывать и анализировать информацию на предпроектной стадии </w:t>
            </w:r>
          </w:p>
        </w:tc>
      </w:tr>
      <w:tr w:rsidR="00312E16" w:rsidRPr="00312E16" w:rsidTr="002F1DB9">
        <w:trPr>
          <w:trHeight w:val="552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pacing w:after="0" w:line="240" w:lineRule="auto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E16" w:rsidRPr="00312E16" w:rsidRDefault="00312E16" w:rsidP="00312E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Владеть: опытом выполнения сбора, обработки и анализа информации для проектирования баз данных.</w:t>
            </w:r>
          </w:p>
        </w:tc>
      </w:tr>
    </w:tbl>
    <w:p w:rsidR="00AA69D9" w:rsidRPr="00AA69D9" w:rsidRDefault="00AA69D9" w:rsidP="00AA69D9">
      <w:pPr>
        <w:shd w:val="clear" w:color="auto" w:fill="FFFFFF"/>
        <w:spacing w:after="0" w:line="240" w:lineRule="auto"/>
        <w:ind w:right="-18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pStyle w:val="dta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  <w:r w:rsidRPr="00AA69D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Задание для текущего контроля знаний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по теме 1. </w:t>
      </w:r>
      <w:r w:rsidRPr="00AA69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Предмет, цели и задачи дисциплины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Arial" w:eastAsia="Calibri" w:hAnsi="Arial" w:cs="Arial"/>
          <w:b/>
          <w:bCs/>
          <w:lang w:eastAsia="ru-RU"/>
        </w:rPr>
      </w:pPr>
      <w:r w:rsidRPr="00AA69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 теме 2. Концепции рыночной экономики</w:t>
      </w: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знания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сущности, целей, основных функций и принципов маркетинга, его связь с логистикой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особенностей рыночной экономики</w:t>
      </w:r>
    </w:p>
    <w:p w:rsidR="00AA69D9" w:rsidRPr="00AA69D9" w:rsidRDefault="00AA69D9" w:rsidP="00AA69D9">
      <w:pPr>
        <w:spacing w:after="0" w:line="240" w:lineRule="auto"/>
        <w:jc w:val="both"/>
        <w:rPr>
          <w:rFonts w:ascii="Arial" w:eastAsia="Calibri" w:hAnsi="Arial" w:cs="Arial"/>
          <w:bCs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умения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анализировать и прогнозировать конъюнктуру рынков товаров и услуг</w:t>
      </w: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ind w:firstLine="30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ind w:firstLine="30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Задание</w:t>
      </w:r>
    </w:p>
    <w:p w:rsidR="00AA69D9" w:rsidRPr="00AA69D9" w:rsidRDefault="00AA69D9" w:rsidP="00AA69D9">
      <w:pPr>
        <w:spacing w:after="0" w:line="240" w:lineRule="auto"/>
        <w:ind w:firstLine="30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Вам предлагается ряд определений маркетинга, данных в отечественной литературе.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Маркетинг — это «такая система внутрифирменного управления, которая направлена на изучение и учет рыночного спроса... с тем, чтобы обеспечить фирме получение намеченного уровня рентабельности» (И.Н. Герчикова).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Маркетинг — «вид рыночной деятельности, при котором производителем используется системный подход и программно-целевой метод решения хозяйственных проблем, а рынок, его эффективности деятельности» (П.С Завьялов., В.Е. Демидов).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Маркетинг — это реально существующая форма конкурентной борьбы крупных капиталистических компаний за рынки сбыта (С.Н. Лавров, С.Ю. Злобин).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1. Согласны вы с ними или нет, в чем конкретно, почему?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2. Какое строгое следование им повлияло бы:</w:t>
      </w:r>
    </w:p>
    <w:p w:rsidR="00AA69D9" w:rsidRPr="00AA69D9" w:rsidRDefault="00AA69D9" w:rsidP="00AA69D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281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на жизнь общетва;</w:t>
      </w:r>
    </w:p>
    <w:p w:rsidR="00AA69D9" w:rsidRPr="00AA69D9" w:rsidRDefault="00AA69D9" w:rsidP="00AA69D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281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на малый и средний бизнес;</w:t>
      </w:r>
    </w:p>
    <w:p w:rsidR="00AA69D9" w:rsidRPr="00AA69D9" w:rsidRDefault="00AA69D9" w:rsidP="00AA69D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281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на конкуренцию и сотрудничество предпринимателей;</w:t>
      </w:r>
    </w:p>
    <w:p w:rsidR="00AA69D9" w:rsidRPr="00AA69D9" w:rsidRDefault="00AA69D9" w:rsidP="00AA69D9">
      <w:pPr>
        <w:numPr>
          <w:ilvl w:val="0"/>
          <w:numId w:val="4"/>
        </w:numPr>
        <w:spacing w:after="0" w:line="240" w:lineRule="auto"/>
        <w:ind w:left="1281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на потребителей?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Arial" w:eastAsia="Times New Roman" w:hAnsi="Arial" w:cs="Arial"/>
          <w:sz w:val="28"/>
          <w:szCs w:val="28"/>
        </w:rPr>
        <w:br w:type="page"/>
      </w:r>
      <w:r w:rsidRPr="00AA69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-408940</wp:posOffset>
                </wp:positionH>
                <wp:positionV relativeFrom="paragraph">
                  <wp:posOffset>20955</wp:posOffset>
                </wp:positionV>
                <wp:extent cx="2331720" cy="573405"/>
                <wp:effectExtent l="4445" t="0" r="0" b="0"/>
                <wp:wrapNone/>
                <wp:docPr id="17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69D9" w:rsidRDefault="00AA69D9" w:rsidP="00AA69D9">
                            <w:pPr>
                              <w:rPr>
                                <w:rFonts w:eastAsia="TimesNewRomanPS-BoldMT"/>
                                <w:bCs/>
                              </w:rPr>
                            </w:pPr>
                            <w:r>
                              <w:rPr>
                                <w:rFonts w:eastAsia="TimesNewRomanPS-BoldMT"/>
                                <w:bCs/>
                              </w:rPr>
                              <w:t>Протокол №____ от ___________</w:t>
                            </w:r>
                          </w:p>
                          <w:p w:rsidR="00AA69D9" w:rsidRDefault="00AA69D9" w:rsidP="00AA69D9">
                            <w:r>
                              <w:t>Председатель ПЦК</w:t>
                            </w:r>
                          </w:p>
                          <w:p w:rsidR="00AA69D9" w:rsidRDefault="00AA69D9" w:rsidP="00AA69D9">
                            <w:r>
                              <w:t xml:space="preserve">________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7" o:spid="_x0000_s1026" type="#_x0000_t202" style="position:absolute;left:0;text-align:left;margin-left:-32.2pt;margin-top:1.65pt;width:183.6pt;height:4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Mc0mQIAABcFAAAOAAAAZHJzL2Uyb0RvYy54bWysVEtu2zAQ3RfoHQjuHX0ix5ZgOcinKgqk&#10;HyDtAWiRsohKJEvSltKgi+57hd6hiy666xWcG3VI2Y7TD1AU1YIiOTNvfm84O+3bBq2ZNlyKHEdH&#10;IUZMlJJysczxm9fFaIqRsURQ0kjBcnzDDD6dP34061TGYlnLhjKNAESYrFM5rq1VWRCYsmYtMUdS&#10;MQHCSuqWWDjqZUA16QC9bYI4DE+CTmqqtCyZMXB7OQjx3ONXFSvty6oyzKImxxCb9av268KtwXxG&#10;sqUmqublNgzyD1G0hAtwuoe6JJaglea/QLW81NLIyh6Vsg1kVfGS+Rwgmyj8KZvrmijmc4HiGLUv&#10;k/l/sOWL9SuNOIXeTTASpIUebT5vvmy+br5vvt19vPuEQABV6pTJQPlagbrtz2UPFj5jo65k+dYg&#10;IS9qIpbsTGvZ1YxQiDJylsGB6YBjHMiiey4peCMrKz1QX+nWlRCKggAdunWz7xDrLSrhMj4+jiYx&#10;iEqQjSfHSTj2Lki2s1ba2KdMtshtcqyBAR6drK+MddGQbKfinBnZcFrwpvEHvVxcNBqtCbCl8N8W&#10;/YFaI5yykM5sQBxuIEjw4WQuXN/92zSKk/A8TkfFyXQySopkPEon4XQURul5ehImaXJZfHABRklW&#10;c0qZuOKC7ZgYJX/X6e1MDBzyXERdjtNxPB5a9MckQ//9LsmWWxjMhrc5nu6VSOYa+0RQSJtklvBm&#10;2AcPw/dVhhrs/r4qngau8wMHbL/oAcVxYyHpDRBCS+gXtBZeE9jUUr/HqIPJzLF5tyKaYdQ8E0Cq&#10;NEoSN8r+kIw9HfShZHEoIaIEqBxbjIbthR3Gf6U0X9bgaUfjMyBiwT1H7qPa0hemzyezfSnceB+e&#10;vdb9ezb/AQAA//8DAFBLAwQUAAYACAAAACEAQt/iLd0AAAAIAQAADwAAAGRycy9kb3ducmV2Lnht&#10;bEyPsU7DQBBEeyT+4bRIdMk5cbDA+BwhJBqUggQKyo29+Ix9e8Z3Tszfs1RQjmY086bYzq5XJxpD&#10;69nAapmAIq583XJj4O31aXELKkTkGnvPZOCbAmzLy4sC89qfeU+nQ2yUlHDI0YCNcci1DpUlh2Hp&#10;B2LxPvzoMIocG12PeJZy1+t1kmTaYcuyYHGgR0tVd5icjOxCNe391+dq1+l322V482Kfjbm+mh/u&#10;QUWa418YfvEFHUphOvqJ66B6A4tss5GogTQFJX6arOXK0cBdmoEuC/3/QPkDAAD//wMAUEsBAi0A&#10;FAAGAAgAAAAhALaDOJL+AAAA4QEAABMAAAAAAAAAAAAAAAAAAAAAAFtDb250ZW50X1R5cGVzXS54&#10;bWxQSwECLQAUAAYACAAAACEAOP0h/9YAAACUAQAACwAAAAAAAAAAAAAAAAAvAQAAX3JlbHMvLnJl&#10;bHNQSwECLQAUAAYACAAAACEAaazHNJkCAAAXBQAADgAAAAAAAAAAAAAAAAAuAgAAZHJzL2Uyb0Rv&#10;Yy54bWxQSwECLQAUAAYACAAAACEAQt/iLd0AAAAIAQAADwAAAAAAAAAAAAAAAADzBAAAZHJzL2Rv&#10;d25yZXYueG1sUEsFBgAAAAAEAAQA8wAAAP0FAAAAAA==&#10;" stroked="f">
                <v:textbox style="mso-fit-shape-to-text:t">
                  <w:txbxContent>
                    <w:p w:rsidR="00AA69D9" w:rsidRDefault="00AA69D9" w:rsidP="00AA69D9">
                      <w:pPr>
                        <w:rPr>
                          <w:rFonts w:eastAsia="TimesNewRomanPS-BoldMT"/>
                          <w:bCs/>
                        </w:rPr>
                      </w:pPr>
                      <w:r>
                        <w:rPr>
                          <w:rFonts w:eastAsia="TimesNewRomanPS-BoldMT"/>
                          <w:bCs/>
                        </w:rPr>
                        <w:t>Протокол №____ от ___________</w:t>
                      </w:r>
                    </w:p>
                    <w:p w:rsidR="00AA69D9" w:rsidRDefault="00AA69D9" w:rsidP="00AA69D9">
                      <w:r>
                        <w:t>Председатель ПЦК</w:t>
                      </w:r>
                    </w:p>
                    <w:p w:rsidR="00AA69D9" w:rsidRDefault="00AA69D9" w:rsidP="00AA69D9">
                      <w:r>
                        <w:t xml:space="preserve">________ </w:t>
                      </w:r>
                    </w:p>
                  </w:txbxContent>
                </v:textbox>
              </v:shape>
            </w:pict>
          </mc:Fallback>
        </mc:AlternateConten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Приложение 2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 ФОС по 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ОП.</w:t>
      </w:r>
      <w:r w:rsidR="00312E1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13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Маркетинг </w:t>
      </w:r>
    </w:p>
    <w:p w:rsidR="00AA69D9" w:rsidRPr="00AA69D9" w:rsidRDefault="00AA69D9" w:rsidP="00AA69D9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Задание для текущего контроля знаний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 теме </w:t>
      </w: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Тема 3.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Структура маркетинговой деятельности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знания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структуры маркетинговой деятельности</w:t>
      </w:r>
    </w:p>
    <w:p w:rsidR="00AA69D9" w:rsidRPr="00AA69D9" w:rsidRDefault="00AA69D9" w:rsidP="00AA69D9">
      <w:pPr>
        <w:spacing w:after="0" w:line="240" w:lineRule="auto"/>
        <w:jc w:val="both"/>
        <w:rPr>
          <w:rFonts w:ascii="Arial" w:eastAsia="Calibri" w:hAnsi="Arial" w:cs="Arial"/>
          <w:bCs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умения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выбирать и применять методы и средства маркетинга для формирования спроса и стимулирования сбыта</w:t>
      </w: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Тест</w:t>
      </w:r>
    </w:p>
    <w:p w:rsidR="00AA69D9" w:rsidRPr="00AA69D9" w:rsidRDefault="00AA69D9" w:rsidP="00AA69D9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7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комплекс маркетинга входит 4P основные группы - это: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ind w:left="14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Товар (product)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Цена (price)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Программа (programme)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Методы стимулирования (promotion)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ind w:left="14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Товар (product)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Персонал (personnel)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Методы распространения (place)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Методы стимулирования (promotion)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ind w:left="14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(product)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Цена (price)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Методы распространения (place)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Методы стимулирования (promotion)</w:t>
      </w:r>
    </w:p>
    <w:p w:rsidR="00AA69D9" w:rsidRPr="00AA69D9" w:rsidRDefault="00AA69D9" w:rsidP="00AA69D9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распространения -это: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Всевозможная деятельность, благодаря которой товар становится доступным для целевых покупателей. Таким обозом фирма выбирает торговых и розничных продавцов, либо сама создает сбытовую цепь, следит за поддержанием запасов товара и обеспечивает эффективную транспортировку и складирование.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Всевозможная деятельность фирмы, целью которой является распространить сведения о достоинствах товара и убедить покупателя приобретать именно его, оплачивать рекламу, проводить выставки и ярмарки и организовывать пропаганду товара.</w:t>
      </w:r>
    </w:p>
    <w:p w:rsidR="00AA69D9" w:rsidRPr="00AA69D9" w:rsidRDefault="00AA69D9" w:rsidP="00AA69D9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стимулирования - это: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Всевозможная деятельность, благодаря которой товар становится доступным для целевых покупателей. Таким обозом фирма выбирает торговых и розничных продавцов, либо сама создает сбытовую цепь, следит за поддержанием запасов товара и обеспечивает эффективную транспортировку и складирование.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Всевозможная деятельность фирмы, целью которой является распространить сведения о достоинствах товара и убедить покупателя приобретать именно его, оплачивать рекламу, проводить выставки и ярмарки и организовывать пропаганду товара.</w:t>
      </w:r>
    </w:p>
    <w:p w:rsidR="00AA69D9" w:rsidRPr="00AA69D9" w:rsidRDefault="00AA69D9" w:rsidP="00AA69D9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Маркетинг – микс – это: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Организация деятельности предприятия, направленной на создание ориентированного на рынок производства и сбыта товаров и услуг, удовлетворяющих потребности настоящих и потенциальных покупателей; маркетинг на уровне отдельного предприятия.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Комбинированное и координированное использование различных инструментов маркетинга и прежде всего товарной, ценовой, коммуникационной и сбытовой политики</w:t>
      </w:r>
    </w:p>
    <w:p w:rsidR="00AA69D9" w:rsidRPr="00AA69D9" w:rsidRDefault="00AA69D9" w:rsidP="00AA69D9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Микромаркетинг - это: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Организация деятельности предприятия, направленной на создание ориентированного на рынок производства и сбыта товаров и услуг, удовлетворяющих потребности настоящих и потенциальных покупателей; маркетинг на уровне отдельного предприятия.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Маркетинг, реализуемый на уровне государства в целом и его регионов.</w:t>
      </w:r>
    </w:p>
    <w:p w:rsidR="00AA69D9" w:rsidRPr="00AA69D9" w:rsidRDefault="00AA69D9" w:rsidP="00AA69D9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Макромаркетинг - это: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Маркетинг, реализуемый на уровне государства в целом и его регионов.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Организация деятельности предприятия, направленной на создание ориентированного на рынок производства и сбыта товаров и услуг, удовлетворяющих потребности настоящих и потенциальных покупателей; маркетинг на уровне отдельного предприятия.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Комбинированное и координированное использование различных инструментов маркетинга и прежде всего товарной, ценовой, коммуникационной и сбытовой политики.</w:t>
      </w:r>
    </w:p>
    <w:p w:rsidR="00AA69D9" w:rsidRPr="00AA69D9" w:rsidRDefault="00AA69D9" w:rsidP="00AA69D9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Дифференцированный маркетинг - это: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Маркетинг, при котором организация стремится осваивать сразу несколько сегментов рынка со специально разработанными для них продуктами и специфической маркетинговой политикой.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Маркетинг, при котором организация сознательно игнорирует специфику отдельных сегментов рынка и выходит на весь рынок или на его крупные сегменты с одним продуктом.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Маркетинг, сосредоточивающий усилия на отдельных рынках.</w:t>
      </w:r>
    </w:p>
    <w:p w:rsidR="00AA69D9" w:rsidRPr="00AA69D9" w:rsidRDefault="00AA69D9" w:rsidP="00AA69D9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Концентрированный маркетинг: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Маркетинг, при котором организация сознательно игнорирует специфику отдельных сегментов рынка и выходит на весь рынок или на его крупные сегменты с одним продуктом.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Маркетинг, сосредоточивающий усилия на отдельных рынках.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Маркетинг, при котором организация стремится осваивать сразу несколько сегментов рынка со специально разработанными для них продуктами и специфической маркетинговой политикой.</w:t>
      </w:r>
    </w:p>
    <w:p w:rsidR="00AA69D9" w:rsidRPr="00AA69D9" w:rsidRDefault="00AA69D9" w:rsidP="00AA69D9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Недифференцированный маркетинг: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Маркетинг, при котором организация сознательно игнорирует специфику отдельных сегментов рынка и выходит на весь рынок или на его крупные сегменты с одним продуктом.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Маркетинг, сосредоточивающий усилия на отдельных рынках.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Маркетинг, при котором организация стремится осваивать сразу несколько сегментов рынка со специально разработанными для них продуктами и специфической маркетинговой политикой.</w:t>
      </w:r>
    </w:p>
    <w:p w:rsidR="00AA69D9" w:rsidRPr="00AA69D9" w:rsidRDefault="00AA69D9" w:rsidP="00AA69D9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Массовый маркетинг: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Маркетинг, при котором организация стремится осваивать сразу несколько сегментов рынка со специально разработанными для них продуктами и специфической маркетинговой политикой.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Маркетинг, сосредоточивающий усилия на отдельных рынках.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Маркетинг, осуществляемый организацией при массовом производстве одного продукта, предназначенного сразу для всех покупателей. При этом сегментация рынка и изучение потребителей не проводятся.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Ответы </w:t>
      </w:r>
    </w:p>
    <w:tbl>
      <w:tblPr>
        <w:tblStyle w:val="af"/>
        <w:tblW w:w="0" w:type="auto"/>
        <w:tblInd w:w="0" w:type="dxa"/>
        <w:tblLook w:val="01E0" w:firstRow="1" w:lastRow="1" w:firstColumn="1" w:lastColumn="1" w:noHBand="0" w:noVBand="0"/>
      </w:tblPr>
      <w:tblGrid>
        <w:gridCol w:w="934"/>
        <w:gridCol w:w="934"/>
        <w:gridCol w:w="934"/>
        <w:gridCol w:w="934"/>
        <w:gridCol w:w="934"/>
        <w:gridCol w:w="934"/>
        <w:gridCol w:w="934"/>
        <w:gridCol w:w="934"/>
        <w:gridCol w:w="934"/>
        <w:gridCol w:w="939"/>
      </w:tblGrid>
      <w:tr w:rsidR="00AA69D9" w:rsidRPr="00AA69D9" w:rsidTr="00E67B26"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10</w:t>
            </w:r>
          </w:p>
        </w:tc>
      </w:tr>
      <w:tr w:rsidR="00AA69D9" w:rsidRPr="00AA69D9" w:rsidTr="00E67B26"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с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а</w:t>
            </w:r>
          </w:p>
        </w:tc>
        <w:tc>
          <w:tcPr>
            <w:tcW w:w="958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с</w:t>
            </w:r>
          </w:p>
        </w:tc>
      </w:tr>
    </w:tbl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AA69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-408940</wp:posOffset>
                </wp:positionH>
                <wp:positionV relativeFrom="paragraph">
                  <wp:posOffset>20955</wp:posOffset>
                </wp:positionV>
                <wp:extent cx="2331720" cy="573405"/>
                <wp:effectExtent l="4445" t="0" r="0" b="0"/>
                <wp:wrapNone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69D9" w:rsidRDefault="00AA69D9" w:rsidP="00AA69D9">
                            <w:pPr>
                              <w:rPr>
                                <w:rFonts w:eastAsia="TimesNewRomanPS-BoldMT"/>
                                <w:bCs/>
                              </w:rPr>
                            </w:pPr>
                            <w:r>
                              <w:rPr>
                                <w:rFonts w:eastAsia="TimesNewRomanPS-BoldMT"/>
                                <w:bCs/>
                              </w:rPr>
                              <w:t>Протокол №____ от ___________</w:t>
                            </w:r>
                          </w:p>
                          <w:p w:rsidR="00AA69D9" w:rsidRDefault="00AA69D9" w:rsidP="00AA69D9">
                            <w:r>
                              <w:t>Председатель ПЦК</w:t>
                            </w:r>
                          </w:p>
                          <w:p w:rsidR="00AA69D9" w:rsidRDefault="00AA69D9" w:rsidP="00AA69D9">
                            <w:r>
                              <w:t>________ Н.А. Поддубная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6" o:spid="_x0000_s1027" type="#_x0000_t202" style="position:absolute;left:0;text-align:left;margin-left:-32.2pt;margin-top:1.65pt;width:183.6pt;height:45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FkonAIAAB4FAAAOAAAAZHJzL2Uyb0RvYy54bWysVElu2zAU3RfoHQjuHQ2RBwmRgwxVUSAd&#10;gLQHoCnKIkqRKklbSoMuuu8VeocuuuiuV3Bu1E/KdpwOQFFUC4rk///96X2enPaNQGumDVcyx9FR&#10;iBGTVJVcLnP85nUxmmFkLJElEUqyHN8wg0/njx+ddG3GYlUrUTKNAESarGtzXFvbZkFgaM0aYo5U&#10;yyQIK6UbYuGol0GpSQfojQjiMJwEndJlqxVlxsDt5SDEc49fVYzal1VlmEUixxCb9av268KtwfyE&#10;ZEtN2prTbRjkH6JoCJfgdA91SSxBK81/gWo41cqoyh5R1QSqqjhlPgfIJgp/yua6Ji3zuUBxTLsv&#10;k/l/sPTF+pVGvITeTTCSpIEebT5vvmy+br5vvt19vPuEQABV6lqTgfJ1C+q2P1c9WPiMTXul6FuD&#10;pLqoiVyyM61VVzNSQpSRswwOTAcc40AW3XNVgjeyssoD9ZVuXAmhKAjQoVs3+w6x3iIKl/HxcTSN&#10;QURBNp4eJ+HYuyDZzrrVxj5lqkFuk2MNDPDoZH1lrIuGZDsV58wowcuCC+EPerm4EBqtCbCl8N8W&#10;/YGakE5ZKmc2IA43ECT4cDIXru/+bRrFSXgep6NiMpuOkiIZj9JpOBuFUXqeTsIkTS6LDy7AKMlq&#10;XpZMXnHJdkyMkr/r9HYmBg55LqIux+k4Hg8t+mOSof9+l2TDLQym4E2OZ3slkrnGPpElpE0yS7gY&#10;9sHD8H2VoQa7v6+Kp4Hr/MAB2y/6gXfOu6PIQpU3wAutoG3QYXhUYFMr/R6jDgY0x+bdimiGkXgm&#10;gVtplCRuov0hGXtW6EPJ4lBCJAWoHFuMhu2FHV6BVav5sgZPOzafAR8L7qlyH9WWxTCEPqftg+Gm&#10;/PDste6ftfkPAAAA//8DAFBLAwQUAAYACAAAACEAQt/iLd0AAAAIAQAADwAAAGRycy9kb3ducmV2&#10;LnhtbEyPsU7DQBBEeyT+4bRIdMk5cbDA+BwhJBqUggQKyo29+Ix9e8Z3Tszfs1RQjmY086bYzq5X&#10;JxpD69nAapmAIq583XJj4O31aXELKkTkGnvPZOCbAmzLy4sC89qfeU+nQ2yUlHDI0YCNcci1DpUl&#10;h2HpB2LxPvzoMIocG12PeJZy1+t1kmTaYcuyYHGgR0tVd5icjOxCNe391+dq1+l322V482Kfjbm+&#10;mh/uQUWa418YfvEFHUphOvqJ66B6A4tss5GogTQFJX6arOXK0cBdmoEuC/3/QPkDAAD//wMAUEsB&#10;Ai0AFAAGAAgAAAAhALaDOJL+AAAA4QEAABMAAAAAAAAAAAAAAAAAAAAAAFtDb250ZW50X1R5cGVz&#10;XS54bWxQSwECLQAUAAYACAAAACEAOP0h/9YAAACUAQAACwAAAAAAAAAAAAAAAAAvAQAAX3JlbHMv&#10;LnJlbHNQSwECLQAUAAYACAAAACEAWiBZKJwCAAAeBQAADgAAAAAAAAAAAAAAAAAuAgAAZHJzL2Uy&#10;b0RvYy54bWxQSwECLQAUAAYACAAAACEAQt/iLd0AAAAIAQAADwAAAAAAAAAAAAAAAAD2BAAAZHJz&#10;L2Rvd25yZXYueG1sUEsFBgAAAAAEAAQA8wAAAAAGAAAAAA==&#10;" stroked="f">
                <v:textbox style="mso-fit-shape-to-text:t">
                  <w:txbxContent>
                    <w:p w:rsidR="00AA69D9" w:rsidRDefault="00AA69D9" w:rsidP="00AA69D9">
                      <w:pPr>
                        <w:rPr>
                          <w:rFonts w:eastAsia="TimesNewRomanPS-BoldMT"/>
                          <w:bCs/>
                        </w:rPr>
                      </w:pPr>
                      <w:r>
                        <w:rPr>
                          <w:rFonts w:eastAsia="TimesNewRomanPS-BoldMT"/>
                          <w:bCs/>
                        </w:rPr>
                        <w:t>Протокол №____ от ___________</w:t>
                      </w:r>
                    </w:p>
                    <w:p w:rsidR="00AA69D9" w:rsidRDefault="00AA69D9" w:rsidP="00AA69D9">
                      <w:r>
                        <w:t>Председатель ПЦК</w:t>
                      </w:r>
                    </w:p>
                    <w:p w:rsidR="00AA69D9" w:rsidRDefault="00AA69D9" w:rsidP="00AA69D9">
                      <w:r>
                        <w:t xml:space="preserve">________ Н.А. </w:t>
                      </w:r>
                      <w:proofErr w:type="spellStart"/>
                      <w:r>
                        <w:t>Поддубная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AA69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-561340</wp:posOffset>
                </wp:positionH>
                <wp:positionV relativeFrom="paragraph">
                  <wp:posOffset>-99695</wp:posOffset>
                </wp:positionV>
                <wp:extent cx="2331720" cy="821690"/>
                <wp:effectExtent l="4445" t="1270" r="0" b="0"/>
                <wp:wrapNone/>
                <wp:docPr id="1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82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69D9" w:rsidRDefault="00AA69D9" w:rsidP="00AA69D9">
                            <w:pPr>
                              <w:rPr>
                                <w:rFonts w:eastAsia="TimesNewRomanPS-BoldMT"/>
                                <w:bCs/>
                              </w:rPr>
                            </w:pPr>
                            <w:r>
                              <w:rPr>
                                <w:rFonts w:eastAsia="TimesNewRomanPS-BoldMT"/>
                                <w:bCs/>
                              </w:rPr>
                              <w:t>Протокол №____ от ___________</w:t>
                            </w:r>
                          </w:p>
                          <w:p w:rsidR="00AA69D9" w:rsidRDefault="00AA69D9" w:rsidP="00AA69D9">
                            <w:r>
                              <w:t>Председатель ПЦК</w:t>
                            </w:r>
                          </w:p>
                          <w:p w:rsidR="00AA69D9" w:rsidRDefault="00AA69D9" w:rsidP="00AA69D9">
                            <w:r>
                              <w:t xml:space="preserve">________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5" o:spid="_x0000_s1028" type="#_x0000_t202" style="position:absolute;left:0;text-align:left;margin-left:-44.2pt;margin-top:-7.85pt;width:183.6pt;height:64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r/UnAIAAB4FAAAOAAAAZHJzL2Uyb0RvYy54bWysVM2O0zAQviPxDpbvbX427TbRpqv9IQhp&#10;+ZEWHsB1nMbCsYPtNimIA3degXfgwIEbr9B9I8ZOW8oCEkLk4Nie8eeZ+b7x2XnfCLRm2nAlcxyN&#10;Q4yYpKrkcpnjVy+L0QwjY4ksiVCS5XjDDD6fP3xw1rUZi1WtRMk0AhBpsq7NcW1tmwWBoTVriBmr&#10;lkkwVko3xMJSL4NSkw7QGxHEYTgNOqXLVivKjIHd68GI5x6/qhi1z6vKMItEjiE260ftx4Ubg/kZ&#10;yZaatDWnuzDIP0TREC7h0gPUNbEErTT/BarhVCujKjumqglUVXHKfA6QTRTey+a2Ji3zuUBxTHso&#10;k/l/sPTZ+oVGvATuJhhJ0gBH20/bz9sv22/br3cf7j4iMECVutZk4HzbgrvtL1UPJ3zGpr1R9LVB&#10;Ul3VRC7ZhdaqqxkpIcrInQyOjg44xoEsuqeqhNvIyioP1Fe6cSWEoiBAB7Y2B4ZYbxGFzfjkJDqN&#10;wUTBNoujaeopDEi2P91qYx8z1SA3ybEGBXh0sr4x1kVDsr2Lu8wowcuCC+EXerm4EhqtCail8J9P&#10;4J6bkM5ZKndsQBx2IEi4w9lcuJ79d2kUJ+FlnI6K6ex0lBTJZJSehrNRGKWX6TRM0uS6eO8CjJKs&#10;5mXJ5A2XbK/EKPk7pnc9MWjIaxF1OU4n8WSg6I9Jhv77XZINt9CYgjdQ54MTyRyxj2QJaZPMEi6G&#10;efBz+L7KUIP931fFy8AxP2jA9ove6y7eq2uhyg3oQiugDRiGRwUmtdJvMeqgQXNs3qyIZhiJJxK0&#10;lUZJ4jraL5KJV4U+tiyOLURSgMqxxWiYXtnhFVi1mi9ruGmv5gvQY8G9VJxwh6h2KoYm9DntHgzX&#10;5cdr7/XjWZt/BwAA//8DAFBLAwQUAAYACAAAACEAFrbGH98AAAALAQAADwAAAGRycy9kb3ducmV2&#10;LnhtbEyPPU/DMBCGdyT+g3VIbK2TQpsoxKkQEgvqQAsD4zU2cUh8DrHThn/PMdHtXt2j96Pczq4X&#10;JzOG1pOCdJmAMFR73VKj4P3teZGDCBFJY+/JKPgxAbbV9VWJhfZn2pvTITaCTSgUqMDGOBRShtoa&#10;h2HpB0P8+/Sjw8hybKQe8czmrperJNlIhy1xgsXBPFlTd4fJccgu1NPef3+lu05+2G6D61f7otTt&#10;zfz4ACKaOf7D8Fefq0PFnY5+Ih1Er2CR5/eM8pGuMxBMrLKcxxwZTe8ykFUpLzdUvwAAAP//AwBQ&#10;SwECLQAUAAYACAAAACEAtoM4kv4AAADhAQAAEwAAAAAAAAAAAAAAAAAAAAAAW0NvbnRlbnRfVHlw&#10;ZXNdLnhtbFBLAQItABQABgAIAAAAIQA4/SH/1gAAAJQBAAALAAAAAAAAAAAAAAAAAC8BAABfcmVs&#10;cy8ucmVsc1BLAQItABQABgAIAAAAIQAuCr/UnAIAAB4FAAAOAAAAAAAAAAAAAAAAAC4CAABkcnMv&#10;ZTJvRG9jLnhtbFBLAQItABQABgAIAAAAIQAWtsYf3wAAAAsBAAAPAAAAAAAAAAAAAAAAAPYEAABk&#10;cnMvZG93bnJldi54bWxQSwUGAAAAAAQABADzAAAAAgYAAAAA&#10;" stroked="f">
                <v:textbox style="mso-fit-shape-to-text:t">
                  <w:txbxContent>
                    <w:p w:rsidR="00AA69D9" w:rsidRDefault="00AA69D9" w:rsidP="00AA69D9">
                      <w:pPr>
                        <w:rPr>
                          <w:rFonts w:eastAsia="TimesNewRomanPS-BoldMT"/>
                          <w:bCs/>
                        </w:rPr>
                      </w:pPr>
                      <w:r>
                        <w:rPr>
                          <w:rFonts w:eastAsia="TimesNewRomanPS-BoldMT"/>
                          <w:bCs/>
                        </w:rPr>
                        <w:t>Протокол №____ от ___________</w:t>
                      </w:r>
                    </w:p>
                    <w:p w:rsidR="00AA69D9" w:rsidRDefault="00AA69D9" w:rsidP="00AA69D9">
                      <w:r>
                        <w:t>Председатель ПЦК</w:t>
                      </w:r>
                    </w:p>
                    <w:p w:rsidR="00AA69D9" w:rsidRDefault="00AA69D9" w:rsidP="00AA69D9">
                      <w:r>
                        <w:t xml:space="preserve">________ </w:t>
                      </w:r>
                    </w:p>
                  </w:txbxContent>
                </v:textbox>
              </v:shape>
            </w:pict>
          </mc:Fallback>
        </mc:AlternateContent>
      </w:r>
      <w:r w:rsidRPr="00AA69D9">
        <w:rPr>
          <w:rFonts w:ascii="Times New Roman" w:eastAsia="Times New Roman" w:hAnsi="Times New Roman" w:cs="Times New Roman"/>
          <w:bCs/>
          <w:sz w:val="24"/>
          <w:szCs w:val="24"/>
        </w:rPr>
        <w:t>Приложение 3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 ФОС по 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ОП.</w:t>
      </w:r>
      <w:r w:rsidR="00312E1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13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Маркетинг </w:t>
      </w:r>
    </w:p>
    <w:p w:rsidR="00AA69D9" w:rsidRPr="00AA69D9" w:rsidRDefault="00AA69D9" w:rsidP="00AA69D9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Задания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рубежного контроля знаний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 xml:space="preserve">в форме экономического диктанта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по темам: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«Предмет, цели и задачи дисциплины»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«Концепции рыночной экономики»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«Структура маркетинговой деятельности»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«Сегментирование рынка»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i/>
          <w:sz w:val="24"/>
          <w:szCs w:val="24"/>
        </w:rPr>
        <w:t xml:space="preserve"> (Преподаватель зачитывает понятие, студент записывает только ответ)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numPr>
          <w:ilvl w:val="0"/>
          <w:numId w:val="5"/>
        </w:numPr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4"/>
          <w:szCs w:val="24"/>
        </w:rPr>
        <w:t>Концепция маркетинга, которая</w:t>
      </w:r>
      <w:r w:rsidRPr="00AA69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A69D9">
        <w:rPr>
          <w:rFonts w:ascii="Times New Roman" w:eastAsia="Times New Roman" w:hAnsi="Times New Roman" w:cs="Times New Roman"/>
          <w:sz w:val="24"/>
          <w:szCs w:val="24"/>
        </w:rPr>
        <w:t>утверждает, что потребители будут благосклонны к товарам высшего качества, обладающим высокими эксплуатационными свойствами</w:t>
      </w:r>
      <w:r w:rsidRPr="00AA69D9">
        <w:rPr>
          <w:rFonts w:ascii="Times New Roman" w:eastAsia="Times New Roman" w:hAnsi="Times New Roman" w:cs="Times New Roman"/>
          <w:b/>
          <w:sz w:val="24"/>
          <w:szCs w:val="24"/>
        </w:rPr>
        <w:t xml:space="preserve"> (совершенствования товара</w:t>
      </w:r>
      <w:r w:rsidRPr="00AA69D9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A69D9" w:rsidRPr="00AA69D9" w:rsidRDefault="00AA69D9" w:rsidP="00AA69D9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Концепция маркетинга, которая утверждает, что залогом достижения целей организации является изучение спроса потребителей и обеспечение их удовлетворения более эффективным, чем конкуренты, способом</w:t>
      </w:r>
      <w:r w:rsidRPr="00AA6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(потребительская концепция</w:t>
      </w: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AA69D9" w:rsidRPr="00AA69D9" w:rsidRDefault="00AA69D9" w:rsidP="00AA69D9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Продукт труда, произведённый для продажи </w:t>
      </w:r>
      <w:r w:rsidRPr="00AA6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(товар</w:t>
      </w: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AA69D9" w:rsidRPr="00AA69D9" w:rsidRDefault="00AA69D9" w:rsidP="00AA69D9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Удовлетворение материально-бытовых потребностей потребителя, это </w:t>
      </w:r>
      <w:r w:rsidRPr="00AA6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(услуга)</w:t>
      </w: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AA69D9" w:rsidRPr="00AA69D9" w:rsidRDefault="00AA69D9" w:rsidP="00AA69D9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Вид маркетинга, применяемый при отсутствии спроса, создание спроса за счет концентрации внимания потребителей на свойствах продукта в наибольшей степени соответствующих запросам потребителей, резкое снижение цен, активизация рекламы </w:t>
      </w:r>
      <w:r w:rsidRPr="00AA6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(стимулирующий)</w:t>
      </w:r>
    </w:p>
    <w:p w:rsidR="00AA69D9" w:rsidRPr="00AA69D9" w:rsidRDefault="00AA69D9" w:rsidP="00AA69D9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Вид маркетинга, применяемый при нерегулярном (сезонном) спросе, когда необходимо сгладить колебания с помощью гибких цен, методов продвижения товара </w:t>
      </w:r>
      <w:r w:rsidRPr="00AA6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(синхронизирующий)</w:t>
      </w:r>
    </w:p>
    <w:p w:rsidR="00AA69D9" w:rsidRPr="00AA69D9" w:rsidRDefault="00AA69D9" w:rsidP="00AA69D9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Система управления производственно- сбытовой деятельностью предприятия, направленная на достижение прибыли или других целей предприятия (</w:t>
      </w:r>
      <w:r w:rsidRPr="00AA6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маркетинг</w:t>
      </w: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AA69D9" w:rsidRPr="00AA69D9" w:rsidRDefault="00AA69D9" w:rsidP="00AA69D9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Охват рынка, когда фирма решается пренебречь различиями в сегментах и обращается ко всему рынку сразу с одним и тем же предложением </w:t>
      </w:r>
      <w:r w:rsidRPr="00AA6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(недифференцированный)</w:t>
      </w: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AA69D9" w:rsidRPr="00AA69D9" w:rsidRDefault="00AA69D9" w:rsidP="00AA69D9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Охват рынка, когда фирма решает выступить на нескольких сегментах рынка и разбивает для каждого из них отдельное предложение </w:t>
      </w:r>
      <w:r w:rsidRPr="00AA6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(дифференцированный)</w:t>
      </w:r>
    </w:p>
    <w:p w:rsidR="00AA69D9" w:rsidRPr="00AA69D9" w:rsidRDefault="00AA69D9" w:rsidP="00AA69D9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Величина «плотность населения» относится к (</w:t>
      </w:r>
      <w:r w:rsidRPr="00AA6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географическому принципу</w:t>
      </w: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AA69D9" w:rsidRPr="00AA69D9" w:rsidRDefault="00AA69D9" w:rsidP="00AA69D9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Величина «повод для совершения покупки» относится к (</w:t>
      </w:r>
      <w:r w:rsidRPr="00AA6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поведенческому принципу</w:t>
      </w: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AA69D9" w:rsidRPr="00AA69D9" w:rsidRDefault="00AA69D9" w:rsidP="00AA69D9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Величина «возраст» относится к (</w:t>
      </w:r>
      <w:r w:rsidRPr="00AA6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демографическому принципу</w:t>
      </w: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AA69D9" w:rsidRPr="00AA69D9" w:rsidRDefault="00AA69D9" w:rsidP="00AA69D9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Величина «образ жизни» относится к (</w:t>
      </w:r>
      <w:r w:rsidRPr="00AA6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психографическому принципу</w:t>
      </w: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AA69D9" w:rsidRPr="00AA69D9" w:rsidRDefault="00AA69D9" w:rsidP="00AA69D9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Величина «национальность» относится к (</w:t>
      </w:r>
      <w:r w:rsidRPr="00AA6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демографическому принципу</w:t>
      </w: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AA69D9" w:rsidRPr="00AA69D9" w:rsidRDefault="00AA69D9" w:rsidP="00AA69D9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Величина «климат» относится к (</w:t>
      </w:r>
      <w:r w:rsidRPr="00AA6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географическому принципу</w:t>
      </w: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AA69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-408940</wp:posOffset>
                </wp:positionH>
                <wp:positionV relativeFrom="paragraph">
                  <wp:posOffset>20955</wp:posOffset>
                </wp:positionV>
                <wp:extent cx="2331720" cy="573405"/>
                <wp:effectExtent l="4445" t="0" r="0" b="0"/>
                <wp:wrapNone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69D9" w:rsidRDefault="00AA69D9" w:rsidP="00AA69D9">
                            <w:pPr>
                              <w:rPr>
                                <w:rFonts w:eastAsia="TimesNewRomanPS-BoldMT"/>
                                <w:bCs/>
                              </w:rPr>
                            </w:pPr>
                            <w:r>
                              <w:rPr>
                                <w:rFonts w:eastAsia="TimesNewRomanPS-BoldMT"/>
                                <w:bCs/>
                              </w:rPr>
                              <w:t>Протокол №____ от ___________</w:t>
                            </w:r>
                          </w:p>
                          <w:p w:rsidR="00AA69D9" w:rsidRDefault="00AA69D9" w:rsidP="00AA69D9">
                            <w:r>
                              <w:t>Председатель ПЦК</w:t>
                            </w:r>
                          </w:p>
                          <w:p w:rsidR="00AA69D9" w:rsidRDefault="00AA69D9" w:rsidP="00AA69D9">
                            <w:r>
                              <w:t xml:space="preserve">________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4" o:spid="_x0000_s1029" type="#_x0000_t202" style="position:absolute;left:0;text-align:left;margin-left:-32.2pt;margin-top:1.65pt;width:183.6pt;height:45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piCnQIAAB4FAAAOAAAAZHJzL2Uyb0RvYy54bWysVEtu2zAQ3RfoHQjuHX0sx5YQOcinKgqk&#10;HyDtAWiSsohKpErSltKgi+57hd6hiy666xWcG3VI2Y7TD1AU1YIiOTNvfm94cto3NVpzbYSSOY6O&#10;Qoy4pIoJuczxm9fFaIaRsUQyUivJc3zDDT6dP3500rUZj1WlasY1AhBpsq7NcWVtmwWBoRVviDlS&#10;LZcgLJVuiIWjXgZMkw7QmzqIw/A46JRmrVaUGwO3l4MQzz1+WXJqX5al4RbVOYbYrF+1XxduDeYn&#10;JFtq0laCbsMg/xBFQ4QEp3uoS2IJWmnxC1QjqFZGlfaIqiZQZSko9zlANlH4UzbXFWm5zwWKY9p9&#10;mcz/g6Uv1q80Egx6l2AkSQM92nzefNl83XzffLv7ePcJgQCq1LUmA+XrFtRtf656sPAZm/ZK0bcG&#10;SXVREbnkZ1qrruKEQZSRswwOTAcc40AW3XPFwBtZWeWB+lI3roRQFATo0K2bfYd4bxGFy3g8jqYx&#10;iCjIJtNxEk68C5LtrFtt7FOuGuQ2OdbAAI9O1lfGumhItlNxzoyqBStEXfuDXi4uao3WBNhS+G+L&#10;/kCtlk5ZKmc2IA43ECT4cDIXru/+bRrFSXgep6PieDYdJUUyGaXTcDYKo/Q8PQ6TNLksPrgAoySr&#10;BGNcXgnJd0yMkr/r9HYmBg55LqIux+kkngwt+mOSof9+l2QjLAxmLZocz/ZKJHONfSIZpE0yS0Q9&#10;7IOH4fsqQw12f18VTwPX+YEDtl/0nndj591RZKHYDfBCK2gbdBgeFdhUSr/HqIMBzbF5tyKaY1Q/&#10;k8CtNEoSN9H+kEw8K/ShZHEoIZICVI4tRsP2wg6vwKrVYlmBpx2bz4CPhfBUuY9qy2IYQp/T9sFw&#10;U3549lr3z9r8BwAAAP//AwBQSwMEFAAGAAgAAAAhAELf4i3dAAAACAEAAA8AAABkcnMvZG93bnJl&#10;di54bWxMj7FOw0AQRHsk/uG0SHTJOXGwwPgcISQalIIECsqNvfiMfXvGd07M37NUUI5mNPOm2M6u&#10;VycaQ+vZwGqZgCKufN1yY+Dt9WlxCypE5Bp7z2TgmwJsy8uLAvPan3lPp0NslJRwyNGAjXHItQ6V&#10;JYdh6Qdi8T786DCKHBtdj3iWctfrdZJk2mHLsmBxoEdLVXeYnIzsQjXt/dfnatfpd9tlePNin425&#10;vpof7kFFmuNfGH7xBR1KYTr6ieugegOLbLORqIE0BSV+mqzlytHAXZqBLgv9/0D5AwAA//8DAFBL&#10;AQItABQABgAIAAAAIQC2gziS/gAAAOEBAAATAAAAAAAAAAAAAAAAAAAAAABbQ29udGVudF9UeXBl&#10;c10ueG1sUEsBAi0AFAAGAAgAAAAhADj9If/WAAAAlAEAAAsAAAAAAAAAAAAAAAAALwEAAF9yZWxz&#10;Ly5yZWxzUEsBAi0AFAAGAAgAAAAhAJfKmIKdAgAAHgUAAA4AAAAAAAAAAAAAAAAALgIAAGRycy9l&#10;Mm9Eb2MueG1sUEsBAi0AFAAGAAgAAAAhAELf4i3dAAAACAEAAA8AAAAAAAAAAAAAAAAA9wQAAGRy&#10;cy9kb3ducmV2LnhtbFBLBQYAAAAABAAEAPMAAAABBgAAAAA=&#10;" stroked="f">
                <v:textbox style="mso-fit-shape-to-text:t">
                  <w:txbxContent>
                    <w:p w:rsidR="00AA69D9" w:rsidRDefault="00AA69D9" w:rsidP="00AA69D9">
                      <w:pPr>
                        <w:rPr>
                          <w:rFonts w:eastAsia="TimesNewRomanPS-BoldMT"/>
                          <w:bCs/>
                        </w:rPr>
                      </w:pPr>
                      <w:r>
                        <w:rPr>
                          <w:rFonts w:eastAsia="TimesNewRomanPS-BoldMT"/>
                          <w:bCs/>
                        </w:rPr>
                        <w:t>Протокол №____ от ___________</w:t>
                      </w:r>
                    </w:p>
                    <w:p w:rsidR="00AA69D9" w:rsidRDefault="00AA69D9" w:rsidP="00AA69D9">
                      <w:r>
                        <w:t>Председатель ПЦК</w:t>
                      </w:r>
                    </w:p>
                    <w:p w:rsidR="00AA69D9" w:rsidRDefault="00AA69D9" w:rsidP="00AA69D9">
                      <w:r>
                        <w:t xml:space="preserve">________ </w:t>
                      </w:r>
                    </w:p>
                  </w:txbxContent>
                </v:textbox>
              </v:shape>
            </w:pict>
          </mc:Fallback>
        </mc:AlternateConten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Приложение 4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 ФОС по 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ОП.</w:t>
      </w:r>
      <w:r w:rsidR="00312E1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13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Маркетинг </w:t>
      </w:r>
    </w:p>
    <w:p w:rsidR="00AA69D9" w:rsidRPr="00AA69D9" w:rsidRDefault="00AA69D9" w:rsidP="00AA69D9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Задание для текущего контроля знаний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по теме</w:t>
      </w:r>
      <w:r w:rsidRPr="00AA69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5.</w:t>
      </w: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AA69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Объекты маркетинговой деятельности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Arial" w:eastAsia="Calibri" w:hAnsi="Arial" w:cs="Arial"/>
          <w:b/>
          <w:bCs/>
          <w:lang w:eastAsia="ru-RU"/>
        </w:rPr>
      </w:pPr>
      <w:r w:rsidRPr="00AA69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 теме 6.   Субъекты маркетинговой деятельности</w:t>
      </w: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знания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объекты, средства и методы маркетинга;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классификации субъектов маркетинговой деятельности</w:t>
      </w:r>
    </w:p>
    <w:p w:rsidR="00AA69D9" w:rsidRPr="00AA69D9" w:rsidRDefault="00AA69D9" w:rsidP="00AA69D9">
      <w:pPr>
        <w:spacing w:after="0" w:line="240" w:lineRule="auto"/>
        <w:jc w:val="both"/>
        <w:rPr>
          <w:rFonts w:ascii="Arial" w:eastAsia="Calibri" w:hAnsi="Arial" w:cs="Arial"/>
          <w:bCs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умения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установление основных видов потребностей и товаров;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tabs>
          <w:tab w:val="left" w:pos="426"/>
        </w:tabs>
        <w:autoSpaceDE w:val="0"/>
        <w:autoSpaceDN w:val="0"/>
        <w:adjustRightInd w:val="0"/>
        <w:spacing w:before="62"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A69D9" w:rsidRPr="00AA69D9" w:rsidRDefault="00AA69D9" w:rsidP="00AA69D9">
      <w:pPr>
        <w:tabs>
          <w:tab w:val="left" w:pos="426"/>
        </w:tabs>
        <w:autoSpaceDE w:val="0"/>
        <w:autoSpaceDN w:val="0"/>
        <w:adjustRightInd w:val="0"/>
        <w:spacing w:before="62"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В местах многоточий вставьте пропущенные слова.</w:t>
      </w:r>
    </w:p>
    <w:p w:rsidR="00AA69D9" w:rsidRPr="00AA69D9" w:rsidRDefault="00AA69D9" w:rsidP="00AA69D9">
      <w:pPr>
        <w:numPr>
          <w:ilvl w:val="0"/>
          <w:numId w:val="6"/>
        </w:numPr>
        <w:tabs>
          <w:tab w:val="left" w:pos="426"/>
          <w:tab w:val="left" w:pos="576"/>
        </w:tabs>
        <w:autoSpaceDE w:val="0"/>
        <w:autoSpaceDN w:val="0"/>
        <w:adjustRightInd w:val="0"/>
        <w:spacing w:before="5"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Социальный и управленческий процесс, с помощью ко</w:t>
      </w: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softHyphen/>
        <w:t>торого отдельные лица и группы лиц удовлетворяют свои ну</w:t>
      </w: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softHyphen/>
        <w:t>жды и потребности посредством создания товаров и потреби</w:t>
      </w: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softHyphen/>
        <w:t xml:space="preserve">тельских ценностей и взаимообмена ими </w:t>
      </w:r>
      <w:r w:rsidRPr="00AA69D9">
        <w:rPr>
          <w:rFonts w:ascii="Times New Roman" w:eastAsia="Calibri" w:hAnsi="Times New Roman" w:cs="Times New Roman"/>
          <w:spacing w:val="20"/>
          <w:sz w:val="28"/>
          <w:szCs w:val="28"/>
          <w:lang w:eastAsia="ru-RU"/>
        </w:rPr>
        <w:t>—...</w:t>
      </w:r>
    </w:p>
    <w:p w:rsidR="00AA69D9" w:rsidRPr="00AA69D9" w:rsidRDefault="00AA69D9" w:rsidP="00AA69D9">
      <w:pPr>
        <w:numPr>
          <w:ilvl w:val="0"/>
          <w:numId w:val="6"/>
        </w:numPr>
        <w:tabs>
          <w:tab w:val="left" w:pos="426"/>
          <w:tab w:val="left" w:pos="576"/>
        </w:tabs>
        <w:autoSpaceDE w:val="0"/>
        <w:autoSpaceDN w:val="0"/>
        <w:adjustRightInd w:val="0"/>
        <w:spacing w:before="34"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Ощущаемая человеком нехватка чего-то необходимого —...</w:t>
      </w:r>
    </w:p>
    <w:p w:rsidR="00AA69D9" w:rsidRPr="00AA69D9" w:rsidRDefault="00AA69D9" w:rsidP="00AA69D9">
      <w:pPr>
        <w:numPr>
          <w:ilvl w:val="0"/>
          <w:numId w:val="6"/>
        </w:numPr>
        <w:tabs>
          <w:tab w:val="left" w:pos="426"/>
          <w:tab w:val="left" w:pos="576"/>
        </w:tabs>
        <w:autoSpaceDE w:val="0"/>
        <w:autoSpaceDN w:val="0"/>
        <w:adjustRightInd w:val="0"/>
        <w:spacing w:before="86"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Нужда, принявшая специфическую форму в соответствии с культурным уровнем и индивидуальностью человека, — ...</w:t>
      </w:r>
    </w:p>
    <w:p w:rsidR="00AA69D9" w:rsidRPr="00AA69D9" w:rsidRDefault="00AA69D9" w:rsidP="00AA69D9">
      <w:pPr>
        <w:numPr>
          <w:ilvl w:val="0"/>
          <w:numId w:val="6"/>
        </w:numPr>
        <w:tabs>
          <w:tab w:val="left" w:pos="426"/>
          <w:tab w:val="left" w:pos="57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Потребность человека, подкрепленная его покупательной способностью, —...</w:t>
      </w:r>
    </w:p>
    <w:p w:rsidR="00AA69D9" w:rsidRPr="00AA69D9" w:rsidRDefault="00AA69D9" w:rsidP="00AA69D9">
      <w:pPr>
        <w:numPr>
          <w:ilvl w:val="0"/>
          <w:numId w:val="6"/>
        </w:numPr>
        <w:tabs>
          <w:tab w:val="left" w:pos="426"/>
          <w:tab w:val="left" w:pos="576"/>
        </w:tabs>
        <w:autoSpaceDE w:val="0"/>
        <w:autoSpaceDN w:val="0"/>
        <w:adjustRightInd w:val="0"/>
        <w:spacing w:before="58"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Акт получения от кого-то желаемого объекта взамен другого объекта —...</w:t>
      </w:r>
    </w:p>
    <w:p w:rsidR="00AA69D9" w:rsidRPr="00AA69D9" w:rsidRDefault="00AA69D9" w:rsidP="00AA69D9">
      <w:pPr>
        <w:numPr>
          <w:ilvl w:val="0"/>
          <w:numId w:val="6"/>
        </w:numPr>
        <w:tabs>
          <w:tab w:val="left" w:pos="426"/>
          <w:tab w:val="left" w:pos="576"/>
        </w:tabs>
        <w:autoSpaceDE w:val="0"/>
        <w:autoSpaceDN w:val="0"/>
        <w:adjustRightInd w:val="0"/>
        <w:spacing w:before="58"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Совокупность имеющихся и потенциальных покупате</w:t>
      </w: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softHyphen/>
        <w:t>лей товара или услуги — ...</w:t>
      </w:r>
    </w:p>
    <w:p w:rsidR="00AA69D9" w:rsidRPr="00AA69D9" w:rsidRDefault="00AA69D9" w:rsidP="00AA69D9">
      <w:pPr>
        <w:numPr>
          <w:ilvl w:val="0"/>
          <w:numId w:val="6"/>
        </w:numPr>
        <w:tabs>
          <w:tab w:val="left" w:pos="426"/>
          <w:tab w:val="left" w:pos="576"/>
        </w:tabs>
        <w:autoSpaceDE w:val="0"/>
        <w:autoSpaceDN w:val="0"/>
        <w:adjustRightInd w:val="0"/>
        <w:spacing w:before="53"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...-анализ позволяет выявить сильные и слабые стороны организации, возможности и угрозы при проведении стратегического аудита.</w:t>
      </w:r>
    </w:p>
    <w:p w:rsidR="00AA69D9" w:rsidRPr="00AA69D9" w:rsidRDefault="00AA69D9" w:rsidP="00AA69D9">
      <w:pPr>
        <w:numPr>
          <w:ilvl w:val="0"/>
          <w:numId w:val="6"/>
        </w:numPr>
        <w:tabs>
          <w:tab w:val="left" w:pos="426"/>
          <w:tab w:val="left" w:pos="576"/>
        </w:tabs>
        <w:autoSpaceDE w:val="0"/>
        <w:autoSpaceDN w:val="0"/>
        <w:adjustRightInd w:val="0"/>
        <w:spacing w:before="48"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Отдельные личности и семьи, приобретающие товары и услуги для личного потребления, образуют рынок ...</w:t>
      </w:r>
    </w:p>
    <w:p w:rsidR="00AA69D9" w:rsidRPr="00AA69D9" w:rsidRDefault="00AA69D9" w:rsidP="00AA69D9">
      <w:pPr>
        <w:numPr>
          <w:ilvl w:val="0"/>
          <w:numId w:val="6"/>
        </w:numPr>
        <w:tabs>
          <w:tab w:val="left" w:pos="426"/>
          <w:tab w:val="left" w:pos="57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Организации, предоставляющие обществу товары и ус</w:t>
      </w: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softHyphen/>
        <w:t>луги и пользующиеся его дотациями, образуют рынок ...</w:t>
      </w:r>
    </w:p>
    <w:p w:rsidR="00AA69D9" w:rsidRPr="00AA69D9" w:rsidRDefault="00AA69D9" w:rsidP="00AA69D9">
      <w:pPr>
        <w:tabs>
          <w:tab w:val="left" w:pos="426"/>
          <w:tab w:val="left" w:pos="715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10.Маркетинговая ... — это совокупность действующих за пределами компании субъектов и сил, которые влияют на развитие и поддержание службами маркетинга выгодных взаимоотношений с целевыми группами.</w:t>
      </w:r>
    </w:p>
    <w:p w:rsidR="00AA69D9" w:rsidRPr="00AA69D9" w:rsidRDefault="00AA69D9" w:rsidP="00AA69D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AA69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-561340</wp:posOffset>
                </wp:positionH>
                <wp:positionV relativeFrom="paragraph">
                  <wp:posOffset>-99695</wp:posOffset>
                </wp:positionV>
                <wp:extent cx="2331720" cy="821690"/>
                <wp:effectExtent l="4445" t="1270" r="0" b="0"/>
                <wp:wrapNone/>
                <wp:docPr id="13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82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69D9" w:rsidRDefault="00AA69D9" w:rsidP="00AA69D9">
                            <w:pPr>
                              <w:rPr>
                                <w:rFonts w:eastAsia="TimesNewRomanPS-BoldMT"/>
                                <w:bCs/>
                              </w:rPr>
                            </w:pPr>
                            <w:r>
                              <w:rPr>
                                <w:rFonts w:eastAsia="TimesNewRomanPS-BoldMT"/>
                                <w:bCs/>
                              </w:rPr>
                              <w:t>Протокол №____ от ___________</w:t>
                            </w:r>
                          </w:p>
                          <w:p w:rsidR="00AA69D9" w:rsidRDefault="00AA69D9" w:rsidP="00AA69D9">
                            <w:r>
                              <w:t>Председатель ПЦК</w:t>
                            </w:r>
                          </w:p>
                          <w:p w:rsidR="00AA69D9" w:rsidRDefault="00AA69D9" w:rsidP="00AA69D9">
                            <w:r>
                              <w:t xml:space="preserve">________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3" o:spid="_x0000_s1030" type="#_x0000_t202" style="position:absolute;left:0;text-align:left;margin-left:-44.2pt;margin-top:-7.85pt;width:183.6pt;height:64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4zwnQIAAB4FAAAOAAAAZHJzL2Uyb0RvYy54bWysVM2O0zAQviPxDpbv3fxs2m2iTVfbLkFI&#10;y4+08ACu4zQWiW1st8mCOHDnFXgHDhy48QrdN2LstKUsICFEDo7tGX+eme8bn1/0bYM2TBsuRY6j&#10;kxAjJqgsuVjl+NXLYjTFyFgiStJIwXJ8ywy+mD18cN6pjMWylk3JNAIQYbJO5bi2VmVBYGjNWmJO&#10;pGICjJXULbGw1Kug1KQD9LYJ4jCcBJ3UpdKSMmNg92ow4pnHrypG7fOqMsyiJscQm/Wj9uPSjcHs&#10;nGQrTVTN6S4M8g9RtIQLuPQAdUUsQWvNf4FqOdXSyMqeUNkGsqo4ZT4HyCYK72VzUxPFfC5QHKMO&#10;ZTL/D5Y+27zQiJfA3SlGgrTA0fbT9vP2y/bb9uvdh7uPCAxQpU6ZDJxvFLjbfi57OOEzNupa0tcG&#10;CbmoiVixS61lVzNSQpSROxkcHR1wjANZdk9lCbeRtZUeqK9060oIRUGADmzdHhhivUUUNuPT0+gs&#10;BhMF2zSOJqmnMCDZ/rTSxj5mskVukmMNCvDoZHNtrIuGZHsXd5mRDS8L3jR+oVfLRaPRhoBaCv/5&#10;BO65NcI5C+mODYjDDgQJdzibC9ez/y6N4iScx+momEzPRkmRjEfpWTgdhVE6TydhkiZXxXsXYJRk&#10;NS9LJq65YHslRsnfMb3riUFDXouoy3E6jscDRX9MMvTf75JsuYXGbHgLdT44kcwR+0iUkDbJLOHN&#10;MA9+Dt9XGWqw//uqeBk45gcN2H7Ze90le3UtZXkLutASaAOG4VGBSS31W4w6aNAcmzdrohlGzRMB&#10;2kqjJHEd7RfJ2KtCH1uWxxYiKEDl2GI0TBd2eAXWSvNVDTft1XwJeiy4l4oT7hDVTsXQhD6n3YPh&#10;uvx47b1+PGuz7wAAAP//AwBQSwMEFAAGAAgAAAAhABa2xh/fAAAACwEAAA8AAABkcnMvZG93bnJl&#10;di54bWxMjz1PwzAQhnck/oN1SGytk0KbKMSpEBIL6kALA+M1NnFIfA6x04Z/zzHR7V7do/ej3M6u&#10;FyczhtaTgnSZgDBUe91So+D97XmRgwgRSWPvySj4MQG21fVViYX2Z9qb0yE2gk0oFKjAxjgUUoba&#10;Godh6QdD/Pv0o8PIcmykHvHM5q6XqyTZSIctcYLFwTxZU3eHyXHILtTT3n9/pbtOfthug+tX+6LU&#10;7c38+AAimjn+w/BXn6tDxZ2OfiIdRK9gkef3jPKRrjMQTKyynMccGU3vMpBVKS83VL8AAAD//wMA&#10;UEsBAi0AFAAGAAgAAAAhALaDOJL+AAAA4QEAABMAAAAAAAAAAAAAAAAAAAAAAFtDb250ZW50X1R5&#10;cGVzXS54bWxQSwECLQAUAAYACAAAACEAOP0h/9YAAACUAQAACwAAAAAAAAAAAAAAAAAvAQAAX3Jl&#10;bHMvLnJlbHNQSwECLQAUAAYACAAAACEAODOM8J0CAAAeBQAADgAAAAAAAAAAAAAAAAAuAgAAZHJz&#10;L2Uyb0RvYy54bWxQSwECLQAUAAYACAAAACEAFrbGH98AAAALAQAADwAAAAAAAAAAAAAAAAD3BAAA&#10;ZHJzL2Rvd25yZXYueG1sUEsFBgAAAAAEAAQA8wAAAAMGAAAAAA==&#10;" stroked="f">
                <v:textbox style="mso-fit-shape-to-text:t">
                  <w:txbxContent>
                    <w:p w:rsidR="00AA69D9" w:rsidRDefault="00AA69D9" w:rsidP="00AA69D9">
                      <w:pPr>
                        <w:rPr>
                          <w:rFonts w:eastAsia="TimesNewRomanPS-BoldMT"/>
                          <w:bCs/>
                        </w:rPr>
                      </w:pPr>
                      <w:r>
                        <w:rPr>
                          <w:rFonts w:eastAsia="TimesNewRomanPS-BoldMT"/>
                          <w:bCs/>
                        </w:rPr>
                        <w:t>Протокол №____ от ___________</w:t>
                      </w:r>
                    </w:p>
                    <w:p w:rsidR="00AA69D9" w:rsidRDefault="00AA69D9" w:rsidP="00AA69D9">
                      <w:r>
                        <w:t>Председатель ПЦК</w:t>
                      </w:r>
                    </w:p>
                    <w:p w:rsidR="00AA69D9" w:rsidRDefault="00AA69D9" w:rsidP="00AA69D9">
                      <w:r>
                        <w:t xml:space="preserve">________ </w:t>
                      </w:r>
                    </w:p>
                  </w:txbxContent>
                </v:textbox>
              </v:shape>
            </w:pict>
          </mc:Fallback>
        </mc:AlternateContent>
      </w:r>
      <w:r w:rsidRPr="00AA69D9">
        <w:rPr>
          <w:rFonts w:ascii="Times New Roman" w:eastAsia="Times New Roman" w:hAnsi="Times New Roman" w:cs="Times New Roman"/>
          <w:bCs/>
          <w:sz w:val="24"/>
          <w:szCs w:val="24"/>
        </w:rPr>
        <w:t>Приложение 5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 ФОС по 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ОП.</w:t>
      </w:r>
      <w:r w:rsidR="00312E1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13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Маркетинг </w:t>
      </w:r>
    </w:p>
    <w:p w:rsidR="00AA69D9" w:rsidRPr="00AA69D9" w:rsidRDefault="00AA69D9" w:rsidP="00AA69D9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Задание для текущего контроля знаний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по теме </w:t>
      </w:r>
      <w:r w:rsidRPr="00AA69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7. Окружающая среда маркетинга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знания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характеристики маркетинговой среды;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Задание 1. </w:t>
      </w:r>
      <w:r w:rsidRPr="00AA69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Контролируемые и неконтролируемые факторы окружающей среды маркетинга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NewRoman" w:hAnsi="Times New Roman" w:cs="Times New Roman"/>
          <w:sz w:val="28"/>
          <w:szCs w:val="28"/>
        </w:rPr>
        <w:t>Отметьте с помощью знака (+) или (˅) принадлежность фактора к определенной вами среде маркетинга</w:t>
      </w:r>
    </w:p>
    <w:p w:rsidR="00AA69D9" w:rsidRPr="00AA69D9" w:rsidRDefault="00AA69D9" w:rsidP="00AA69D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Таблица 1</w:t>
      </w:r>
    </w:p>
    <w:tbl>
      <w:tblPr>
        <w:tblW w:w="8801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6"/>
        <w:gridCol w:w="1890"/>
        <w:gridCol w:w="2125"/>
      </w:tblGrid>
      <w:tr w:rsidR="00AA69D9" w:rsidRPr="00AA69D9" w:rsidTr="00E67B26">
        <w:tc>
          <w:tcPr>
            <w:tcW w:w="4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Факторы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Среда маркетинга</w:t>
            </w:r>
          </w:p>
        </w:tc>
      </w:tr>
      <w:tr w:rsidR="00AA69D9" w:rsidRPr="00AA69D9" w:rsidTr="00E67B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контролируемая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неконтролируемая</w:t>
            </w:r>
          </w:p>
        </w:tc>
      </w:tr>
      <w:tr w:rsidR="00AA69D9" w:rsidRPr="00AA69D9" w:rsidTr="00E67B26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1. Кадры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2. Конкуренция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3. Риск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4. Источники ресурсов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5. Возможности выпуска продукции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6. Степень свободы фирмы в управлении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7. Рынок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8. Конкурентоспособность продукции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9. Экология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10. Научно-технический уровень производства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A69D9" w:rsidRPr="00AA69D9" w:rsidRDefault="00AA69D9" w:rsidP="00AA69D9">
      <w:pPr>
        <w:spacing w:after="0" w:line="240" w:lineRule="auto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Задание 2. Исследование рынка и исследование товара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NewRoman" w:hAnsi="Times New Roman" w:cs="Times New Roman"/>
          <w:sz w:val="28"/>
          <w:szCs w:val="28"/>
        </w:rPr>
        <w:t>Отметьте с помощью знака (+) или (˅) принадлежность характеристики к исследованию рынка или исследованию товара</w:t>
      </w:r>
    </w:p>
    <w:p w:rsidR="00AA69D9" w:rsidRPr="00AA69D9" w:rsidRDefault="00AA69D9" w:rsidP="00AA69D9">
      <w:pPr>
        <w:spacing w:after="0" w:line="240" w:lineRule="auto"/>
        <w:ind w:firstLine="301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1559"/>
        <w:gridCol w:w="1701"/>
      </w:tblGrid>
      <w:tr w:rsidR="00AA69D9" w:rsidRPr="00AA69D9" w:rsidTr="00E67B26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Исследование рынка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Исследование товара</w:t>
            </w:r>
          </w:p>
        </w:tc>
      </w:tr>
      <w:tr w:rsidR="00AA69D9" w:rsidRPr="00AA69D9" w:rsidTr="00E67B26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numPr>
                <w:ilvl w:val="0"/>
                <w:numId w:val="7"/>
              </w:numPr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параметрические характеристики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numPr>
                <w:ilvl w:val="0"/>
                <w:numId w:val="7"/>
              </w:numPr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свойство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numPr>
                <w:ilvl w:val="0"/>
                <w:numId w:val="7"/>
              </w:numPr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качество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numPr>
                <w:ilvl w:val="0"/>
                <w:numId w:val="7"/>
              </w:numPr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диапазон применения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numPr>
                <w:ilvl w:val="0"/>
                <w:numId w:val="7"/>
              </w:numPr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цена товара и условия ее применения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numPr>
                <w:ilvl w:val="0"/>
                <w:numId w:val="7"/>
              </w:numPr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реакция на введение нового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numPr>
                <w:ilvl w:val="0"/>
                <w:numId w:val="7"/>
              </w:numPr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упаковка и этикетка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numPr>
                <w:ilvl w:val="0"/>
                <w:numId w:val="7"/>
              </w:numPr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уровень обслуживания (послепродажный сервис)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numPr>
                <w:ilvl w:val="0"/>
                <w:numId w:val="7"/>
              </w:numPr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сегментация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numPr>
                <w:ilvl w:val="0"/>
                <w:numId w:val="7"/>
              </w:numPr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исследование и прогнозирование конъюнктуры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numPr>
                <w:ilvl w:val="0"/>
                <w:numId w:val="7"/>
              </w:numPr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гарантия и условия гарантии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numPr>
                <w:ilvl w:val="0"/>
                <w:numId w:val="7"/>
              </w:numPr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определение емкости рынка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numPr>
                <w:ilvl w:val="0"/>
                <w:numId w:val="7"/>
              </w:numPr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торговая марка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numPr>
                <w:ilvl w:val="0"/>
                <w:numId w:val="7"/>
              </w:numPr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изучение профиля конкурента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AA69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-561340</wp:posOffset>
                </wp:positionH>
                <wp:positionV relativeFrom="paragraph">
                  <wp:posOffset>-99695</wp:posOffset>
                </wp:positionV>
                <wp:extent cx="2331720" cy="821690"/>
                <wp:effectExtent l="4445" t="1270" r="0" b="0"/>
                <wp:wrapNone/>
                <wp:docPr id="12" name="Надпись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82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69D9" w:rsidRDefault="00AA69D9" w:rsidP="00AA69D9">
                            <w:pPr>
                              <w:rPr>
                                <w:rFonts w:eastAsia="TimesNewRomanPS-BoldMT"/>
                                <w:bCs/>
                              </w:rPr>
                            </w:pPr>
                            <w:r>
                              <w:rPr>
                                <w:rFonts w:eastAsia="TimesNewRomanPS-BoldMT"/>
                                <w:bCs/>
                              </w:rPr>
                              <w:t>Протокол №____ от ___________</w:t>
                            </w:r>
                          </w:p>
                          <w:p w:rsidR="00AA69D9" w:rsidRDefault="00AA69D9" w:rsidP="00AA69D9">
                            <w:r>
                              <w:t>Председатель ПЦК</w:t>
                            </w:r>
                          </w:p>
                          <w:p w:rsidR="00AA69D9" w:rsidRDefault="00AA69D9" w:rsidP="00AA69D9">
                            <w:r>
                              <w:t xml:space="preserve">________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2" o:spid="_x0000_s1031" type="#_x0000_t202" style="position:absolute;left:0;text-align:left;margin-left:-44.2pt;margin-top:-7.85pt;width:183.6pt;height:64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VRInAIAAB4FAAAOAAAAZHJzL2Uyb0RvYy54bWysVM2O0zAQviPxDpbvbX427TbRpqv9IQhp&#10;+ZEWHsB1nMbCsYPtNimIA3degXfgwIEbr9B9I8ZOW8oCEkLk4Nie8eeZ+b7x2XnfCLRm2nAlcxyN&#10;Q4yYpKrkcpnjVy+L0QwjY4ksiVCS5XjDDD6fP3xw1rUZi1WtRMk0AhBpsq7NcW1tmwWBoTVriBmr&#10;lkkwVko3xMJSL4NSkw7QGxHEYTgNOqXLVivKjIHd68GI5x6/qhi1z6vKMItEjiE260ftx4Ubg/kZ&#10;yZaatDWnuzDIP0TREC7h0gPUNbEErTT/BarhVCujKjumqglUVXHKfA6QTRTey+a2Ji3zuUBxTHso&#10;k/l/sPTZ+oVGvATuYowkaYCj7aft5+2X7bft17sPdx8RGKBKXWsycL5twd32l6qHEz5j094o+tog&#10;qa5qIpfsQmvV1YyUEGXkTgZHRwcc40AW3VNVwm1kZZUH6ivduBJCURCgA1ubA0Ost4jCZnxyEp3G&#10;YKJgm8XRNPUUBiTbn261sY+ZapCb5FiDAjw6Wd8Y66Ih2d7FXWaU4GXBhfALvVxcCY3WBNRS+M8n&#10;cM9NSOcslTs2IA47ECTc4WwuXM/+uzSKk/AyTkfFdHY6SopkMkpPw9kojNLLdBomaXJdvHcBRklW&#10;87Jk8oZLtldilPwd07ueGDTktYi6HKeTeDJQ9MckQ//9LsmGW2hMwRuo88GJZI7YR7KEtElmCRfD&#10;PPg5fF9lqMH+76viZeCYHzRg+0XvdTfZq2uhyg3oQiugDRiGRwUmtdJvMeqgQXNs3qyIZhiJJxK0&#10;lUZJ4jraL5KJV4U+tiyOLURSgMqxxWiYXtnhFVi1mi9ruGmv5gvQY8G9VJxwh6h2KoYm9DntHgzX&#10;5cdr7/XjWZt/BwAA//8DAFBLAwQUAAYACAAAACEAFrbGH98AAAALAQAADwAAAGRycy9kb3ducmV2&#10;LnhtbEyPPU/DMBCGdyT+g3VIbK2TQpsoxKkQEgvqQAsD4zU2cUh8DrHThn/PMdHtXt2j96Pczq4X&#10;JzOG1pOCdJmAMFR73VKj4P3teZGDCBFJY+/JKPgxAbbV9VWJhfZn2pvTITaCTSgUqMDGOBRShtoa&#10;h2HpB0P8+/Sjw8hybKQe8czmrperJNlIhy1xgsXBPFlTd4fJccgu1NPef3+lu05+2G6D61f7otTt&#10;zfz4ACKaOf7D8Fefq0PFnY5+Ih1Er2CR5/eM8pGuMxBMrLKcxxwZTe8ykFUpLzdUvwAAAP//AwBQ&#10;SwECLQAUAAYACAAAACEAtoM4kv4AAADhAQAAEwAAAAAAAAAAAAAAAAAAAAAAW0NvbnRlbnRfVHlw&#10;ZXNdLnhtbFBLAQItABQABgAIAAAAIQA4/SH/1gAAAJQBAAALAAAAAAAAAAAAAAAAAC8BAABfcmVs&#10;cy8ucmVsc1BLAQItABQABgAIAAAAIQB+RVRInAIAAB4FAAAOAAAAAAAAAAAAAAAAAC4CAABkcnMv&#10;ZTJvRG9jLnhtbFBLAQItABQABgAIAAAAIQAWtsYf3wAAAAsBAAAPAAAAAAAAAAAAAAAAAPYEAABk&#10;cnMvZG93bnJldi54bWxQSwUGAAAAAAQABADzAAAAAgYAAAAA&#10;" stroked="f">
                <v:textbox style="mso-fit-shape-to-text:t">
                  <w:txbxContent>
                    <w:p w:rsidR="00AA69D9" w:rsidRDefault="00AA69D9" w:rsidP="00AA69D9">
                      <w:pPr>
                        <w:rPr>
                          <w:rFonts w:eastAsia="TimesNewRomanPS-BoldMT"/>
                          <w:bCs/>
                        </w:rPr>
                      </w:pPr>
                      <w:r>
                        <w:rPr>
                          <w:rFonts w:eastAsia="TimesNewRomanPS-BoldMT"/>
                          <w:bCs/>
                        </w:rPr>
                        <w:t>Протокол №____ от ___________</w:t>
                      </w:r>
                    </w:p>
                    <w:p w:rsidR="00AA69D9" w:rsidRDefault="00AA69D9" w:rsidP="00AA69D9">
                      <w:r>
                        <w:t>Председатель ПЦК</w:t>
                      </w:r>
                    </w:p>
                    <w:p w:rsidR="00AA69D9" w:rsidRDefault="00AA69D9" w:rsidP="00AA69D9">
                      <w:r>
                        <w:t xml:space="preserve">________ </w:t>
                      </w:r>
                    </w:p>
                  </w:txbxContent>
                </v:textbox>
              </v:shape>
            </w:pict>
          </mc:Fallback>
        </mc:AlternateContent>
      </w:r>
      <w:r w:rsidRPr="00AA69D9">
        <w:rPr>
          <w:rFonts w:ascii="Times New Roman" w:eastAsia="Times New Roman" w:hAnsi="Times New Roman" w:cs="Times New Roman"/>
          <w:bCs/>
          <w:sz w:val="24"/>
          <w:szCs w:val="24"/>
        </w:rPr>
        <w:t>Приложение 6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 ФОС по 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ОП.</w:t>
      </w:r>
      <w:r w:rsidR="00312E1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13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Маркетинг </w:t>
      </w:r>
    </w:p>
    <w:p w:rsidR="00AA69D9" w:rsidRPr="00AA69D9" w:rsidRDefault="00AA69D9" w:rsidP="00AA69D9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Задание для текущего контроля знаний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по теме 8. </w:t>
      </w:r>
      <w:r w:rsidRPr="00AA69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Конкурентная среда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знания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основных понятий в области конкурентоспособности, критерии и показатели ее оценки</w:t>
      </w:r>
    </w:p>
    <w:p w:rsidR="00AA69D9" w:rsidRPr="00AA69D9" w:rsidRDefault="00AA69D9" w:rsidP="00AA69D9">
      <w:pPr>
        <w:spacing w:after="0" w:line="240" w:lineRule="auto"/>
        <w:jc w:val="both"/>
        <w:rPr>
          <w:rFonts w:ascii="Arial" w:eastAsia="Calibri" w:hAnsi="Arial" w:cs="Arial"/>
          <w:bCs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умения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анализировать окружающую среду организации на основе маркетинговых исследований</w:t>
      </w: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 xml:space="preserve">Тест </w:t>
      </w:r>
    </w:p>
    <w:p w:rsidR="00AA69D9" w:rsidRPr="00AA69D9" w:rsidRDefault="00AA69D9" w:rsidP="00AA69D9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7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Маркетинговая среда фирмы - это: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ind w:left="14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Среда, представленная силами, имеющими непосредственное отношение к самой фирме и ее возможностям по обслуживанию клиентуры, т.е. поставщиками, маркетинговыми посредниками, клиентами, конкурентами и контактными аудиториями.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ind w:left="14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Совокупность активных субъектов и сил, действующих за пределами фирмы и влияющих на возможности руководства службой маркетинга устанавливать и поддерживать с целевыми клиентами отношения успешного сотрудничества</w:t>
      </w:r>
    </w:p>
    <w:p w:rsidR="00AA69D9" w:rsidRPr="00AA69D9" w:rsidRDefault="00AA69D9" w:rsidP="00AA69D9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Поставщики - это: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Фирмы, помогающие компании в продвижении, сбыте и распространении ее товаров среди клиентуры.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Деловые фирмы и отдельные лица, обеспечивающие компанию и ее конкурентов материальными ресурсами, необходимыми для производства конкретных товаров или услуг.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Предприятия, обеспечивающие накопление и сохранность товаров на пути к их очередному месту назначения.</w:t>
      </w:r>
    </w:p>
    <w:p w:rsidR="00AA69D9" w:rsidRPr="00AA69D9" w:rsidRDefault="00AA69D9" w:rsidP="00AA69D9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факторы макросреды: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Контактные аудитории, поставщики, потребители.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Финансовые службы, клиентура, посредники.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Демография, экономические, политические, научно-технические, политико-правовые, культурные, природные факторы.</w:t>
      </w:r>
    </w:p>
    <w:p w:rsidR="00AA69D9" w:rsidRPr="00AA69D9" w:rsidRDefault="00AA69D9" w:rsidP="00AA69D9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факторы микросреды: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Демография, экономические, политические, научно-технические, политико-правовые, культурные, природные факторы.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Поставщики, фирма, контактные аудитории, клиентура, конкуренты.</w:t>
      </w:r>
    </w:p>
    <w:p w:rsidR="00AA69D9" w:rsidRPr="00AA69D9" w:rsidRDefault="00AA69D9" w:rsidP="00AA69D9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конкуренции: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Функциональная, видовая, предметная.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Совершенная, монополистическая, олигополистическая, чистая.</w:t>
      </w:r>
    </w:p>
    <w:p w:rsidR="00AA69D9" w:rsidRPr="00AA69D9" w:rsidRDefault="00AA69D9" w:rsidP="00AA69D9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конкуренции: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Совершенная, монополистическая, олигополистическая, чистая.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Функциональная, видовая, предметная.</w:t>
      </w:r>
    </w:p>
    <w:p w:rsidR="00AA69D9" w:rsidRPr="00AA69D9" w:rsidRDefault="00AA69D9" w:rsidP="00AA69D9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Чистой монополии присущи следующие признаки: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Рынок поделен между несколькими крупными компаниями. На таких рынках складывается скорее не ценовая, а технологическая конкуренция.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На рынке действует единственная компания. Она самостоятельно определяет цены на свои товары и услуги и полностью контролирует рынок.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На рынке много продавцов и покупателей. Продавцы предлагают схожие, но не идентичные товары. Компании имеют ограниченную возможность влияния на сложившиеся рыночные цены.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На рынке действует большое количество независимых компаний, ни одна из которых не контролирует существенную долю рынка и не может своей политикой влиять на сложившиеся рыночные цены.</w:t>
      </w:r>
    </w:p>
    <w:p w:rsidR="00AA69D9" w:rsidRPr="00AA69D9" w:rsidRDefault="00AA69D9" w:rsidP="00AA69D9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Совершенная конкуренция: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На рынке действует большое количество независимых компаний, ни одна из которых не контролирует существенную долю рынка и не может своей политикой влиять на сложившиеся рыночные цены.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Рынок поделен между несколькими крупными компаниями. На таких рынках складывается скорее не ценовая, а технологическая конкуренция.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На рынке много продавцов и покупателей. Продавцы предлагают схожие, но не идентичные товары. Компании имеют ограниченную возможность влияния на сложившиеся рыночные цены.</w:t>
      </w:r>
    </w:p>
    <w:p w:rsidR="00AA69D9" w:rsidRPr="00AA69D9" w:rsidRDefault="00AA69D9" w:rsidP="00AA69D9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Монополистическая конкуренция: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На рынке действует единственная компания. Она самостоятельно определяет цены на свои товары и услуги и полностью контролирует рынок.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На рынке действует большое количество независимых компаний, ни одна из которых не контролирует существенную долю рынка и не может своей политикой влиять на сложившиеся рыночные цены.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На рынке много продавцов и покупателей. Продавцы предлагают схожие, но не идентичные товары. Компании имеют ограниченную возможность влияния на сложившиеся рыночные цены.</w:t>
      </w:r>
    </w:p>
    <w:p w:rsidR="00AA69D9" w:rsidRPr="00AA69D9" w:rsidRDefault="00AA69D9" w:rsidP="00AA69D9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Олигополистическая конкуренция: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Рынок поделен между несколькими крупными компаниями. На таких рынках складывается скорее не ценовая, а технологическая конкуренция.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На рынке действует единственная компания. Она самостоятельно определяет цены на свои товары и услуги и полностью контролирует рынок.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На рынке много продавцов и покупателей. Продавцы предлагают схожие, но не идентичные товары. Компании имеют ограниченную возможность влияния на сложившиеся рыночные цены.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рынке действует большое количество независимых компаний, ни одна из которых не контролирует существенную долю рынка и не может своей политикой влиять на сложившиеся рыночные цены.</w:t>
      </w:r>
    </w:p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Ответы</w:t>
      </w:r>
    </w:p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Ind w:w="0" w:type="dxa"/>
        <w:tblLook w:val="01E0" w:firstRow="1" w:lastRow="1" w:firstColumn="1" w:lastColumn="1" w:noHBand="0" w:noVBand="0"/>
      </w:tblPr>
      <w:tblGrid>
        <w:gridCol w:w="934"/>
        <w:gridCol w:w="934"/>
        <w:gridCol w:w="934"/>
        <w:gridCol w:w="934"/>
        <w:gridCol w:w="934"/>
        <w:gridCol w:w="934"/>
        <w:gridCol w:w="934"/>
        <w:gridCol w:w="934"/>
        <w:gridCol w:w="934"/>
        <w:gridCol w:w="939"/>
      </w:tblGrid>
      <w:tr w:rsidR="00AA69D9" w:rsidRPr="00AA69D9" w:rsidTr="00E67B26"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10</w:t>
            </w:r>
          </w:p>
        </w:tc>
      </w:tr>
      <w:tr w:rsidR="00AA69D9" w:rsidRPr="00AA69D9" w:rsidTr="00E67B26"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с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с</w:t>
            </w:r>
          </w:p>
        </w:tc>
        <w:tc>
          <w:tcPr>
            <w:tcW w:w="958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а</w:t>
            </w:r>
          </w:p>
        </w:tc>
      </w:tr>
    </w:tbl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AA69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-561340</wp:posOffset>
                </wp:positionH>
                <wp:positionV relativeFrom="paragraph">
                  <wp:posOffset>-99695</wp:posOffset>
                </wp:positionV>
                <wp:extent cx="2331720" cy="821690"/>
                <wp:effectExtent l="4445" t="1270" r="0" b="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82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69D9" w:rsidRDefault="00AA69D9" w:rsidP="00AA69D9">
                            <w:pPr>
                              <w:rPr>
                                <w:rFonts w:eastAsia="TimesNewRomanPS-BoldMT"/>
                                <w:bCs/>
                              </w:rPr>
                            </w:pPr>
                            <w:r>
                              <w:rPr>
                                <w:rFonts w:eastAsia="TimesNewRomanPS-BoldMT"/>
                                <w:bCs/>
                              </w:rPr>
                              <w:t>Протокол №____ от ___________</w:t>
                            </w:r>
                          </w:p>
                          <w:p w:rsidR="00AA69D9" w:rsidRDefault="00AA69D9" w:rsidP="00AA69D9">
                            <w:r>
                              <w:t>Председатель ПЦК</w:t>
                            </w:r>
                          </w:p>
                          <w:p w:rsidR="00AA69D9" w:rsidRDefault="00AA69D9" w:rsidP="00AA69D9">
                            <w:r>
                              <w:t xml:space="preserve">________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1" o:spid="_x0000_s1032" type="#_x0000_t202" style="position:absolute;left:0;text-align:left;margin-left:-44.2pt;margin-top:-7.85pt;width:183.6pt;height:64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U1anwIAAB4FAAAOAAAAZHJzL2Uyb0RvYy54bWysVM2O0zAQviPxDpbv3fxs2m2ipqvtLkFI&#10;y4+08ACu4zQWjh1st8mCOHDnFXgHDhy48QrdN2LstKXLj4QQOTi2Z/x5vplvPDvvG4E2TBuuZI6j&#10;kxAjJqkquVzl+NXLYjTFyFgiSyKUZDm+ZQafzx8+mHVtxmJVK1EyjQBEmqxrc1xb22ZBYGjNGmJO&#10;VMskGCulG2JhqVdBqUkH6I0I4jCcBJ3SZasVZcbA7tVgxHOPX1WM2udVZZhFIscQm/Wj9uPSjcF8&#10;RrKVJm3N6S4M8g9RNIRLuPQAdUUsQWvNf4FqONXKqMqeUNUEqqo4ZZ4DsInCn9jc1KRlngskx7SH&#10;NJn/B0ufbV5oxEuoXYSRJA3UaPtp+3n7Zftt+/Xuw91HBAbIUteaDJxvWnC3/UL1cMIzNu21oq8N&#10;kuqyJnLFLrRWXc1ICVH6k8HR0QHHOJBl91SVcBtZW+WB+ko3LoWQFAToUK3bQ4VYbxGFzfj0NDqL&#10;wUTBNo2jSepLGJBsf7rVxj5mqkFukmMNCvDoZHNtLPAA172Lu8wowcuCC+EXerW8FBptCKil8J+j&#10;DkfuuQnpnKVyxwbzsANBwh3O5sL11X+XRnESLuJ0VEymZ6OkSMaj9CycjsIoXaSTMEmTq+K9CzBK&#10;spqXJZPXXLK9EqPk7yq964lBQ16LqMtxOo7HQ4n+SDL03+9INtxCYwreQJ4PTiRzhX0kS6BNMku4&#10;GObB/fB9yiAH+7/PipeBq/ygAdsve6+7yV5dS1Xegi60grJBheFRgUmt9FuMOmjQHJs3a6IZRuKJ&#10;BG2lUZK4jvaLZOxVoY8ty2MLkRSgcmwxGqaXdngF1q3mqxpu2qv5AvRYcC8VJ9whKmDiFtCEntPu&#10;wXBdfrz2Xj+etfl3AAAA//8DAFBLAwQUAAYACAAAACEAFrbGH98AAAALAQAADwAAAGRycy9kb3du&#10;cmV2LnhtbEyPPU/DMBCGdyT+g3VIbK2TQpsoxKkQEgvqQAsD4zU2cUh8DrHThn/PMdHtXt2j96Pc&#10;zq4XJzOG1pOCdJmAMFR73VKj4P3teZGDCBFJY+/JKPgxAbbV9VWJhfZn2pvTITaCTSgUqMDGOBRS&#10;htoah2HpB0P8+/Sjw8hybKQe8czmrperJNlIhy1xgsXBPFlTd4fJccgu1NPef3+lu05+2G6D61f7&#10;otTtzfz4ACKaOf7D8Fefq0PFnY5+Ih1Er2CR5/eM8pGuMxBMrLKcxxwZTe8ykFUpLzdUvwAAAP//&#10;AwBQSwECLQAUAAYACAAAACEAtoM4kv4AAADhAQAAEwAAAAAAAAAAAAAAAAAAAAAAW0NvbnRlbnRf&#10;VHlwZXNdLnhtbFBLAQItABQABgAIAAAAIQA4/SH/1gAAAJQBAAALAAAAAAAAAAAAAAAAAC8BAABf&#10;cmVscy8ucmVsc1BLAQItABQABgAIAAAAIQD12U1anwIAAB4FAAAOAAAAAAAAAAAAAAAAAC4CAABk&#10;cnMvZTJvRG9jLnhtbFBLAQItABQABgAIAAAAIQAWtsYf3wAAAAsBAAAPAAAAAAAAAAAAAAAAAPkE&#10;AABkcnMvZG93bnJldi54bWxQSwUGAAAAAAQABADzAAAABQYAAAAA&#10;" stroked="f">
                <v:textbox style="mso-fit-shape-to-text:t">
                  <w:txbxContent>
                    <w:p w:rsidR="00AA69D9" w:rsidRDefault="00AA69D9" w:rsidP="00AA69D9">
                      <w:pPr>
                        <w:rPr>
                          <w:rFonts w:eastAsia="TimesNewRomanPS-BoldMT"/>
                          <w:bCs/>
                        </w:rPr>
                      </w:pPr>
                      <w:r>
                        <w:rPr>
                          <w:rFonts w:eastAsia="TimesNewRomanPS-BoldMT"/>
                          <w:bCs/>
                        </w:rPr>
                        <w:t>Протокол №____ от ___________</w:t>
                      </w:r>
                    </w:p>
                    <w:p w:rsidR="00AA69D9" w:rsidRDefault="00AA69D9" w:rsidP="00AA69D9">
                      <w:r>
                        <w:t>Председатель ПЦК</w:t>
                      </w:r>
                    </w:p>
                    <w:p w:rsidR="00AA69D9" w:rsidRDefault="00AA69D9" w:rsidP="00AA69D9">
                      <w:r>
                        <w:t xml:space="preserve">________ </w:t>
                      </w:r>
                    </w:p>
                  </w:txbxContent>
                </v:textbox>
              </v:shape>
            </w:pict>
          </mc:Fallback>
        </mc:AlternateContent>
      </w:r>
      <w:r w:rsidRPr="00AA69D9">
        <w:rPr>
          <w:rFonts w:ascii="Times New Roman" w:eastAsia="Times New Roman" w:hAnsi="Times New Roman" w:cs="Times New Roman"/>
          <w:bCs/>
          <w:sz w:val="24"/>
          <w:szCs w:val="24"/>
        </w:rPr>
        <w:t>Приложение 7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 ФОС по 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ОП.</w:t>
      </w:r>
      <w:r w:rsidR="00312E1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13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Маркетинг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Задание для текущего контроля знаний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по теме 9. </w:t>
      </w:r>
      <w:r w:rsidRPr="00AA69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«Средства маркетинга»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знания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классификации средств маркетинга;</w:t>
      </w:r>
    </w:p>
    <w:p w:rsidR="00AA69D9" w:rsidRPr="00AA69D9" w:rsidRDefault="00AA69D9" w:rsidP="00AA69D9">
      <w:pPr>
        <w:spacing w:after="0" w:line="240" w:lineRule="auto"/>
        <w:jc w:val="both"/>
        <w:rPr>
          <w:rFonts w:ascii="Arial" w:eastAsia="Calibri" w:hAnsi="Arial" w:cs="Arial"/>
          <w:bCs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умения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определения этапов жизненного цикла товара</w:t>
      </w: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Тест</w:t>
      </w:r>
    </w:p>
    <w:p w:rsidR="00AA69D9" w:rsidRPr="00AA69D9" w:rsidRDefault="00AA69D9" w:rsidP="00AA69D9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7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маркетинга принято классифицировать по следующим категориям: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ind w:left="14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Средства финансирования, средства удовлетворения потребностей, средства стимулирования сбыта.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ind w:left="14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Средства удовлетворения потребностей, средства стимулирования сбыта.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ind w:left="14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Средства прогнозирования, средства финансирования, средства удовлетворения потребностей, средства стимулирования сбыта.</w:t>
      </w:r>
    </w:p>
    <w:p w:rsidR="00AA69D9" w:rsidRPr="00AA69D9" w:rsidRDefault="00AA69D9" w:rsidP="00AA69D9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наиболее важных средств удовлетворения потребностей является: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Товар.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Обмен.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Договор.</w:t>
      </w:r>
    </w:p>
    <w:p w:rsidR="00AA69D9" w:rsidRPr="00AA69D9" w:rsidRDefault="00AA69D9" w:rsidP="00AA69D9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Товары по назначению делятся на: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• Краткосрочного пользования (продукты питания, косметика, парфюмерия).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Длительного пользования (мебель, бытовая техника).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• Биржевые (продовольствие, металлы).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Потребительского спроса (товары народного потребления).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Производственного назначения (здания, сооружения).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• Сырье.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Полуфабрикаты.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Комплектующие.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Готовые изделия.</w:t>
      </w:r>
    </w:p>
    <w:p w:rsidR="00AA69D9" w:rsidRPr="00AA69D9" w:rsidRDefault="00AA69D9" w:rsidP="00AA69D9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характеру потребления и степени обработки товары делятся на: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• Сырье.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Полуфабрикаты.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Комплектующие.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Готовые изделия.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• Биржевые (продовольствие, металлы).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Потребительского спроса (товары народного потребления).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• Повседневного спроса (газеты, сигареты, продукты).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Выборочного спроса (автомобили, видеокамеры).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Престижные (дорогие товары престижных марок).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Предметы роскоши (хрусталь, ковры, ювелирные изделия).</w:t>
      </w:r>
    </w:p>
    <w:p w:rsidR="00AA69D9" w:rsidRPr="00AA69D9" w:rsidRDefault="00AA69D9" w:rsidP="00AA69D9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цели и предназначению товары делятся на: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• Стандартные (серийное производство)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Уникальные.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• Товары, покупаемые часто (продукты питания, парфюмерия, моющие средства).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Товары импульсивной покупки (сладости, цветы).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Товары экстренных случаев (лекарства, зонты, пакеты).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Товары предварительного выбора (мебель, одежда).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Товары пассивного спроса (страховки, учебные принадлежности).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• Повседневного спроса (газеты, сигареты, продукты).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Выборочного спроса (автомобили, видеокамеры).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Престижные (дорогие товары престижных марок).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Предметы роскоши (хрусталь, ковры, ювелирные изделия).</w:t>
      </w:r>
    </w:p>
    <w:p w:rsidR="00AA69D9" w:rsidRPr="00AA69D9" w:rsidRDefault="00AA69D9" w:rsidP="00AA69D9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покупательским привычкам товары делятся на: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• Товары, покупаемые часто (продукты питания, парфюмерия, моющие средства).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Товары импульсивной покупки (сладости, цветы).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Товары экстренных случаев (лекарства, зонты, пакеты).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Товары предварительного выбора (мебель, одежда).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Товары пассивного спроса (страховки, учебные принадлежности).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• Бытовые (питание, жилье).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Деловые (технические, финансовые).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Социальные (образование, здравоохранение).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• Стандартные (серийное производство)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Уникальные.</w:t>
      </w:r>
    </w:p>
    <w:p w:rsidR="00AA69D9" w:rsidRPr="00AA69D9" w:rsidRDefault="00AA69D9" w:rsidP="00AA69D9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Жизненный цикл товара - это: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Период времени, в течение которого товар обращается на рынке, начиная от момента выхода его на рынок и заканчивая его уходом с рынка.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Период времени продажи товара.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Период времени производства товара и его сбыта.</w:t>
      </w:r>
    </w:p>
    <w:p w:rsidR="00AA69D9" w:rsidRPr="00AA69D9" w:rsidRDefault="00AA69D9" w:rsidP="00AA69D9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типичном жизненном цикле товара выделяют четыре фазы - это: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1. Этап выведения товара на рынок.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Складирование.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Зрелость.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4.Упадок.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1. Этап выведения товара на рынок.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Рост.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Зрелость.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4.Насыщение.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1. Этап выведения товара на рынок.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Рост.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Зрелость.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4.Упадок.</w:t>
      </w:r>
    </w:p>
    <w:p w:rsidR="00AA69D9" w:rsidRPr="00AA69D9" w:rsidRDefault="00AA69D9" w:rsidP="00AA69D9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Выделяют три уровня товара - это: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1. Товар по замыслу.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Товар в реальном исполнении.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Товар с подкреплением.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1. Недоделанный товар (незавершенное производство).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Товар в реальном исполнении.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Товар с подкреплением.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1. Товар по замыслу.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Товар в реальном исполнении.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Товар в продаже.</w:t>
      </w:r>
    </w:p>
    <w:p w:rsidR="00AA69D9" w:rsidRPr="00AA69D9" w:rsidRDefault="00AA69D9" w:rsidP="00AA69D9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Выведение товара на рынок это: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Период быстрого роста объёма продаж, если товар принят рынком и спрос на него растёт. Прибыль также возрастает по мере увеличения объёма продаж.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Период, при котором объемы продаж значительны, но дальнейшего роста продаж не наблюдается. Прибыль на данном этапе стабилизировалась, так как дополнительных затрат для вывода товара на рынок не требуется.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Первое появление товара на рынке. Характерным является небольшой рост объёмов продаж и соответственно прибыль минимальна или её вообще нет.</w:t>
      </w:r>
    </w:p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Ответы</w:t>
      </w:r>
    </w:p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Ind w:w="0" w:type="dxa"/>
        <w:tblLook w:val="01E0" w:firstRow="1" w:lastRow="1" w:firstColumn="1" w:lastColumn="1" w:noHBand="0" w:noVBand="0"/>
      </w:tblPr>
      <w:tblGrid>
        <w:gridCol w:w="934"/>
        <w:gridCol w:w="934"/>
        <w:gridCol w:w="934"/>
        <w:gridCol w:w="934"/>
        <w:gridCol w:w="934"/>
        <w:gridCol w:w="934"/>
        <w:gridCol w:w="934"/>
        <w:gridCol w:w="934"/>
        <w:gridCol w:w="934"/>
        <w:gridCol w:w="939"/>
      </w:tblGrid>
      <w:tr w:rsidR="00AA69D9" w:rsidRPr="00AA69D9" w:rsidTr="00E67B26"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10</w:t>
            </w:r>
          </w:p>
        </w:tc>
      </w:tr>
      <w:tr w:rsidR="00AA69D9" w:rsidRPr="00AA69D9" w:rsidTr="00E67B26"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с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с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а</w:t>
            </w:r>
          </w:p>
        </w:tc>
        <w:tc>
          <w:tcPr>
            <w:tcW w:w="958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с</w:t>
            </w:r>
          </w:p>
        </w:tc>
      </w:tr>
    </w:tbl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AA69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-561340</wp:posOffset>
                </wp:positionH>
                <wp:positionV relativeFrom="paragraph">
                  <wp:posOffset>-99695</wp:posOffset>
                </wp:positionV>
                <wp:extent cx="2331720" cy="821690"/>
                <wp:effectExtent l="4445" t="1270" r="0" b="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82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69D9" w:rsidRDefault="00AA69D9" w:rsidP="00AA69D9">
                            <w:pPr>
                              <w:rPr>
                                <w:rFonts w:eastAsia="TimesNewRomanPS-BoldMT"/>
                                <w:bCs/>
                              </w:rPr>
                            </w:pPr>
                            <w:r>
                              <w:rPr>
                                <w:rFonts w:eastAsia="TimesNewRomanPS-BoldMT"/>
                                <w:bCs/>
                              </w:rPr>
                              <w:t>Протокол №____ от ___________</w:t>
                            </w:r>
                          </w:p>
                          <w:p w:rsidR="00AA69D9" w:rsidRDefault="00AA69D9" w:rsidP="00AA69D9">
                            <w:r>
                              <w:t>Председатель ПЦК</w:t>
                            </w:r>
                          </w:p>
                          <w:p w:rsidR="00AA69D9" w:rsidRDefault="00AA69D9" w:rsidP="00AA69D9">
                            <w:r>
                              <w:t xml:space="preserve">________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0" o:spid="_x0000_s1033" type="#_x0000_t202" style="position:absolute;left:0;text-align:left;margin-left:-44.2pt;margin-top:-7.85pt;width:183.6pt;height:64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5XinAIAAB4FAAAOAAAAZHJzL2Uyb0RvYy54bWysVEuO1DAQ3SNxB8v7nnwm/UnU6dF8CEIa&#10;PtLAAdyO07Fw7GC7OxkQC/ZcgTuwYMGOK/TciLLT3TQDSAiRhWO7ys+vql55ftY3Am2YNlzJHEcn&#10;IUZMUlVyucrxq5fFaIaRsUSWRCjJcnzLDD5bPHww79qMxapWomQaAYg0WdfmuLa2zYLA0Jo1xJyo&#10;lkkwVko3xMJSr4JSkw7QGxHEYTgJOqXLVivKjIHdq8GIFx6/qhi1z6vKMItEjoGb9aP249KNwWJO&#10;spUmbc3pjgb5BxYN4RIuPUBdEUvQWvNfoBpOtTKqsidUNYGqKk6ZjwGiicJ70dzUpGU+FkiOaQ9p&#10;Mv8Plj7bvNCIl1A7SI8kDdRo+2n7eftl+2379e7D3UcEBshS15oMnG9acLf9herhhI/YtNeKvjZI&#10;qsuayBU711p1NSMlsIzcyeDo6IBjHMiye6pKuI2srfJAfaUbl0JICgJ0oHN7qBDrLaKwGZ+eRtMY&#10;TBRssziapJ5cQLL96VYb+5ipBrlJjjUowKOTzbWxjg3J9i7uMqMELwsuhF/o1fJSaLQhoJbCfz6A&#10;e25COmep3LEBcdgBknCHszm6vvrv0ihOwos4HRWT2XSUFMl4lE7D2SiM0ot0EiZpclW8dwSjJKt5&#10;WTJ5zSXbKzFK/q7Su54YNOS1iLocp+N4PJToj0GG/vtdkA230JiCN5DngxPJXGEfyRLCJpklXAzz&#10;4Gf6PsuQg/3fZ8XLwFV+0IDtl73X3XSvrqUqb0EXWkHZoMLwqMCkVvotRh00aI7NmzXRDCPxRIK2&#10;0ihJwM36RTL2qtDHluWxhUgKUDm2GA3TSzu8AutW81UNN+3VfA56LLiXihPuwGqnYmhCH9PuwXBd&#10;frz2Xj+etcV3AAAA//8DAFBLAwQUAAYACAAAACEAFrbGH98AAAALAQAADwAAAGRycy9kb3ducmV2&#10;LnhtbEyPPU/DMBCGdyT+g3VIbK2TQpsoxKkQEgvqQAsD4zU2cUh8DrHThn/PMdHtXt2j96Pczq4X&#10;JzOG1pOCdJmAMFR73VKj4P3teZGDCBFJY+/JKPgxAbbV9VWJhfZn2pvTITaCTSgUqMDGOBRShtoa&#10;h2HpB0P8+/Sjw8hybKQe8czmrperJNlIhy1xgsXBPFlTd4fJccgu1NPef3+lu05+2G6D61f7otTt&#10;zfz4ACKaOf7D8Fefq0PFnY5+Ih1Er2CR5/eM8pGuMxBMrLKcxxwZTe8ykFUpLzdUvwAAAP//AwBQ&#10;SwECLQAUAAYACAAAACEAtoM4kv4AAADhAQAAEwAAAAAAAAAAAAAAAAAAAAAAW0NvbnRlbnRfVHlw&#10;ZXNdLnhtbFBLAQItABQABgAIAAAAIQA4/SH/1gAAAJQBAAALAAAAAAAAAAAAAAAAAC8BAABfcmVs&#10;cy8ucmVsc1BLAQItABQABgAIAAAAIQCzr5XinAIAAB4FAAAOAAAAAAAAAAAAAAAAAC4CAABkcnMv&#10;ZTJvRG9jLnhtbFBLAQItABQABgAIAAAAIQAWtsYf3wAAAAsBAAAPAAAAAAAAAAAAAAAAAPYEAABk&#10;cnMvZG93bnJldi54bWxQSwUGAAAAAAQABADzAAAAAgYAAAAA&#10;" stroked="f">
                <v:textbox style="mso-fit-shape-to-text:t">
                  <w:txbxContent>
                    <w:p w:rsidR="00AA69D9" w:rsidRDefault="00AA69D9" w:rsidP="00AA69D9">
                      <w:pPr>
                        <w:rPr>
                          <w:rFonts w:eastAsia="TimesNewRomanPS-BoldMT"/>
                          <w:bCs/>
                        </w:rPr>
                      </w:pPr>
                      <w:r>
                        <w:rPr>
                          <w:rFonts w:eastAsia="TimesNewRomanPS-BoldMT"/>
                          <w:bCs/>
                        </w:rPr>
                        <w:t>Протокол №____ от ___________</w:t>
                      </w:r>
                    </w:p>
                    <w:p w:rsidR="00AA69D9" w:rsidRDefault="00AA69D9" w:rsidP="00AA69D9">
                      <w:r>
                        <w:t>Председатель ПЦК</w:t>
                      </w:r>
                    </w:p>
                    <w:p w:rsidR="00AA69D9" w:rsidRDefault="00AA69D9" w:rsidP="00AA69D9">
                      <w:r>
                        <w:t xml:space="preserve">________ </w:t>
                      </w:r>
                    </w:p>
                  </w:txbxContent>
                </v:textbox>
              </v:shape>
            </w:pict>
          </mc:Fallback>
        </mc:AlternateContent>
      </w:r>
      <w:r w:rsidRPr="00AA69D9">
        <w:rPr>
          <w:rFonts w:ascii="Times New Roman" w:eastAsia="Times New Roman" w:hAnsi="Times New Roman" w:cs="Times New Roman"/>
          <w:bCs/>
          <w:sz w:val="24"/>
          <w:szCs w:val="24"/>
        </w:rPr>
        <w:t>Приложение 8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 ФОС по 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ОП.</w:t>
      </w:r>
      <w:r w:rsidR="00312E1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13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Маркетинг </w:t>
      </w:r>
    </w:p>
    <w:p w:rsidR="00AA69D9" w:rsidRPr="00AA69D9" w:rsidRDefault="00AA69D9" w:rsidP="00AA69D9">
      <w:pPr>
        <w:spacing w:after="0" w:line="240" w:lineRule="auto"/>
        <w:ind w:left="7088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Задание для текущего контроля знаний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по теме 10. </w:t>
      </w:r>
      <w:r w:rsidRPr="00AA69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«Ценовая политика»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Arial" w:eastAsia="Calibri" w:hAnsi="Arial" w:cs="Arial"/>
          <w:b/>
          <w:bCs/>
          <w:lang w:eastAsia="ru-RU"/>
        </w:rPr>
      </w:pPr>
      <w:r w:rsidRPr="00AA69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 теме 11. «Сбытовая политика»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умения</w:t>
      </w: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Arial"/>
          <w:sz w:val="24"/>
          <w:szCs w:val="24"/>
          <w:lang w:eastAsia="ru-RU"/>
        </w:rPr>
        <w:t>стратегии ценообразования;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Arial"/>
          <w:sz w:val="24"/>
          <w:szCs w:val="24"/>
          <w:lang w:eastAsia="ru-RU"/>
        </w:rPr>
        <w:t>содержание и законодательную базу защиты прав потребителей</w:t>
      </w:r>
    </w:p>
    <w:p w:rsidR="00AA69D9" w:rsidRPr="00AA69D9" w:rsidRDefault="00AA69D9" w:rsidP="00AA69D9">
      <w:pPr>
        <w:spacing w:after="0" w:line="240" w:lineRule="auto"/>
        <w:jc w:val="both"/>
        <w:rPr>
          <w:rFonts w:ascii="Arial" w:eastAsia="Calibri" w:hAnsi="Arial" w:cs="Arial"/>
          <w:bCs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умения</w:t>
      </w: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Arial"/>
          <w:sz w:val="24"/>
          <w:szCs w:val="24"/>
          <w:lang w:eastAsia="ru-RU"/>
        </w:rPr>
        <w:t>анализировать ценовую политику организации</w:t>
      </w: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Arial"/>
          <w:sz w:val="24"/>
          <w:szCs w:val="24"/>
          <w:lang w:eastAsia="ru-RU"/>
        </w:rPr>
        <w:t>оценки эффективности сбытовой политики организации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1.</w:t>
      </w:r>
    </w:p>
    <w:p w:rsidR="00AA69D9" w:rsidRPr="00AA69D9" w:rsidRDefault="00AA69D9" w:rsidP="00AA69D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bCs/>
          <w:sz w:val="24"/>
          <w:szCs w:val="24"/>
        </w:rPr>
        <w:t>Стратегия высоких цен (снятие сливок)</w:t>
      </w:r>
    </w:p>
    <w:p w:rsidR="00AA69D9" w:rsidRPr="00AA69D9" w:rsidRDefault="00AA69D9" w:rsidP="00AA69D9">
      <w:pPr>
        <w:numPr>
          <w:ilvl w:val="0"/>
          <w:numId w:val="8"/>
        </w:num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Селективный сбыт</w:t>
      </w:r>
    </w:p>
    <w:p w:rsidR="00AA69D9" w:rsidRPr="00AA69D9" w:rsidRDefault="00AA69D9" w:rsidP="00AA69D9">
      <w:pPr>
        <w:numPr>
          <w:ilvl w:val="0"/>
          <w:numId w:val="8"/>
        </w:num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Определите тип канала распределения товара по схеме: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495800" cy="4191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2.</w:t>
      </w:r>
    </w:p>
    <w:p w:rsidR="00AA69D9" w:rsidRPr="00AA69D9" w:rsidRDefault="00AA69D9" w:rsidP="00AA69D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bCs/>
          <w:sz w:val="24"/>
          <w:szCs w:val="24"/>
        </w:rPr>
        <w:t>Стратегия низких цен</w:t>
      </w:r>
    </w:p>
    <w:p w:rsidR="00AA69D9" w:rsidRPr="00AA69D9" w:rsidRDefault="00AA69D9" w:rsidP="00AA69D9">
      <w:pPr>
        <w:numPr>
          <w:ilvl w:val="0"/>
          <w:numId w:val="9"/>
        </w:num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Прямой метод сбыта</w:t>
      </w:r>
    </w:p>
    <w:p w:rsidR="00AA69D9" w:rsidRPr="00AA69D9" w:rsidRDefault="00AA69D9" w:rsidP="00AA69D9">
      <w:pPr>
        <w:numPr>
          <w:ilvl w:val="0"/>
          <w:numId w:val="9"/>
        </w:num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Определите тип канала распределения товара по схеме: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05325" cy="2762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3.</w:t>
      </w:r>
    </w:p>
    <w:p w:rsidR="00AA69D9" w:rsidRPr="00AA69D9" w:rsidRDefault="00AA69D9" w:rsidP="00AA69D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bCs/>
          <w:sz w:val="24"/>
          <w:szCs w:val="24"/>
        </w:rPr>
        <w:t>Стратегия ориентации на ценового лидера</w:t>
      </w:r>
    </w:p>
    <w:p w:rsidR="00AA69D9" w:rsidRPr="00AA69D9" w:rsidRDefault="00AA69D9" w:rsidP="00AA69D9">
      <w:pPr>
        <w:numPr>
          <w:ilvl w:val="0"/>
          <w:numId w:val="10"/>
        </w:num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Интенсивный сбыт</w:t>
      </w:r>
    </w:p>
    <w:p w:rsidR="00AA69D9" w:rsidRPr="00AA69D9" w:rsidRDefault="00AA69D9" w:rsidP="00AA69D9">
      <w:pPr>
        <w:numPr>
          <w:ilvl w:val="0"/>
          <w:numId w:val="10"/>
        </w:num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Определите тип канала распределения товара по схеме: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495800" cy="4000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4.</w:t>
      </w:r>
    </w:p>
    <w:p w:rsidR="00AA69D9" w:rsidRPr="00AA69D9" w:rsidRDefault="00AA69D9" w:rsidP="00AA69D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bCs/>
          <w:sz w:val="24"/>
          <w:szCs w:val="24"/>
        </w:rPr>
        <w:t>Стратегия рыночных цен</w:t>
      </w:r>
    </w:p>
    <w:p w:rsidR="00AA69D9" w:rsidRPr="00AA69D9" w:rsidRDefault="00AA69D9" w:rsidP="00AA69D9">
      <w:pPr>
        <w:numPr>
          <w:ilvl w:val="0"/>
          <w:numId w:val="11"/>
        </w:num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Эксклюзивный сбыт</w:t>
      </w:r>
    </w:p>
    <w:p w:rsidR="00AA69D9" w:rsidRPr="00AA69D9" w:rsidRDefault="00AA69D9" w:rsidP="00AA69D9">
      <w:pPr>
        <w:numPr>
          <w:ilvl w:val="0"/>
          <w:numId w:val="11"/>
        </w:num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Определите тип канала распределения товара по схеме: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495800" cy="457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AA69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-561340</wp:posOffset>
                </wp:positionH>
                <wp:positionV relativeFrom="paragraph">
                  <wp:posOffset>-99695</wp:posOffset>
                </wp:positionV>
                <wp:extent cx="2331720" cy="821690"/>
                <wp:effectExtent l="4445" t="1270" r="0" b="0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82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69D9" w:rsidRDefault="00AA69D9" w:rsidP="00AA69D9">
                            <w:pPr>
                              <w:rPr>
                                <w:rFonts w:eastAsia="TimesNewRomanPS-BoldMT"/>
                                <w:bCs/>
                              </w:rPr>
                            </w:pPr>
                            <w:r>
                              <w:rPr>
                                <w:rFonts w:eastAsia="TimesNewRomanPS-BoldMT"/>
                                <w:bCs/>
                              </w:rPr>
                              <w:t>Протокол №____ от ___________</w:t>
                            </w:r>
                          </w:p>
                          <w:p w:rsidR="00AA69D9" w:rsidRDefault="00AA69D9" w:rsidP="00AA69D9">
                            <w:r>
                              <w:t>Председатель ПЦК</w:t>
                            </w:r>
                          </w:p>
                          <w:p w:rsidR="00AA69D9" w:rsidRDefault="00AA69D9" w:rsidP="00AA69D9">
                            <w:r>
                              <w:t xml:space="preserve">________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9" o:spid="_x0000_s1034" type="#_x0000_t202" style="position:absolute;left:0;text-align:left;margin-left:-44.2pt;margin-top:-7.85pt;width:183.6pt;height:64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f0GmwIAABwFAAAOAAAAZHJzL2Uyb0RvYy54bWysVM2O0zAQviPxDpbvbX427TbRpqv9IQhp&#10;+ZEWHsB1nMbCsYPtNimIA3degXfgwIEbr9B9I8ZOW8oCEkLk4Nie8eeZ+b7x2XnfCLRm2nAlcxyN&#10;Q4yYpKrkcpnjVy+L0QwjY4ksiVCS5XjDDD6fP3xw1rUZi1WtRMk0AhBpsq7NcW1tmwWBoTVriBmr&#10;lkkwVko3xMJSL4NSkw7QGxHEYTgNOqXLVivKjIHd68GI5x6/qhi1z6vKMItEjiE260ftx4Ubg/kZ&#10;yZaatDWnuzDIP0TREC7h0gPUNbEErTT/BarhVCujKjumqglUVXHKfA6QTRTey+a2Ji3zuUBxTHso&#10;k/l/sPTZ+oVGvMxxipEkDVC0/bT9vP2y/bb9evfh7iNKXY261mTgetuCs+0vVQ9c+3xNe6Poa4Ok&#10;uqqJXLILrVVXM1JCjJE7GRwdHXCMA1l0T1UJl5GVVR6or3TjCgglQYAOXG0O/LDeIgqb8clJdBqD&#10;iYJtFkfT1BMYkGx/utXGPmaqQW6SYw38e3SyvjHWRUOyvYu7zCjBy4IL4Rd6ubgSGq0JaKXwn0/g&#10;npuQzlkqd2xAHHYgSLjD2Vy4nvt3aRQn4WWcjorp7HSUFMlklJ6Gs1EYpZfpNEzS5Lp47wKMkqzm&#10;ZcnkDZdsr8Mo+Tuedx0xKMgrEXXA5ySeDBT9McnQf79LsuEW2lLwBup8cCKZI/aRLCFtklnCxTAP&#10;fg7fVxlqsP/7qngZOOYHDdh+0XvVzfbqWqhyA7rQCmgDhuFJgUmt9FuMOmjPHJs3K6IZRuKJBG2l&#10;UZK4fvaLZOJVoY8ti2MLkRSgcmwxGqZXdngDVq3myxpu2qv5AvRYcC8VJ9whqp2KoQV9TrvnwvX4&#10;8dp7/XjU5t8BAAD//wMAUEsDBBQABgAIAAAAIQAWtsYf3wAAAAsBAAAPAAAAZHJzL2Rvd25yZXYu&#10;eG1sTI89T8MwEIZ3JP6DdUhsrZNCmyjEqRASC+pACwPjNTZxSHwOsdOGf88x0e1e3aP3o9zOrhcn&#10;M4bWk4J0mYAwVHvdUqPg/e15kYMIEUlj78ko+DEBttX1VYmF9mfam9MhNoJNKBSowMY4FFKG2hqH&#10;YekHQ/z79KPDyHJspB7xzOaul6sk2UiHLXGCxcE8WVN3h8lxyC7U095/f6W7Tn7YboPrV/ui1O3N&#10;/PgAIpo5/sPwV5+rQ8Wdjn4iHUSvYJHn94zyka4zEEysspzHHBlN7zKQVSkvN1S/AAAA//8DAFBL&#10;AQItABQABgAIAAAAIQC2gziS/gAAAOEBAAATAAAAAAAAAAAAAAAAAAAAAABbQ29udGVudF9UeXBl&#10;c10ueG1sUEsBAi0AFAAGAAgAAAAhADj9If/WAAAAlAEAAAsAAAAAAAAAAAAAAAAALwEAAF9yZWxz&#10;Ly5yZWxzUEsBAi0AFAAGAAgAAAAhAL0R/QabAgAAHAUAAA4AAAAAAAAAAAAAAAAALgIAAGRycy9l&#10;Mm9Eb2MueG1sUEsBAi0AFAAGAAgAAAAhABa2xh/fAAAACwEAAA8AAAAAAAAAAAAAAAAA9QQAAGRy&#10;cy9kb3ducmV2LnhtbFBLBQYAAAAABAAEAPMAAAABBgAAAAA=&#10;" stroked="f">
                <v:textbox style="mso-fit-shape-to-text:t">
                  <w:txbxContent>
                    <w:p w:rsidR="00AA69D9" w:rsidRDefault="00AA69D9" w:rsidP="00AA69D9">
                      <w:pPr>
                        <w:rPr>
                          <w:rFonts w:eastAsia="TimesNewRomanPS-BoldMT"/>
                          <w:bCs/>
                        </w:rPr>
                      </w:pPr>
                      <w:r>
                        <w:rPr>
                          <w:rFonts w:eastAsia="TimesNewRomanPS-BoldMT"/>
                          <w:bCs/>
                        </w:rPr>
                        <w:t>Протокол №____ от ___________</w:t>
                      </w:r>
                    </w:p>
                    <w:p w:rsidR="00AA69D9" w:rsidRDefault="00AA69D9" w:rsidP="00AA69D9">
                      <w:r>
                        <w:t>Председатель ПЦК</w:t>
                      </w:r>
                    </w:p>
                    <w:p w:rsidR="00AA69D9" w:rsidRDefault="00AA69D9" w:rsidP="00AA69D9">
                      <w:r>
                        <w:t xml:space="preserve">________ </w:t>
                      </w:r>
                    </w:p>
                  </w:txbxContent>
                </v:textbox>
              </v:shape>
            </w:pict>
          </mc:Fallback>
        </mc:AlternateContent>
      </w:r>
      <w:r w:rsidRPr="00AA69D9">
        <w:rPr>
          <w:rFonts w:ascii="Times New Roman" w:eastAsia="Times New Roman" w:hAnsi="Times New Roman" w:cs="Times New Roman"/>
          <w:bCs/>
          <w:sz w:val="24"/>
          <w:szCs w:val="24"/>
        </w:rPr>
        <w:t>Приложение 9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 ФОС по 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ОП.</w:t>
      </w:r>
      <w:r w:rsidR="00312E1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13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Маркетинг </w:t>
      </w:r>
    </w:p>
    <w:p w:rsidR="00AA69D9" w:rsidRPr="00AA69D9" w:rsidRDefault="00AA69D9" w:rsidP="00AA69D9">
      <w:pPr>
        <w:spacing w:after="0" w:line="240" w:lineRule="auto"/>
        <w:ind w:left="7088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Задание для текущего контроля знаний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по теме 12.  </w:t>
      </w:r>
      <w:r w:rsidRPr="00AA69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«Методы маркетинга»</w:t>
      </w: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знания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о факторах, влияющие на выбор методов и средств продвижения товаров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умения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проведения опросов потребителей по выявлению потребностей</w:t>
      </w:r>
    </w:p>
    <w:p w:rsidR="00AA69D9" w:rsidRPr="00AA69D9" w:rsidRDefault="00AA69D9" w:rsidP="00AA69D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Тест.</w:t>
      </w:r>
    </w:p>
    <w:p w:rsidR="00AA69D9" w:rsidRPr="00AA69D9" w:rsidRDefault="00AA69D9" w:rsidP="00AA69D9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4"/>
          <w:szCs w:val="24"/>
        </w:rPr>
        <w:t>Кабинетное исследование - это: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4"/>
          <w:szCs w:val="24"/>
        </w:rPr>
        <w:t>   Метод сбора и оценки существующей маркетинговой информации (вторичная информация), содержащейся в источниках (статистических данных и отчетах), подготовленных для других целей.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4"/>
          <w:szCs w:val="24"/>
        </w:rPr>
        <w:t>  Метод сбора и оценки информации непосредственно об объекте исследования, регистрируемой путем опроса, эксперимента и наблюдения в момент их возникновения.</w:t>
      </w:r>
    </w:p>
    <w:p w:rsidR="00AA69D9" w:rsidRPr="00AA69D9" w:rsidRDefault="00AA69D9" w:rsidP="00AA69D9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Полевое исследование - это: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Метод сбора и оценки существующей маркетинговой информации (вторичная информация), содержащейся в источниках (статистических данных и отчетах), подготовленных для других целей. 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сбора и оценки информации непосредственно об объекте исследования, регистрируемой путем опроса, эксперимента и наблюдения в момент их возникновения.</w:t>
      </w:r>
    </w:p>
    <w:p w:rsidR="00AA69D9" w:rsidRPr="00AA69D9" w:rsidRDefault="00AA69D9" w:rsidP="00AA69D9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– это: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Метод сбора первичной информации путем активного вмешательства исследователя в определенные процессы с целью установить взаимосвязи между событиями.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Метод сбора первичной информации путем выяснения субъективных мнений, предпочтений, установок людей в отношении какого-либо объекта. 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сбора первичной информации путем пассивной регистрации исследователем определенных процессов, действий, поступков людей, событий, которые могут быть выявлены органами чувств.</w:t>
      </w:r>
    </w:p>
    <w:p w:rsidR="00AA69D9" w:rsidRPr="00AA69D9" w:rsidRDefault="00AA69D9" w:rsidP="00AA69D9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 - это: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Метод сбора первичной информации путем активного вмешательства исследователя в определенные процессы с целью установить взаимосвязи между событиями.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Метод сбора первичной информации путем пассивной регистрации исследователем определенных процессов, действий, поступков людей, событий, которые могут быть выявлены органами чувств.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Метод сбора первичной информации путем выяснения субъективных мнений, предпочтений, установок людей в отношении какого-либо объекта.</w:t>
      </w:r>
    </w:p>
    <w:p w:rsidR="00AA69D9" w:rsidRPr="00AA69D9" w:rsidRDefault="00AA69D9" w:rsidP="00AA69D9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 - это: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Метод сбора первичной информации путем выяснения субъективных мнений, предпочтений, установок людей в отношении какого-либо объекта.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Метод сбора первичной информации путем активного вмешательства исследователя в определенные процессы с целью установить взаимосвязи между событиями.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Метод сбора первичной информации путем пассивной регистрации исследователем определенных процессов, действий, поступков людей, событий, которые могут быть выявлены органами чувств.</w:t>
      </w:r>
    </w:p>
    <w:p w:rsidR="00AA69D9" w:rsidRPr="00AA69D9" w:rsidRDefault="00AA69D9" w:rsidP="00AA69D9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Респондент — это: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Тот, кто проводит исследование.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Обследуемое лицо, субъект, отвечающий на вопросы</w:t>
      </w:r>
    </w:p>
    <w:p w:rsidR="00AA69D9" w:rsidRPr="00AA69D9" w:rsidRDefault="00AA69D9" w:rsidP="00AA69D9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Фокусирование (фокус-группа) — это: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Форма опроса, предполагающая повторяющийся сбор данных в одной и той же группе людей, на одну и ту же тему через рав¬ные промежутки времени с целью контроля происходящих изменений в поведении потребителей под воздействием внешней среды.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Форма опроса, предполагающая всестороннее дискуссионное обсуждение проблемы с отобранной группой людей (7-15 чел.), проводимое модератором с целью установления качественных параметров поведения потребителей.</w:t>
      </w:r>
    </w:p>
    <w:p w:rsidR="00AA69D9" w:rsidRPr="00AA69D9" w:rsidRDefault="00AA69D9" w:rsidP="00AA69D9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Панельное исследование - это: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Форма опроса, предполагающая повторяющийся сбор данных в одной и той же группе людей, на одну и ту же тему через равные промежутки времени с целью контроля происходящих изменений в поведении потребителей под воздействием внешней среды.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Форма опроса, предполагающая всестороннее дискуссионное обсуждение проблемы с отобранной группой людей (7-15 чел.), проводимое модератором с целью установления качественных параметров поведения потребителей.</w:t>
      </w:r>
    </w:p>
    <w:p w:rsidR="00AA69D9" w:rsidRPr="00AA69D9" w:rsidRDefault="00AA69D9" w:rsidP="00AA69D9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ФОССТИС - это: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Процесс планирования и проведения эксперимента.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Вся совокупность мер в системе маркетинга, направленных на формирование спроса и стимулирование сбыта в интересах производителя (экспортера) при одновременном учете требований рынка (покупателей).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Определение цели, задач, объекта и предмета наблюдения.</w:t>
      </w:r>
    </w:p>
    <w:p w:rsidR="00AA69D9" w:rsidRPr="00AA69D9" w:rsidRDefault="00AA69D9" w:rsidP="00AA69D9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Верно ли утверждение, что с точки зрения маркетинга покупатель приобретает не продукт, а возможность удовлетворения определенной потребности, своеобразную ценность, в качестве которой может выступать престиж и мода, комфорт и безопасность, уровень обслуживания и масса других факторов?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Да.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Нет.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Ответы</w:t>
      </w:r>
    </w:p>
    <w:tbl>
      <w:tblPr>
        <w:tblStyle w:val="af"/>
        <w:tblW w:w="0" w:type="auto"/>
        <w:tblInd w:w="0" w:type="dxa"/>
        <w:tblLook w:val="01E0" w:firstRow="1" w:lastRow="1" w:firstColumn="1" w:lastColumn="1" w:noHBand="0" w:noVBand="0"/>
      </w:tblPr>
      <w:tblGrid>
        <w:gridCol w:w="934"/>
        <w:gridCol w:w="934"/>
        <w:gridCol w:w="934"/>
        <w:gridCol w:w="934"/>
        <w:gridCol w:w="934"/>
        <w:gridCol w:w="934"/>
        <w:gridCol w:w="934"/>
        <w:gridCol w:w="934"/>
        <w:gridCol w:w="934"/>
        <w:gridCol w:w="939"/>
      </w:tblGrid>
      <w:tr w:rsidR="00AA69D9" w:rsidRPr="00AA69D9" w:rsidTr="00E67B26"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10</w:t>
            </w:r>
          </w:p>
        </w:tc>
      </w:tr>
      <w:tr w:rsidR="00AA69D9" w:rsidRPr="00AA69D9" w:rsidTr="00E67B26"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с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в</w:t>
            </w:r>
          </w:p>
        </w:tc>
        <w:tc>
          <w:tcPr>
            <w:tcW w:w="958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да</w:t>
            </w:r>
          </w:p>
        </w:tc>
      </w:tr>
    </w:tbl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AA69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-561340</wp:posOffset>
                </wp:positionH>
                <wp:positionV relativeFrom="paragraph">
                  <wp:posOffset>-99695</wp:posOffset>
                </wp:positionV>
                <wp:extent cx="2331720" cy="821690"/>
                <wp:effectExtent l="4445" t="1270" r="0" b="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82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69D9" w:rsidRDefault="00AA69D9" w:rsidP="00AA69D9">
                            <w:pPr>
                              <w:rPr>
                                <w:rFonts w:eastAsia="TimesNewRomanPS-BoldMT"/>
                                <w:bCs/>
                              </w:rPr>
                            </w:pPr>
                            <w:r>
                              <w:rPr>
                                <w:rFonts w:eastAsia="TimesNewRomanPS-BoldMT"/>
                                <w:bCs/>
                              </w:rPr>
                              <w:t>Протокол №____ от ___________</w:t>
                            </w:r>
                          </w:p>
                          <w:p w:rsidR="00AA69D9" w:rsidRDefault="00AA69D9" w:rsidP="00AA69D9">
                            <w:r>
                              <w:t>Председатель ПЦК</w:t>
                            </w:r>
                          </w:p>
                          <w:p w:rsidR="00AA69D9" w:rsidRDefault="00AA69D9" w:rsidP="00AA69D9">
                            <w:r>
                              <w:t xml:space="preserve">________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8" o:spid="_x0000_s1035" type="#_x0000_t202" style="position:absolute;left:0;text-align:left;margin-left:-44.2pt;margin-top:-7.85pt;width:183.6pt;height:64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OMmwIAABwFAAAOAAAAZHJzL2Uyb0RvYy54bWysVM2O0zAQviPxDpbvbX427TbRpqv9IQhp&#10;+ZEWHsB1nMbCsYPtNimIA3degXfgwIEbr9B9I8ZOW8oCEkLk4Nie8eeZ+b7x2XnfCLRm2nAlcxyN&#10;Q4yYpKrkcpnjVy+L0QwjY4ksiVCS5XjDDD6fP3xw1rUZi1WtRMk0AhBpsq7NcW1tmwWBoTVriBmr&#10;lkkwVko3xMJSL4NSkw7QGxHEYTgNOqXLVivKjIHd68GI5x6/qhi1z6vKMItEjiE260ftx4Ubg/kZ&#10;yZaatDWnuzDIP0TREC7h0gPUNbEErTT/BarhVCujKjumqglUVXHKfA6QTRTey+a2Ji3zuUBxTHso&#10;k/l/sPTZ+oVGvMwxECVJAxRtP20/b79sv22/3n24+4hmrkZdazJwvW3B2faXqgeufb6mvVH0tUFS&#10;XdVELtmF1qqrGSkhxsidDI6ODjjGgSy6p6qEy8jKKg/UV7pxBYSSIEAHrjYHflhvEYXN+OQkOo3B&#10;RME2i6Np6gkMSLY/3WpjHzPVIDfJsQb+PTpZ3xjroiHZ3sVdZpTgZcGF8Au9XFwJjdYEtFL4zydw&#10;z01I5yyVOzYgDjsQJNzhbC5cz/27NIqT8DJOR8V0djpKimQySk/D2SiM0st0GiZpcl28dwFGSVbz&#10;smTyhku212GU/B3Pu44YFOSViLocp5N4MlD0xyRD//0uyYZbaEvBG6jzwYlkjthHsoS0SWYJF8M8&#10;+Dl8X2Wowf7vq+Jl4JgfNGD7Re9Vl+7VtVDlBnShFdAGDMOTApNa6bcYddCeOTZvVkQzjMQTCdpK&#10;oyRx/ewXycSrQh9bFscWIilA5dhiNEyv7PAGrFrNlzXctFfzBeix4F4qTrhDVDsVQwv6nHbPhevx&#10;47X3+vGozb8DAAD//wMAUEsDBBQABgAIAAAAIQAWtsYf3wAAAAsBAAAPAAAAZHJzL2Rvd25yZXYu&#10;eG1sTI89T8MwEIZ3JP6DdUhsrZNCmyjEqRASC+pACwPjNTZxSHwOsdOGf88x0e1e3aP3o9zOrhcn&#10;M4bWk4J0mYAwVHvdUqPg/e15kYMIEUlj78ko+DEBttX1VYmF9mfam9MhNoJNKBSowMY4FFKG2hqH&#10;YekHQ/z79KPDyHJspB7xzOaul6sk2UiHLXGCxcE8WVN3h8lxyC7U095/f6W7Tn7YboPrV/ui1O3N&#10;/PgAIpo5/sPwV5+rQ8Wdjn4iHUSvYJHn94zyka4zEEysspzHHBlN7zKQVSkvN1S/AAAA//8DAFBL&#10;AQItABQABgAIAAAAIQC2gziS/gAAAOEBAAATAAAAAAAAAAAAAAAAAAAAAABbQ29udGVudF9UeXBl&#10;c10ueG1sUEsBAi0AFAAGAAgAAAAhADj9If/WAAAAlAEAAAsAAAAAAAAAAAAAAAAALwEAAF9yZWxz&#10;Ly5yZWxzUEsBAi0AFAAGAAgAAAAhAAGRM4ybAgAAHAUAAA4AAAAAAAAAAAAAAAAALgIAAGRycy9l&#10;Mm9Eb2MueG1sUEsBAi0AFAAGAAgAAAAhABa2xh/fAAAACwEAAA8AAAAAAAAAAAAAAAAA9QQAAGRy&#10;cy9kb3ducmV2LnhtbFBLBQYAAAAABAAEAPMAAAABBgAAAAA=&#10;" stroked="f">
                <v:textbox style="mso-fit-shape-to-text:t">
                  <w:txbxContent>
                    <w:p w:rsidR="00AA69D9" w:rsidRDefault="00AA69D9" w:rsidP="00AA69D9">
                      <w:pPr>
                        <w:rPr>
                          <w:rFonts w:eastAsia="TimesNewRomanPS-BoldMT"/>
                          <w:bCs/>
                        </w:rPr>
                      </w:pPr>
                      <w:r>
                        <w:rPr>
                          <w:rFonts w:eastAsia="TimesNewRomanPS-BoldMT"/>
                          <w:bCs/>
                        </w:rPr>
                        <w:t>Протокол №____ от ___________</w:t>
                      </w:r>
                    </w:p>
                    <w:p w:rsidR="00AA69D9" w:rsidRDefault="00AA69D9" w:rsidP="00AA69D9">
                      <w:r>
                        <w:t>Председатель ПЦК</w:t>
                      </w:r>
                    </w:p>
                    <w:p w:rsidR="00AA69D9" w:rsidRDefault="00AA69D9" w:rsidP="00AA69D9">
                      <w:r>
                        <w:t xml:space="preserve">________ </w:t>
                      </w:r>
                    </w:p>
                  </w:txbxContent>
                </v:textbox>
              </v:shape>
            </w:pict>
          </mc:Fallback>
        </mc:AlternateContent>
      </w:r>
      <w:r w:rsidRPr="00AA69D9">
        <w:rPr>
          <w:rFonts w:ascii="Times New Roman" w:eastAsia="Times New Roman" w:hAnsi="Times New Roman" w:cs="Times New Roman"/>
          <w:bCs/>
          <w:sz w:val="24"/>
          <w:szCs w:val="24"/>
        </w:rPr>
        <w:t>Приложение 10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 ФОС по 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ОП.</w:t>
      </w:r>
      <w:r w:rsidR="00312E1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13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Маркетинг </w:t>
      </w:r>
    </w:p>
    <w:p w:rsidR="00AA69D9" w:rsidRPr="00AA69D9" w:rsidRDefault="00AA69D9" w:rsidP="00AA69D9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ind w:left="7088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Задание для текущего контроля знаний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по теме 13 </w:t>
      </w:r>
      <w:r w:rsidRPr="00AA69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«Реклама»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знания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специфики рекламы товаров и услуг;</w:t>
      </w:r>
    </w:p>
    <w:p w:rsidR="00AA69D9" w:rsidRPr="00AA69D9" w:rsidRDefault="00AA69D9" w:rsidP="00AA69D9">
      <w:pPr>
        <w:spacing w:after="0" w:line="240" w:lineRule="auto"/>
        <w:jc w:val="both"/>
        <w:rPr>
          <w:rFonts w:ascii="Arial" w:eastAsia="Calibri" w:hAnsi="Arial" w:cs="Arial"/>
          <w:bCs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умения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организации рекламной кампании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Задание 1.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Перед вами несколько рекламных сообщений известных зарубежных фирм.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1. «Мы выпускаем вязаные изделия для очень молодой стремящейся к моде публики и сбываем их в розницу. Вы узнаете наш стиль не только по рекламе, но и в оформлении магазинов, и в поведении продавцов» («Бенеттон»).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2. «Воздушные хлопья «Лайф» содержат самый высококачественный белок по сравнению со всеми готовыми употреблению хлопьями и вкуснее всех остальных хлопьев в разряде высокопитательных».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3. «Во время Олимпийских игр в Сеуле техника фирмы «Самсунг» помогла настроить людей планеты на волну мира, гармонии и прогресса. Стремление с помощью техники помочь человечеству строить новую жизнь — это не только наша работа, это — наша страсть... наша потребность… состояние нашего духа, которое мы зовем «Хюман тех».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Cs/>
          <w:sz w:val="28"/>
          <w:szCs w:val="28"/>
        </w:rPr>
        <w:t>Ответьте на вопросы: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1. В чем вы видите качественные отличия направленности и основных идей этих рекламных посланий?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2. Какие мотивы потенциальных потребителей затронуты в этих рекламных сообщениях? В каких случаях можно говорить об избирательной нацеленности рекламы и в чем это выражается?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3. Что вы считаете удачей, а что — недостатком в этих сообщениях?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Задание 2.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 рекламное агентство обратился заказчик, сообщивший, что у него есть для продажи крупные партии следующих товаров:</w:t>
      </w:r>
    </w:p>
    <w:p w:rsidR="00AA69D9" w:rsidRPr="00AA69D9" w:rsidRDefault="00AA69D9" w:rsidP="00AA69D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лыжи прогулочные;</w:t>
      </w:r>
    </w:p>
    <w:p w:rsidR="00AA69D9" w:rsidRPr="00AA69D9" w:rsidRDefault="00AA69D9" w:rsidP="00AA69D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мармелад в мелкой расфасовке;</w:t>
      </w:r>
    </w:p>
    <w:p w:rsidR="00AA69D9" w:rsidRPr="00AA69D9" w:rsidRDefault="00AA69D9" w:rsidP="00AA69D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наборы цветных фломастеров.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lastRenderedPageBreak/>
        <w:t>На вопросы сотрудника агентства, каким потребителям рекламодатель собирается продавать свои товары и какие носители рекламы использовать, заказчик предложил, чтобы агентство само разработало соответствующие предложения. Представьте, что вы сотрудник рекламного агентства и вам предложено заняться рекламной кампанией одного из указанных выше видов товаров.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Выберите любой из них.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1. По каким критериям и какие категории, целевые группы потенциальных потребителей - адресатов рекламы вы предлагаете выделить для выбранного вами товара?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2. Какие носители рекламы вы считаете целесообразным задействовать (в том числе как основные и как вспомогательные) и рекомендовать заказчику для размещения рекламы?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3. В каких местах, на какой территории вы планируете размещать эту рекламу?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3. 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 xml:space="preserve">Организаторы международной текстильной выставки в Гонконге предлагали целому ряду крупных российских предприятий представить свою продукцию бесплатно, с условием подготовки образцов и спецификаций с отпускными ценами: Однако реально в ней приняли участие только один производитель (АО «Павлово-Посадские платки») и фирма «Квинтет» </w:t>
      </w:r>
      <w:r w:rsidRPr="00AA69D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— 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t>дилер крупнейшего в Европе ПО «Химволокно» (г. Энгельс).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Отечественные производители, несмотря на падение спроса на текстиль в 2013 г. на 38%, не проявили активности, объясняя это  высокими (30%) таможенными пошлинами на ацетатные нити, отличиями европейских стандартов по ширине ткани (150 см) от отечественных (90 см). Знакомы они и с претензиями зарубежных импортеров в связи с нарушениями сроков поставок.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За три дня выставки только на стенде «Квинтета» прошло около 40 переговоров с потенциальными покупателями из Южной Кореи, Тайваня, Гонконга, Австралии, Германии, Венгрии, Австрии, США. Их основным предметом были российские ацетатные, триацетатные, ацетатно-полиамидные нити, полиэфир и вискоза.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Cs/>
          <w:sz w:val="28"/>
          <w:szCs w:val="28"/>
        </w:rPr>
        <w:t>Ответьте на вопросы: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1. Чем выставка оказалась полезной для участвовавших в ней российских фирм?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2. Какие ошибки допустили фирмы, не принявшие участия в выставке?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3. Какой план работ по подготовке к участию в следующей международной выставке вы бы предложили отечественным производителям текстиля?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AA69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-561340</wp:posOffset>
                </wp:positionH>
                <wp:positionV relativeFrom="paragraph">
                  <wp:posOffset>-99695</wp:posOffset>
                </wp:positionV>
                <wp:extent cx="2331720" cy="821690"/>
                <wp:effectExtent l="4445" t="1270" r="0" b="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82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69D9" w:rsidRDefault="00AA69D9" w:rsidP="00AA69D9">
                            <w:pPr>
                              <w:rPr>
                                <w:rFonts w:eastAsia="TimesNewRomanPS-BoldMT"/>
                                <w:bCs/>
                              </w:rPr>
                            </w:pPr>
                            <w:r>
                              <w:rPr>
                                <w:rFonts w:eastAsia="TimesNewRomanPS-BoldMT"/>
                                <w:bCs/>
                              </w:rPr>
                              <w:t>Протокол №____ от ___________</w:t>
                            </w:r>
                          </w:p>
                          <w:p w:rsidR="00AA69D9" w:rsidRDefault="00AA69D9" w:rsidP="00AA69D9">
                            <w:r>
                              <w:t>Председатель ПЦК</w:t>
                            </w:r>
                          </w:p>
                          <w:p w:rsidR="00AA69D9" w:rsidRDefault="00AA69D9" w:rsidP="00AA69D9">
                            <w:r>
                              <w:t xml:space="preserve">________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7" o:spid="_x0000_s1036" type="#_x0000_t202" style="position:absolute;left:0;text-align:left;margin-left:-44.2pt;margin-top:-7.85pt;width:183.6pt;height:64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OSfnAIAAB0FAAAOAAAAZHJzL2Uyb0RvYy54bWysVEuO1DAQ3SNxB8v7nnwm/Uk06dF8CEIa&#10;PtLAAdyx07Fw7GC7OxlGLNhzBe7AggU7rtBzI8pOd08zgIQQWTi2q/xcVe+VT077RqA104YrmePo&#10;KMSIyVJRLpc5fvO6GM0wMpZISoSSLMc3zODT+eNHJ12bsVjVSlCmEYBIk3Vtjmtr2ywITFmzhpgj&#10;1TIJxkrphlhY6mVANekAvRFBHIaToFOatlqVzBjYvRyMeO7xq4qV9mVVGWaRyDHEZv2o/bhwYzA/&#10;IdlSk7bm5TYM8g9RNIRLuHQPdUksQSvNf4FqeKmVUZU9KlUTqKriJfM5QDZR+CCb65q0zOcCxTHt&#10;vkzm/8GWL9avNOI0x1OMJGmAos3nzZfN1833zbe7j3ef0NTVqGtNBq7XLTjb/lz1wLXP17RXqnxr&#10;kFQXNZFLdqa16mpGKMQYuZPBwdEBxziQRfdcUbiMrKzyQH2lG1dAKAkCdODqZs8P6y0qYTM+Po6m&#10;MZhKsM3iaJJ6AgOS7U632tinTDXITXKsgX+PTtZXxrpoSLZzcZcZJTgtuBB+oZeLC6HRmoBWCv/5&#10;BB64CemcpXLHBsRhB4KEO5zNheu5v02jOAnP43RUTGbTUVIk41E6DWejMErP00mYpMll8cEFGCVZ&#10;zSll8opLttNhlPwdz9uOGBTklYi6HKfjeDxQ9MckQ//9LsmGW2hLwRuo896JZI7YJ5JC2iSzhIth&#10;Hvwcvq8y1GD391XxMnDMDxqw/aL3qos8g04jC0VvQBhaAW9AMbwpMKmVfo9RB/2ZY/NuRTTDSDyT&#10;IK40ShLX0H6RjL0s9KFlcWghsgSoHFuMhumFHR6BVav5soabdnI+A0EW3GvlPqqtjKEHfVLb98I1&#10;+eHae92/avMfAAAA//8DAFBLAwQUAAYACAAAACEAFrbGH98AAAALAQAADwAAAGRycy9kb3ducmV2&#10;LnhtbEyPPU/DMBCGdyT+g3VIbK2TQpsoxKkQEgvqQAsD4zU2cUh8DrHThn/PMdHtXt2j96Pczq4X&#10;JzOG1pOCdJmAMFR73VKj4P3teZGDCBFJY+/JKPgxAbbV9VWJhfZn2pvTITaCTSgUqMDGOBRShtoa&#10;h2HpB0P8+/Sjw8hybKQe8czmrperJNlIhy1xgsXBPFlTd4fJccgu1NPef3+lu05+2G6D61f7otTt&#10;zfz4ACKaOf7D8Fefq0PFnY5+Ih1Er2CR5/eM8pGuMxBMrLKcxxwZTe8ykFUpLzdUvwAAAP//AwBQ&#10;SwECLQAUAAYACAAAACEAtoM4kv4AAADhAQAAEwAAAAAAAAAAAAAAAAAAAAAAW0NvbnRlbnRfVHlw&#10;ZXNdLnhtbFBLAQItABQABgAIAAAAIQA4/SH/1gAAAJQBAAALAAAAAAAAAAAAAAAAAC8BAABfcmVs&#10;cy8ucmVsc1BLAQItABQABgAIAAAAIQCXNOSfnAIAAB0FAAAOAAAAAAAAAAAAAAAAAC4CAABkcnMv&#10;ZTJvRG9jLnhtbFBLAQItABQABgAIAAAAIQAWtsYf3wAAAAsBAAAPAAAAAAAAAAAAAAAAAPYEAABk&#10;cnMvZG93bnJldi54bWxQSwUGAAAAAAQABADzAAAAAgYAAAAA&#10;" stroked="f">
                <v:textbox style="mso-fit-shape-to-text:t">
                  <w:txbxContent>
                    <w:p w:rsidR="00AA69D9" w:rsidRDefault="00AA69D9" w:rsidP="00AA69D9">
                      <w:pPr>
                        <w:rPr>
                          <w:rFonts w:eastAsia="TimesNewRomanPS-BoldMT"/>
                          <w:bCs/>
                        </w:rPr>
                      </w:pPr>
                      <w:r>
                        <w:rPr>
                          <w:rFonts w:eastAsia="TimesNewRomanPS-BoldMT"/>
                          <w:bCs/>
                        </w:rPr>
                        <w:t>Протокол №____ от ___________</w:t>
                      </w:r>
                    </w:p>
                    <w:p w:rsidR="00AA69D9" w:rsidRDefault="00AA69D9" w:rsidP="00AA69D9">
                      <w:r>
                        <w:t>Председатель ПЦК</w:t>
                      </w:r>
                    </w:p>
                    <w:p w:rsidR="00AA69D9" w:rsidRDefault="00AA69D9" w:rsidP="00AA69D9">
                      <w:r>
                        <w:t xml:space="preserve">________ </w:t>
                      </w:r>
                    </w:p>
                  </w:txbxContent>
                </v:textbox>
              </v:shape>
            </w:pict>
          </mc:Fallback>
        </mc:AlternateContent>
      </w:r>
      <w:r w:rsidRPr="00AA69D9">
        <w:rPr>
          <w:rFonts w:ascii="Times New Roman" w:eastAsia="Times New Roman" w:hAnsi="Times New Roman" w:cs="Times New Roman"/>
          <w:bCs/>
          <w:sz w:val="24"/>
          <w:szCs w:val="24"/>
        </w:rPr>
        <w:t>иложение 11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 ФОС по 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ОП.</w:t>
      </w:r>
      <w:r w:rsidR="00312E1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13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Маркетинг </w:t>
      </w:r>
    </w:p>
    <w:p w:rsidR="00AA69D9" w:rsidRPr="00AA69D9" w:rsidRDefault="00AA69D9" w:rsidP="00AA69D9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ind w:left="7088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Задание для текущего контроля знаний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по теме 14 </w:t>
      </w:r>
      <w:r w:rsidRPr="00AA69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«Маркетинговые исследования рынка»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знания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назначения и этапов проведения маркетинговых исследований;</w:t>
      </w:r>
    </w:p>
    <w:p w:rsidR="00AA69D9" w:rsidRPr="00AA69D9" w:rsidRDefault="00AA69D9" w:rsidP="00AA69D9">
      <w:pPr>
        <w:spacing w:after="0" w:line="240" w:lineRule="auto"/>
        <w:jc w:val="both"/>
        <w:rPr>
          <w:rFonts w:ascii="Arial" w:eastAsia="Calibri" w:hAnsi="Arial" w:cs="Arial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умения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проведения маркетинговых исследований рынка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pacing w:val="20"/>
          <w:sz w:val="28"/>
          <w:szCs w:val="28"/>
        </w:rPr>
        <w:t>Задание 1.</w:t>
      </w:r>
      <w:r w:rsidRPr="00AA69D9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</w:rPr>
        <w:t xml:space="preserve"> 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Распределите в логическую цепь следующие пункты маркетингового исследования (рис. 1):</w:t>
      </w:r>
    </w:p>
    <w:p w:rsidR="00AA69D9" w:rsidRPr="00AA69D9" w:rsidRDefault="00AA69D9" w:rsidP="00AA69D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Сбор информации.</w:t>
      </w:r>
    </w:p>
    <w:p w:rsidR="00AA69D9" w:rsidRPr="00AA69D9" w:rsidRDefault="00AA69D9" w:rsidP="00AA69D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Отбор источников информации.</w:t>
      </w:r>
    </w:p>
    <w:p w:rsidR="00AA69D9" w:rsidRPr="00AA69D9" w:rsidRDefault="00AA69D9" w:rsidP="00AA69D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Выявление проблем и формулирование целей исследования.</w:t>
      </w:r>
    </w:p>
    <w:p w:rsidR="00AA69D9" w:rsidRPr="00AA69D9" w:rsidRDefault="00AA69D9" w:rsidP="00AA69D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Анализ собранной информации.</w:t>
      </w:r>
    </w:p>
    <w:p w:rsidR="00AA69D9" w:rsidRPr="00AA69D9" w:rsidRDefault="00AA69D9" w:rsidP="00AA69D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Представление полученных результатов.</w:t>
      </w:r>
    </w:p>
    <w:p w:rsidR="00AA69D9" w:rsidRPr="00AA69D9" w:rsidRDefault="00AA69D9" w:rsidP="00AA69D9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37"/>
        <w:gridCol w:w="838"/>
        <w:gridCol w:w="838"/>
        <w:gridCol w:w="838"/>
        <w:gridCol w:w="837"/>
        <w:gridCol w:w="838"/>
        <w:gridCol w:w="838"/>
        <w:gridCol w:w="838"/>
        <w:gridCol w:w="838"/>
      </w:tblGrid>
      <w:tr w:rsidR="00AA69D9" w:rsidRPr="00AA69D9" w:rsidTr="00E67B26">
        <w:trPr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?</w:t>
            </w:r>
          </w:p>
        </w:tc>
        <w:tc>
          <w:tcPr>
            <w:tcW w:w="838" w:type="dxa"/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sym w:font="Symbol" w:char="00DE"/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?</w:t>
            </w:r>
          </w:p>
        </w:tc>
        <w:tc>
          <w:tcPr>
            <w:tcW w:w="838" w:type="dxa"/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sym w:font="Symbol" w:char="00DE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?</w:t>
            </w:r>
          </w:p>
        </w:tc>
        <w:tc>
          <w:tcPr>
            <w:tcW w:w="838" w:type="dxa"/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sym w:font="Symbol" w:char="00DE"/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?</w:t>
            </w:r>
          </w:p>
        </w:tc>
        <w:tc>
          <w:tcPr>
            <w:tcW w:w="838" w:type="dxa"/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sym w:font="Symbol" w:char="00DE"/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?</w:t>
            </w:r>
          </w:p>
        </w:tc>
      </w:tr>
    </w:tbl>
    <w:p w:rsidR="00AA69D9" w:rsidRPr="00AA69D9" w:rsidRDefault="00AA69D9" w:rsidP="00AA69D9">
      <w:pPr>
        <w:keepNext/>
        <w:keepLines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Cs/>
          <w:sz w:val="20"/>
          <w:szCs w:val="20"/>
        </w:rPr>
      </w:pPr>
      <w:r w:rsidRPr="00AA69D9">
        <w:rPr>
          <w:rFonts w:ascii="Times New Roman" w:eastAsia="Calibri" w:hAnsi="Times New Roman" w:cs="Times New Roman"/>
          <w:bCs/>
          <w:sz w:val="20"/>
          <w:szCs w:val="20"/>
        </w:rPr>
        <w:t>Рис. 1. Пункты маркетингового исследования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pacing w:val="20"/>
          <w:sz w:val="20"/>
          <w:szCs w:val="20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pacing w:val="20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pacing w:val="20"/>
          <w:sz w:val="28"/>
          <w:szCs w:val="28"/>
        </w:rPr>
        <w:t>Задание 2.</w:t>
      </w:r>
      <w:r w:rsidRPr="00AA69D9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</w:rPr>
        <w:t xml:space="preserve"> 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Какой из представленных вопросников является скрытым, какой открытым.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А:</w:t>
      </w:r>
    </w:p>
    <w:p w:rsidR="00AA69D9" w:rsidRPr="00AA69D9" w:rsidRDefault="00AA69D9" w:rsidP="00AA69D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Как Вы считаете, почему люди покупают спортивные машины?</w:t>
      </w:r>
    </w:p>
    <w:p w:rsidR="00AA69D9" w:rsidRPr="00AA69D9" w:rsidRDefault="00AA69D9" w:rsidP="00AA69D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Какие факторы учитывают люди при их приобретении?</w:t>
      </w:r>
    </w:p>
    <w:p w:rsidR="00AA69D9" w:rsidRPr="00AA69D9" w:rsidRDefault="00AA69D9" w:rsidP="00AA69D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Думают ли люди, приобретающие спортивные машины, о престиже?</w:t>
      </w: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snapToGrid w:val="0"/>
          <w:sz w:val="28"/>
          <w:szCs w:val="28"/>
          <w:lang w:eastAsia="ru-RU"/>
        </w:rPr>
        <w:t>В:</w:t>
      </w:r>
    </w:p>
    <w:p w:rsidR="00AA69D9" w:rsidRPr="00AA69D9" w:rsidRDefault="00AA69D9" w:rsidP="00AA69D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Почему Вы покупаете спортивную машину?</w:t>
      </w:r>
    </w:p>
    <w:p w:rsidR="00AA69D9" w:rsidRPr="00AA69D9" w:rsidRDefault="00AA69D9" w:rsidP="00AA69D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Какие факторы вы при этом учитываете?</w:t>
      </w:r>
    </w:p>
    <w:p w:rsidR="00AA69D9" w:rsidRPr="00AA69D9" w:rsidRDefault="00AA69D9" w:rsidP="00AA69D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Важен ли для вас престиж при покупке спортивной машины?</w:t>
      </w:r>
    </w:p>
    <w:p w:rsidR="00AA69D9" w:rsidRPr="00AA69D9" w:rsidRDefault="00AA69D9" w:rsidP="00AA69D9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i/>
          <w:snapToGrid w:val="0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ind w:firstLine="72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napToGrid w:val="0"/>
          <w:spacing w:val="20"/>
          <w:sz w:val="28"/>
          <w:szCs w:val="28"/>
          <w:lang w:eastAsia="ru-RU"/>
        </w:rPr>
        <w:t>Задание 3.</w:t>
      </w:r>
      <w:r w:rsidRPr="00AA69D9">
        <w:rPr>
          <w:rFonts w:ascii="Times New Roman" w:eastAsia="Calibri" w:hAnsi="Times New Roman" w:cs="Times New Roman"/>
          <w:b/>
          <w:i/>
          <w:snapToGrid w:val="0"/>
          <w:sz w:val="28"/>
          <w:szCs w:val="28"/>
          <w:lang w:eastAsia="ru-RU"/>
        </w:rPr>
        <w:t xml:space="preserve"> </w:t>
      </w:r>
      <w:r w:rsidRPr="00AA69D9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Расставьте в правильной последовательности операции, составляющие процесс маркетингового исследования?</w:t>
      </w:r>
    </w:p>
    <w:p w:rsidR="00AA69D9" w:rsidRPr="00AA69D9" w:rsidRDefault="00AA69D9" w:rsidP="00AA69D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Рекомендации.</w:t>
      </w:r>
    </w:p>
    <w:p w:rsidR="00AA69D9" w:rsidRPr="00AA69D9" w:rsidRDefault="00AA69D9" w:rsidP="00AA69D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Получение первичной информации.</w:t>
      </w:r>
    </w:p>
    <w:p w:rsidR="00AA69D9" w:rsidRPr="00AA69D9" w:rsidRDefault="00AA69D9" w:rsidP="00AA69D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Определение проблемы.</w:t>
      </w:r>
    </w:p>
    <w:p w:rsidR="00AA69D9" w:rsidRPr="00AA69D9" w:rsidRDefault="00AA69D9" w:rsidP="00AA69D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Исследование результатов.</w:t>
      </w:r>
    </w:p>
    <w:p w:rsidR="00AA69D9" w:rsidRPr="00AA69D9" w:rsidRDefault="00AA69D9" w:rsidP="00AA69D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Анализ данных.</w:t>
      </w:r>
    </w:p>
    <w:p w:rsidR="00AA69D9" w:rsidRPr="00AA69D9" w:rsidRDefault="00AA69D9" w:rsidP="00AA69D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>Анализ вторичной информации.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napToGrid w:val="0"/>
          <w:spacing w:val="20"/>
          <w:sz w:val="28"/>
          <w:szCs w:val="28"/>
          <w:lang w:eastAsia="ru-RU"/>
        </w:rPr>
        <w:t>Задание 4.</w:t>
      </w:r>
      <w:r w:rsidRPr="00AA69D9">
        <w:rPr>
          <w:rFonts w:ascii="Times New Roman" w:eastAsia="Calibri" w:hAnsi="Times New Roman" w:cs="Times New Roman"/>
          <w:b/>
          <w:i/>
          <w:snapToGrid w:val="0"/>
          <w:sz w:val="28"/>
          <w:szCs w:val="28"/>
          <w:lang w:eastAsia="ru-RU"/>
        </w:rPr>
        <w:t xml:space="preserve"> </w:t>
      </w:r>
      <w:r w:rsidRPr="00AA69D9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При маркетинговых исследованиях проводятся: а) исследования рынка и продаж; б) исследование продукта. Укажите, какие из нижеперечисленных высказываний относятся к исследованию рынка и продаж, а какие - к исследованию продукта:</w:t>
      </w:r>
    </w:p>
    <w:p w:rsidR="00AA69D9" w:rsidRPr="00AA69D9" w:rsidRDefault="00AA69D9" w:rsidP="00AA69D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Генерация идей о новых продуктах;</w:t>
      </w:r>
    </w:p>
    <w:p w:rsidR="00AA69D9" w:rsidRPr="00AA69D9" w:rsidRDefault="00AA69D9" w:rsidP="00AA69D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Прогноз объема продаж;</w:t>
      </w:r>
    </w:p>
    <w:p w:rsidR="00AA69D9" w:rsidRPr="00AA69D9" w:rsidRDefault="00AA69D9" w:rsidP="00AA69D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Получение информации о конкурентах;</w:t>
      </w:r>
    </w:p>
    <w:p w:rsidR="00AA69D9" w:rsidRPr="00AA69D9" w:rsidRDefault="00AA69D9" w:rsidP="00AA69D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Тестирование продукта;</w:t>
      </w:r>
    </w:p>
    <w:p w:rsidR="00AA69D9" w:rsidRPr="00AA69D9" w:rsidRDefault="00AA69D9" w:rsidP="00AA69D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Оценка емкости рынка;</w:t>
      </w:r>
    </w:p>
    <w:p w:rsidR="00AA69D9" w:rsidRPr="00AA69D9" w:rsidRDefault="00AA69D9" w:rsidP="00AA69D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Анализ тенденций изменения рынка;</w:t>
      </w:r>
    </w:p>
    <w:p w:rsidR="00AA69D9" w:rsidRPr="00AA69D9" w:rsidRDefault="00AA69D9" w:rsidP="00AA69D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Организация маркетинга тестируемых продуктов;</w:t>
      </w:r>
    </w:p>
    <w:p w:rsidR="00AA69D9" w:rsidRPr="00AA69D9" w:rsidRDefault="00AA69D9" w:rsidP="00AA69D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Определение характеристики рынка и его сегментов;</w:t>
      </w:r>
    </w:p>
    <w:p w:rsidR="00AA69D9" w:rsidRPr="00AA69D9" w:rsidRDefault="00AA69D9" w:rsidP="00AA69D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Разработка концепции тестирования продукта;</w:t>
      </w:r>
    </w:p>
    <w:p w:rsidR="00AA69D9" w:rsidRPr="00AA69D9" w:rsidRDefault="00AA69D9" w:rsidP="00AA69D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Получение информации о существующих и потенциальных потребителях;</w:t>
      </w:r>
    </w:p>
    <w:p w:rsidR="00AA69D9" w:rsidRPr="00AA69D9" w:rsidRDefault="00AA69D9" w:rsidP="00AA69D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Исследование и испытание различных видов упаковки;</w:t>
      </w:r>
    </w:p>
    <w:p w:rsidR="00AA69D9" w:rsidRPr="00AA69D9" w:rsidRDefault="00AA69D9" w:rsidP="00AA69D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Выявление системы предпочтений потребителей.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pacing w:val="20"/>
          <w:sz w:val="28"/>
          <w:szCs w:val="28"/>
        </w:rPr>
        <w:t>Задание 5.</w:t>
      </w:r>
      <w:r w:rsidRPr="00AA69D9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</w:rPr>
        <w:t xml:space="preserve"> 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При маркетинговых исследованиях проводятся: а) исследования цен; б) исследования продвижения продукта; в) исследования по доведению продукта до потребителя. Укажите, какие из нижеперечисленных высказываний относятся к исследованию цен, какие - к исследованию продвижения продукта и какие - к исследованию по доведению продукта до потребителя:</w:t>
      </w:r>
    </w:p>
    <w:p w:rsidR="00AA69D9" w:rsidRPr="00AA69D9" w:rsidRDefault="00AA69D9" w:rsidP="00AA69D9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Исследование месторасположения складов;</w:t>
      </w:r>
    </w:p>
    <w:p w:rsidR="00AA69D9" w:rsidRPr="00AA69D9" w:rsidRDefault="00AA69D9" w:rsidP="00AA69D9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Исследование взаимосвязи между ценой на продукт и спросом;</w:t>
      </w:r>
    </w:p>
    <w:p w:rsidR="00AA69D9" w:rsidRPr="00AA69D9" w:rsidRDefault="00AA69D9" w:rsidP="00AA69D9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Исследование эффективности рекламной деятельности;</w:t>
      </w:r>
    </w:p>
    <w:p w:rsidR="00AA69D9" w:rsidRPr="00AA69D9" w:rsidRDefault="00AA69D9" w:rsidP="00AA69D9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Комплексный соотносительный анализ различных средств и методов продвижения продукта;</w:t>
      </w:r>
    </w:p>
    <w:p w:rsidR="00AA69D9" w:rsidRPr="00AA69D9" w:rsidRDefault="00AA69D9" w:rsidP="00AA69D9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Исследование месторасположения точек розничной торговли;</w:t>
      </w:r>
    </w:p>
    <w:p w:rsidR="00AA69D9" w:rsidRPr="00AA69D9" w:rsidRDefault="00AA69D9" w:rsidP="00AA69D9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Прогнозирование ценовой политики для разных стадий жизненного цикла продукта;</w:t>
      </w:r>
    </w:p>
    <w:p w:rsidR="00AA69D9" w:rsidRPr="00AA69D9" w:rsidRDefault="00AA69D9" w:rsidP="00AA69D9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Исследование месторасположения сервисных служб;</w:t>
      </w:r>
    </w:p>
    <w:p w:rsidR="00AA69D9" w:rsidRPr="00AA69D9" w:rsidRDefault="00AA69D9" w:rsidP="00AA69D9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Исследование эффективности различных средств массовой информации.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pacing w:val="20"/>
          <w:sz w:val="28"/>
          <w:szCs w:val="28"/>
        </w:rPr>
        <w:t>Задание 6.</w:t>
      </w:r>
      <w:r w:rsidRPr="00AA69D9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</w:rPr>
        <w:t xml:space="preserve"> 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Какие из нижеперечисленных понятий являются внешними источниками и какие внутренними источниками вторичной информации при маркетинговых исследованиях:</w:t>
      </w:r>
    </w:p>
    <w:p w:rsidR="00AA69D9" w:rsidRPr="00AA69D9" w:rsidRDefault="00AA69D9" w:rsidP="00AA69D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Сообщения торгового персонала самой организации;</w:t>
      </w:r>
    </w:p>
    <w:p w:rsidR="00AA69D9" w:rsidRPr="00AA69D9" w:rsidRDefault="00AA69D9" w:rsidP="00AA69D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Данные международных организаций, правительства, официальной статистики;</w:t>
      </w:r>
    </w:p>
    <w:p w:rsidR="00AA69D9" w:rsidRPr="00AA69D9" w:rsidRDefault="00AA69D9" w:rsidP="00AA69D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Бюджетные отчеты;</w:t>
      </w:r>
    </w:p>
    <w:p w:rsidR="00AA69D9" w:rsidRPr="00AA69D9" w:rsidRDefault="00AA69D9" w:rsidP="00AA69D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Данные маркетинговых исследований;</w:t>
      </w:r>
    </w:p>
    <w:p w:rsidR="00AA69D9" w:rsidRPr="00AA69D9" w:rsidRDefault="00AA69D9" w:rsidP="00AA69D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>Научные исследования, проводимые специализированными маркетинговыми организациями;</w:t>
      </w:r>
    </w:p>
    <w:p w:rsidR="00AA69D9" w:rsidRPr="00AA69D9" w:rsidRDefault="00AA69D9" w:rsidP="00AA69D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Информация, полученная с выставок и ярмарок, конференций и совещаний;</w:t>
      </w:r>
    </w:p>
    <w:p w:rsidR="00AA69D9" w:rsidRPr="00AA69D9" w:rsidRDefault="00AA69D9" w:rsidP="00AA69D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Обзоры рекламаций потребителей;</w:t>
      </w:r>
    </w:p>
    <w:p w:rsidR="00AA69D9" w:rsidRPr="00AA69D9" w:rsidRDefault="00AA69D9" w:rsidP="00AA69D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Научные исследования, собранные различными организациями (торговыми палатами, торговыми ассоциациями и др.).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keepNext/>
        <w:keepLines/>
        <w:spacing w:after="0" w:line="240" w:lineRule="auto"/>
        <w:jc w:val="both"/>
        <w:outlineLvl w:val="3"/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  <w:r w:rsidRPr="00AA69D9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Ответы:</w:t>
      </w:r>
    </w:p>
    <w:p w:rsidR="00AA69D9" w:rsidRPr="00AA69D9" w:rsidRDefault="00AA69D9" w:rsidP="00AA69D9">
      <w:pPr>
        <w:keepNext/>
        <w:keepLines/>
        <w:spacing w:after="0" w:line="240" w:lineRule="auto"/>
        <w:jc w:val="both"/>
        <w:outlineLvl w:val="6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A69D9">
        <w:rPr>
          <w:rFonts w:ascii="Times New Roman" w:eastAsia="Calibri" w:hAnsi="Times New Roman" w:cs="Times New Roman"/>
          <w:i/>
          <w:iCs/>
          <w:sz w:val="20"/>
          <w:szCs w:val="20"/>
        </w:rPr>
        <w:t>-1-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8"/>
        <w:gridCol w:w="858"/>
        <w:gridCol w:w="858"/>
        <w:gridCol w:w="858"/>
        <w:gridCol w:w="858"/>
        <w:gridCol w:w="858"/>
        <w:gridCol w:w="858"/>
        <w:gridCol w:w="858"/>
        <w:gridCol w:w="858"/>
      </w:tblGrid>
      <w:tr w:rsidR="00AA69D9" w:rsidRPr="00AA69D9" w:rsidTr="00E67B26">
        <w:trPr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sym w:font="Wingdings" w:char="00E8"/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sym w:font="Wingdings" w:char="00E8"/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sym w:font="Wingdings" w:char="00E8"/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sym w:font="Wingdings" w:char="00E8"/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A69D9" w:rsidRPr="00AA69D9" w:rsidRDefault="00AA69D9" w:rsidP="00AA69D9">
      <w:pPr>
        <w:keepNext/>
        <w:keepLines/>
        <w:spacing w:after="0" w:line="240" w:lineRule="auto"/>
        <w:jc w:val="both"/>
        <w:outlineLvl w:val="6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A69D9">
        <w:rPr>
          <w:rFonts w:ascii="Times New Roman" w:eastAsia="Calibri" w:hAnsi="Times New Roman" w:cs="Times New Roman"/>
          <w:i/>
          <w:iCs/>
          <w:sz w:val="20"/>
          <w:szCs w:val="20"/>
        </w:rPr>
        <w:t>-2-</w:t>
      </w:r>
    </w:p>
    <w:p w:rsidR="00AA69D9" w:rsidRPr="00AA69D9" w:rsidRDefault="00AA69D9" w:rsidP="00AA69D9">
      <w:pPr>
        <w:spacing w:after="0" w:line="240" w:lineRule="auto"/>
        <w:ind w:firstLine="72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9D9">
        <w:rPr>
          <w:rFonts w:ascii="Times New Roman" w:eastAsia="Calibri" w:hAnsi="Times New Roman" w:cs="Times New Roman"/>
          <w:sz w:val="20"/>
          <w:szCs w:val="20"/>
          <w:lang w:eastAsia="ru-RU"/>
        </w:rPr>
        <w:t>А – скрытый; Б – открытый.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A69D9" w:rsidRPr="00AA69D9" w:rsidRDefault="00AA69D9" w:rsidP="00AA69D9">
      <w:pPr>
        <w:keepNext/>
        <w:keepLines/>
        <w:spacing w:after="0" w:line="240" w:lineRule="auto"/>
        <w:jc w:val="both"/>
        <w:outlineLvl w:val="6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A69D9">
        <w:rPr>
          <w:rFonts w:ascii="Times New Roman" w:eastAsia="Calibri" w:hAnsi="Times New Roman" w:cs="Times New Roman"/>
          <w:i/>
          <w:iCs/>
          <w:sz w:val="20"/>
          <w:szCs w:val="20"/>
        </w:rPr>
        <w:t>-3-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69D9">
        <w:rPr>
          <w:rFonts w:ascii="Times New Roman" w:eastAsia="Times New Roman" w:hAnsi="Times New Roman" w:cs="Times New Roman"/>
          <w:sz w:val="20"/>
          <w:szCs w:val="20"/>
        </w:rPr>
        <w:t>3 – 6 – 2 – 5 – 1 – 4</w:t>
      </w:r>
    </w:p>
    <w:p w:rsidR="00AA69D9" w:rsidRPr="00AA69D9" w:rsidRDefault="00AA69D9" w:rsidP="00AA69D9">
      <w:pPr>
        <w:keepNext/>
        <w:keepLines/>
        <w:spacing w:after="0" w:line="240" w:lineRule="auto"/>
        <w:jc w:val="both"/>
        <w:outlineLvl w:val="6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A69D9">
        <w:rPr>
          <w:rFonts w:ascii="Times New Roman" w:eastAsia="Calibri" w:hAnsi="Times New Roman" w:cs="Times New Roman"/>
          <w:i/>
          <w:iCs/>
          <w:sz w:val="20"/>
          <w:szCs w:val="20"/>
        </w:rPr>
        <w:t>-4-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69D9">
        <w:rPr>
          <w:rFonts w:ascii="Times New Roman" w:eastAsia="Times New Roman" w:hAnsi="Times New Roman" w:cs="Times New Roman"/>
          <w:sz w:val="20"/>
          <w:szCs w:val="20"/>
        </w:rPr>
        <w:t>а) – 2, 3, 5, 6, 8, 10, 12.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69D9">
        <w:rPr>
          <w:rFonts w:ascii="Times New Roman" w:eastAsia="Times New Roman" w:hAnsi="Times New Roman" w:cs="Times New Roman"/>
          <w:sz w:val="20"/>
          <w:szCs w:val="20"/>
        </w:rPr>
        <w:t>б) – 1, 4, 7, 9, 11.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A69D9" w:rsidRPr="00AA69D9" w:rsidRDefault="00AA69D9" w:rsidP="00AA69D9">
      <w:pPr>
        <w:keepNext/>
        <w:keepLines/>
        <w:spacing w:after="0" w:line="240" w:lineRule="auto"/>
        <w:jc w:val="both"/>
        <w:outlineLvl w:val="6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A69D9">
        <w:rPr>
          <w:rFonts w:ascii="Times New Roman" w:eastAsia="Calibri" w:hAnsi="Times New Roman" w:cs="Times New Roman"/>
          <w:i/>
          <w:iCs/>
          <w:sz w:val="20"/>
          <w:szCs w:val="20"/>
        </w:rPr>
        <w:t>-5-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69D9">
        <w:rPr>
          <w:rFonts w:ascii="Times New Roman" w:eastAsia="Times New Roman" w:hAnsi="Times New Roman" w:cs="Times New Roman"/>
          <w:sz w:val="20"/>
          <w:szCs w:val="20"/>
        </w:rPr>
        <w:t>а) – 3, 7;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69D9">
        <w:rPr>
          <w:rFonts w:ascii="Times New Roman" w:eastAsia="Times New Roman" w:hAnsi="Times New Roman" w:cs="Times New Roman"/>
          <w:sz w:val="20"/>
          <w:szCs w:val="20"/>
        </w:rPr>
        <w:t xml:space="preserve">б) – 1, 4, 5, 9; 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69D9">
        <w:rPr>
          <w:rFonts w:ascii="Times New Roman" w:eastAsia="Times New Roman" w:hAnsi="Times New Roman" w:cs="Times New Roman"/>
          <w:sz w:val="20"/>
          <w:szCs w:val="20"/>
        </w:rPr>
        <w:t>в) – 2, 6, 8.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A69D9" w:rsidRPr="00AA69D9" w:rsidRDefault="00AA69D9" w:rsidP="00AA69D9">
      <w:pPr>
        <w:keepNext/>
        <w:keepLines/>
        <w:spacing w:after="0" w:line="240" w:lineRule="auto"/>
        <w:jc w:val="both"/>
        <w:outlineLvl w:val="6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A69D9">
        <w:rPr>
          <w:rFonts w:ascii="Times New Roman" w:eastAsia="Calibri" w:hAnsi="Times New Roman" w:cs="Times New Roman"/>
          <w:i/>
          <w:iCs/>
          <w:sz w:val="20"/>
          <w:szCs w:val="20"/>
        </w:rPr>
        <w:t>-6-</w:t>
      </w:r>
    </w:p>
    <w:p w:rsidR="00AA69D9" w:rsidRPr="00AA69D9" w:rsidRDefault="00AA69D9" w:rsidP="00AA69D9">
      <w:pPr>
        <w:spacing w:after="0" w:line="240" w:lineRule="auto"/>
        <w:ind w:firstLine="72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9D9">
        <w:rPr>
          <w:rFonts w:ascii="Times New Roman" w:eastAsia="Calibri" w:hAnsi="Times New Roman" w:cs="Times New Roman"/>
          <w:sz w:val="20"/>
          <w:szCs w:val="20"/>
          <w:lang w:eastAsia="ru-RU"/>
        </w:rPr>
        <w:t>Внутренние источники – 1, 3, 4, 7.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69D9">
        <w:rPr>
          <w:rFonts w:ascii="Times New Roman" w:eastAsia="Times New Roman" w:hAnsi="Times New Roman" w:cs="Times New Roman"/>
          <w:sz w:val="20"/>
          <w:szCs w:val="20"/>
        </w:rPr>
        <w:t>Внешние источники – 2, 5, 6, 8.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AA69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-561340</wp:posOffset>
                </wp:positionH>
                <wp:positionV relativeFrom="paragraph">
                  <wp:posOffset>-99695</wp:posOffset>
                </wp:positionV>
                <wp:extent cx="2331720" cy="821690"/>
                <wp:effectExtent l="4445" t="1270" r="0" b="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82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69D9" w:rsidRDefault="00AA69D9" w:rsidP="00AA69D9">
                            <w:pPr>
                              <w:rPr>
                                <w:rFonts w:eastAsia="TimesNewRomanPS-BoldMT"/>
                                <w:bCs/>
                              </w:rPr>
                            </w:pPr>
                            <w:r>
                              <w:rPr>
                                <w:rFonts w:eastAsia="TimesNewRomanPS-BoldMT"/>
                                <w:bCs/>
                              </w:rPr>
                              <w:t>Протокол №____ от ___________</w:t>
                            </w:r>
                          </w:p>
                          <w:p w:rsidR="00AA69D9" w:rsidRDefault="00AA69D9" w:rsidP="00AA69D9">
                            <w:r>
                              <w:t>Председатель ПЦК</w:t>
                            </w:r>
                          </w:p>
                          <w:p w:rsidR="00AA69D9" w:rsidRDefault="00AA69D9" w:rsidP="00AA69D9">
                            <w:r>
                              <w:t xml:space="preserve">________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" o:spid="_x0000_s1037" type="#_x0000_t202" style="position:absolute;left:0;text-align:left;margin-left:-44.2pt;margin-top:-7.85pt;width:183.6pt;height:64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XZnnAIAAB0FAAAOAAAAZHJzL2Uyb0RvYy54bWysVM2O0zAQviPxDpbv3fxs2m2ipqv9IQhp&#10;+ZEWHsCNncbCsYPtNllWHLjzCrwDBw7ceIXuGzF22m5ZQEKIHBzbM/48M983np32jUBrpg1XMsfR&#10;UYgRk6WiXC5z/OZ1MZpiZCyRlAglWY5vmMGn88ePZl2bsVjVSlCmEYBIk3Vtjmtr2ywITFmzhpgj&#10;1TIJxkrphlhY6mVANekAvRFBHIaToFOatlqVzBjYvRyMeO7xq4qV9mVVGWaRyDHEZv2o/bhwYzCf&#10;kWypSVvzchsG+YcoGsIlXLqHuiSWoJXmv0A1vNTKqMoelaoJVFXxkvkcIJsofJDNdU1a5nOB4ph2&#10;Xybz/2DLF+tXGnGa4wlGkjRA0ebz5svm6+b75tvdx7tPaOJq1LUmA9frFpxtf6564Nrna9orVb41&#10;SKqLmsglO9NadTUjFGKM3Mng4OiAYxzIonuuKFxGVlZ5oL7SjSsglAQBOnB1s+eH9RaVsBkfH0cn&#10;MZhKsE3jaJJ6AgOS7U632tinTDXITXKsgX+PTtZXxrpoSLZzcZcZJTgtuBB+oZeLC6HRmoBWCv/5&#10;BB64CemcpXLHBsRhB4KEO5zNheu5v02jOAnP43RUTKYno6RIxqP0JJyOwig9TydhkiaXxQcXYJRk&#10;NaeUySsu2U6HUfJ3PG87YlCQVyLqcpyO4/FA0R+TDP33uyQbbqEtBW+gznsnkjlin0gKaZPMEi6G&#10;efBz+L7KUIPd31fFy8AxP2jA9oveqy7yInEaWSh6A8LQCngDiuFNgUmt9HuMOujPHJt3K6IZRuKZ&#10;BHGlUZK4hvaLZOxloQ8ti0MLkSVA5dhiNEwv7PAIrFrNlzXctJPzGQiy4F4r91FtZQw96JPavheu&#10;yQ/X3uv+VZv/AAAA//8DAFBLAwQUAAYACAAAACEAFrbGH98AAAALAQAADwAAAGRycy9kb3ducmV2&#10;LnhtbEyPPU/DMBCGdyT+g3VIbK2TQpsoxKkQEgvqQAsD4zU2cUh8DrHThn/PMdHtXt2j96Pczq4X&#10;JzOG1pOCdJmAMFR73VKj4P3teZGDCBFJY+/JKPgxAbbV9VWJhfZn2pvTITaCTSgUqMDGOBRShtoa&#10;h2HpB0P8+/Sjw8hybKQe8czmrperJNlIhy1xgsXBPFlTd4fJccgu1NPef3+lu05+2G6D61f7otTt&#10;zfz4ACKaOf7D8Fefq0PFnY5+Ih1Er2CR5/eM8pGuMxBMrLKcxxwZTe8ykFUpLzdUvwAAAP//AwBQ&#10;SwECLQAUAAYACAAAACEAtoM4kv4AAADhAQAAEwAAAAAAAAAAAAAAAAAAAAAAW0NvbnRlbnRfVHlw&#10;ZXNdLnhtbFBLAQItABQABgAIAAAAIQA4/SH/1gAAAJQBAAALAAAAAAAAAAAAAAAAAC8BAABfcmVs&#10;cy8ucmVsc1BLAQItABQABgAIAAAAIQC2HXZnnAIAAB0FAAAOAAAAAAAAAAAAAAAAAC4CAABkcnMv&#10;ZTJvRG9jLnhtbFBLAQItABQABgAIAAAAIQAWtsYf3wAAAAsBAAAPAAAAAAAAAAAAAAAAAPYEAABk&#10;cnMvZG93bnJldi54bWxQSwUGAAAAAAQABADzAAAAAgYAAAAA&#10;" stroked="f">
                <v:textbox style="mso-fit-shape-to-text:t">
                  <w:txbxContent>
                    <w:p w:rsidR="00AA69D9" w:rsidRDefault="00AA69D9" w:rsidP="00AA69D9">
                      <w:pPr>
                        <w:rPr>
                          <w:rFonts w:eastAsia="TimesNewRomanPS-BoldMT"/>
                          <w:bCs/>
                        </w:rPr>
                      </w:pPr>
                      <w:r>
                        <w:rPr>
                          <w:rFonts w:eastAsia="TimesNewRomanPS-BoldMT"/>
                          <w:bCs/>
                        </w:rPr>
                        <w:t>Протокол №____ от ___________</w:t>
                      </w:r>
                    </w:p>
                    <w:p w:rsidR="00AA69D9" w:rsidRDefault="00AA69D9" w:rsidP="00AA69D9">
                      <w:r>
                        <w:t>Председатель ПЦК</w:t>
                      </w:r>
                    </w:p>
                    <w:p w:rsidR="00AA69D9" w:rsidRDefault="00AA69D9" w:rsidP="00AA69D9">
                      <w:r>
                        <w:t xml:space="preserve">________ </w:t>
                      </w:r>
                    </w:p>
                  </w:txbxContent>
                </v:textbox>
              </v:shape>
            </w:pict>
          </mc:Fallback>
        </mc:AlternateContent>
      </w:r>
      <w:r w:rsidRPr="00AA69D9">
        <w:rPr>
          <w:rFonts w:ascii="Times New Roman" w:eastAsia="Times New Roman" w:hAnsi="Times New Roman" w:cs="Times New Roman"/>
          <w:bCs/>
          <w:sz w:val="24"/>
          <w:szCs w:val="24"/>
        </w:rPr>
        <w:t>Приложение 12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 ФОС по 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ОП.</w:t>
      </w:r>
      <w:r w:rsidR="00312E1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13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Маркетинг </w:t>
      </w:r>
    </w:p>
    <w:p w:rsidR="00AA69D9" w:rsidRPr="00AA69D9" w:rsidRDefault="00AA69D9" w:rsidP="00AA69D9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Задания для текущего контроля знаний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по теме 15 </w:t>
      </w:r>
      <w:r w:rsidRPr="00AA69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«Стратегия и планирование маркетинга»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знания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о стратегиях и планировании в маркетинге;</w:t>
      </w:r>
    </w:p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pacing w:val="20"/>
          <w:sz w:val="28"/>
          <w:szCs w:val="28"/>
        </w:rPr>
        <w:t>Задание 1.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Известно, что фирма выпускает продукцию производственного назначения. Напишите, с чем, в первую очередь, должны быть связаны ее цели для того, чтобы бизнес был успешным.</w:t>
      </w:r>
    </w:p>
    <w:p w:rsidR="00AA69D9" w:rsidRPr="00AA69D9" w:rsidRDefault="00AA69D9" w:rsidP="00AA69D9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Цели фирмы связаны с:</w:t>
      </w:r>
    </w:p>
    <w:p w:rsidR="00AA69D9" w:rsidRPr="00AA69D9" w:rsidRDefault="00AA69D9" w:rsidP="00AA69D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…………………</w:t>
      </w:r>
    </w:p>
    <w:p w:rsidR="00AA69D9" w:rsidRPr="00AA69D9" w:rsidRDefault="00AA69D9" w:rsidP="00AA69D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…………………</w:t>
      </w:r>
    </w:p>
    <w:p w:rsidR="00AA69D9" w:rsidRPr="00AA69D9" w:rsidRDefault="00AA69D9" w:rsidP="00AA69D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…………………</w:t>
      </w:r>
    </w:p>
    <w:p w:rsidR="00AA69D9" w:rsidRPr="00AA69D9" w:rsidRDefault="00AA69D9" w:rsidP="00AA69D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…………………</w:t>
      </w:r>
    </w:p>
    <w:p w:rsidR="00AA69D9" w:rsidRPr="00AA69D9" w:rsidRDefault="00AA69D9" w:rsidP="00AA69D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…………………</w:t>
      </w:r>
    </w:p>
    <w:p w:rsidR="00AA69D9" w:rsidRPr="00AA69D9" w:rsidRDefault="00AA69D9" w:rsidP="00AA69D9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Предложены на выбор направления, с которыми могут быть связаны цели:</w:t>
      </w:r>
    </w:p>
    <w:p w:rsidR="00AA69D9" w:rsidRPr="00AA69D9" w:rsidRDefault="00AA69D9" w:rsidP="00AA69D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Обслуживание потребителей;</w:t>
      </w:r>
    </w:p>
    <w:p w:rsidR="00AA69D9" w:rsidRPr="00AA69D9" w:rsidRDefault="00AA69D9" w:rsidP="00AA69D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Стимулирование продаж;</w:t>
      </w:r>
    </w:p>
    <w:p w:rsidR="00AA69D9" w:rsidRPr="00AA69D9" w:rsidRDefault="00AA69D9" w:rsidP="00AA69D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Рекламные темы;</w:t>
      </w:r>
    </w:p>
    <w:p w:rsidR="00AA69D9" w:rsidRPr="00AA69D9" w:rsidRDefault="00AA69D9" w:rsidP="00AA69D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Продажа основным потребителям;</w:t>
      </w:r>
    </w:p>
    <w:p w:rsidR="00AA69D9" w:rsidRPr="00AA69D9" w:rsidRDefault="00AA69D9" w:rsidP="00AA69D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Доля прибыли;</w:t>
      </w:r>
    </w:p>
    <w:p w:rsidR="00AA69D9" w:rsidRPr="00AA69D9" w:rsidRDefault="00AA69D9" w:rsidP="00AA69D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Разработка новой продукции;</w:t>
      </w:r>
    </w:p>
    <w:p w:rsidR="00AA69D9" w:rsidRPr="00AA69D9" w:rsidRDefault="00AA69D9" w:rsidP="00AA69D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Расходы на рекламу;</w:t>
      </w:r>
    </w:p>
    <w:p w:rsidR="00AA69D9" w:rsidRPr="00AA69D9" w:rsidRDefault="00AA69D9" w:rsidP="00AA69D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Усилия торговых агентов;</w:t>
      </w:r>
    </w:p>
    <w:p w:rsidR="00AA69D9" w:rsidRPr="00AA69D9" w:rsidRDefault="00AA69D9" w:rsidP="00AA69D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Политика ценообразования.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pacing w:val="20"/>
          <w:sz w:val="28"/>
          <w:szCs w:val="28"/>
          <w:lang w:eastAsia="ru-RU"/>
        </w:rPr>
        <w:t xml:space="preserve">Задание 2. 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Известно, что фирма занимается производством потребительских товаров. Напишите, с чем, в первую очередь, должны быть связаны ее цели для того, чтобы бизнес был успешным.</w:t>
      </w:r>
    </w:p>
    <w:p w:rsidR="00AA69D9" w:rsidRPr="00AA69D9" w:rsidRDefault="00AA69D9" w:rsidP="00AA69D9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Цели фирмы связаны с:</w:t>
      </w:r>
    </w:p>
    <w:p w:rsidR="00AA69D9" w:rsidRPr="00AA69D9" w:rsidRDefault="00AA69D9" w:rsidP="00AA69D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…………………</w:t>
      </w:r>
    </w:p>
    <w:p w:rsidR="00AA69D9" w:rsidRPr="00AA69D9" w:rsidRDefault="00AA69D9" w:rsidP="00AA69D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…………………</w:t>
      </w:r>
    </w:p>
    <w:p w:rsidR="00AA69D9" w:rsidRPr="00AA69D9" w:rsidRDefault="00AA69D9" w:rsidP="00AA69D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…………………</w:t>
      </w:r>
    </w:p>
    <w:p w:rsidR="00AA69D9" w:rsidRPr="00AA69D9" w:rsidRDefault="00AA69D9" w:rsidP="00AA69D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…………………</w:t>
      </w:r>
    </w:p>
    <w:p w:rsidR="00AA69D9" w:rsidRPr="00AA69D9" w:rsidRDefault="00AA69D9" w:rsidP="00AA69D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…………………</w:t>
      </w:r>
    </w:p>
    <w:p w:rsidR="00AA69D9" w:rsidRPr="00AA69D9" w:rsidRDefault="00AA69D9" w:rsidP="00AA69D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…………………</w:t>
      </w:r>
    </w:p>
    <w:p w:rsidR="00AA69D9" w:rsidRPr="00AA69D9" w:rsidRDefault="00AA69D9" w:rsidP="00AA69D9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Предложены на выбор направления, с которыми могут быть связаны цели:</w:t>
      </w:r>
    </w:p>
    <w:p w:rsidR="00AA69D9" w:rsidRPr="00AA69D9" w:rsidRDefault="00AA69D9" w:rsidP="00AA69D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Обслуживание потребителей;</w:t>
      </w:r>
    </w:p>
    <w:p w:rsidR="00AA69D9" w:rsidRPr="00AA69D9" w:rsidRDefault="00AA69D9" w:rsidP="00AA69D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Стимулирование продаж;</w:t>
      </w:r>
    </w:p>
    <w:p w:rsidR="00AA69D9" w:rsidRPr="00AA69D9" w:rsidRDefault="00AA69D9" w:rsidP="00AA69D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Рекламные темы;</w:t>
      </w:r>
    </w:p>
    <w:p w:rsidR="00AA69D9" w:rsidRPr="00AA69D9" w:rsidRDefault="00AA69D9" w:rsidP="00AA69D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Продажа основным потребителям;</w:t>
      </w:r>
    </w:p>
    <w:p w:rsidR="00AA69D9" w:rsidRPr="00AA69D9" w:rsidRDefault="00AA69D9" w:rsidP="00AA69D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Доля прибыли;</w:t>
      </w:r>
    </w:p>
    <w:p w:rsidR="00AA69D9" w:rsidRPr="00AA69D9" w:rsidRDefault="00AA69D9" w:rsidP="00AA69D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Разработка новой продукции;</w:t>
      </w:r>
    </w:p>
    <w:p w:rsidR="00AA69D9" w:rsidRPr="00AA69D9" w:rsidRDefault="00AA69D9" w:rsidP="00AA69D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Расходы на рекламу;</w:t>
      </w:r>
    </w:p>
    <w:p w:rsidR="00AA69D9" w:rsidRPr="00AA69D9" w:rsidRDefault="00AA69D9" w:rsidP="00AA69D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Усилия торговых агентов;</w:t>
      </w:r>
    </w:p>
    <w:p w:rsidR="00AA69D9" w:rsidRPr="00AA69D9" w:rsidRDefault="00AA69D9" w:rsidP="00AA69D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Политика ценообразования.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pacing w:val="20"/>
          <w:sz w:val="28"/>
          <w:szCs w:val="28"/>
          <w:lang w:eastAsia="ru-RU"/>
        </w:rPr>
        <w:t>Задание 3.</w:t>
      </w:r>
      <w:r w:rsidRPr="00AA69D9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 xml:space="preserve"> 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Известно, что фирма занимается делом в области сервиса. Напишите, с чем, в первую очередь, должны быть связаны ее цели для того, чтобы бизнес был успешен.</w:t>
      </w:r>
    </w:p>
    <w:p w:rsidR="00AA69D9" w:rsidRPr="00AA69D9" w:rsidRDefault="00AA69D9" w:rsidP="00AA69D9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Цели фирмы связаны с:</w:t>
      </w:r>
    </w:p>
    <w:p w:rsidR="00AA69D9" w:rsidRPr="00AA69D9" w:rsidRDefault="00AA69D9" w:rsidP="00AA69D9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…………………</w:t>
      </w:r>
    </w:p>
    <w:p w:rsidR="00AA69D9" w:rsidRPr="00AA69D9" w:rsidRDefault="00AA69D9" w:rsidP="00AA69D9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…………………</w:t>
      </w:r>
    </w:p>
    <w:p w:rsidR="00AA69D9" w:rsidRPr="00AA69D9" w:rsidRDefault="00AA69D9" w:rsidP="00AA69D9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…………………</w:t>
      </w:r>
    </w:p>
    <w:p w:rsidR="00AA69D9" w:rsidRPr="00AA69D9" w:rsidRDefault="00AA69D9" w:rsidP="00AA69D9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…………………</w:t>
      </w:r>
    </w:p>
    <w:p w:rsidR="00AA69D9" w:rsidRPr="00AA69D9" w:rsidRDefault="00AA69D9" w:rsidP="00AA69D9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Предложены на выбор направления, с которыми могут быть связаны цели:</w:t>
      </w:r>
    </w:p>
    <w:p w:rsidR="00AA69D9" w:rsidRPr="00AA69D9" w:rsidRDefault="00AA69D9" w:rsidP="00AA69D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Обслуживание потребителей;</w:t>
      </w:r>
    </w:p>
    <w:p w:rsidR="00AA69D9" w:rsidRPr="00AA69D9" w:rsidRDefault="00AA69D9" w:rsidP="00AA69D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Стимулирование продаж;</w:t>
      </w:r>
    </w:p>
    <w:p w:rsidR="00AA69D9" w:rsidRPr="00AA69D9" w:rsidRDefault="00AA69D9" w:rsidP="00AA69D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Рекламные темы;</w:t>
      </w:r>
    </w:p>
    <w:p w:rsidR="00AA69D9" w:rsidRPr="00AA69D9" w:rsidRDefault="00AA69D9" w:rsidP="00AA69D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Продажа основным потребителям;</w:t>
      </w:r>
    </w:p>
    <w:p w:rsidR="00AA69D9" w:rsidRPr="00AA69D9" w:rsidRDefault="00AA69D9" w:rsidP="00AA69D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Доля прибыли;</w:t>
      </w:r>
    </w:p>
    <w:p w:rsidR="00AA69D9" w:rsidRPr="00AA69D9" w:rsidRDefault="00AA69D9" w:rsidP="00AA69D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Разработка новой продукции;</w:t>
      </w:r>
    </w:p>
    <w:p w:rsidR="00AA69D9" w:rsidRPr="00AA69D9" w:rsidRDefault="00AA69D9" w:rsidP="00AA69D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Расходы на рекламу;</w:t>
      </w:r>
    </w:p>
    <w:p w:rsidR="00AA69D9" w:rsidRPr="00AA69D9" w:rsidRDefault="00AA69D9" w:rsidP="00AA69D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Усилия торговых агентов;</w:t>
      </w:r>
    </w:p>
    <w:p w:rsidR="00AA69D9" w:rsidRPr="00AA69D9" w:rsidRDefault="00AA69D9" w:rsidP="00AA69D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Политика ценообразования.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pacing w:val="20"/>
          <w:sz w:val="28"/>
          <w:szCs w:val="28"/>
          <w:lang w:eastAsia="ru-RU"/>
        </w:rPr>
        <w:t>Задание 4.</w:t>
      </w:r>
      <w:r w:rsidRPr="00AA69D9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 xml:space="preserve"> 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Укажите, к каким из приведенных альтернативных стратегий маркетинга относятся следующие определения.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Стратегии:</w:t>
      </w:r>
    </w:p>
    <w:p w:rsidR="00AA69D9" w:rsidRPr="00AA69D9" w:rsidRDefault="00AA69D9" w:rsidP="00AA69D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Диверсификации.</w:t>
      </w:r>
    </w:p>
    <w:p w:rsidR="00AA69D9" w:rsidRPr="00AA69D9" w:rsidRDefault="00AA69D9" w:rsidP="00AA69D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Развития рынка.</w:t>
      </w:r>
    </w:p>
    <w:p w:rsidR="00AA69D9" w:rsidRPr="00AA69D9" w:rsidRDefault="00AA69D9" w:rsidP="00AA69D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Проникновения на рынок.</w:t>
      </w:r>
    </w:p>
    <w:p w:rsidR="00AA69D9" w:rsidRPr="00AA69D9" w:rsidRDefault="00AA69D9" w:rsidP="00AA69D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Разработки товара.</w:t>
      </w:r>
    </w:p>
    <w:p w:rsidR="00AA69D9" w:rsidRPr="00AA69D9" w:rsidRDefault="00AA69D9" w:rsidP="00AA69D9">
      <w:pPr>
        <w:spacing w:after="0" w:line="240" w:lineRule="auto"/>
        <w:ind w:firstLine="72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Определения: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а) фирма стремится расширить сбыт имеющихся товаров на существующих рынках при помощи интенсификации товародвижения, поступательного продвижения самых конкурентоспособных товаров;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б) фирма делает упор на новые модели, улучшение качества, разрабатывает новые или модифицированные товары для существующих рынков;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в) фирма выпускает новые товары, ориентированные на новые рынки; цели распределения, сбыта и продвижения отличаются от традиционных для фирмы;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г) фирма стремится расширить свой рынок, возникают новые сегменты на рынке; для хорошо известной продукции выявляются новые области применения.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pacing w:val="20"/>
          <w:sz w:val="28"/>
          <w:szCs w:val="28"/>
          <w:lang w:eastAsia="ru-RU"/>
        </w:rPr>
        <w:t>Задание 5.</w:t>
      </w: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Расположите последовательно этапы процесса стратегического планирования.</w:t>
      </w:r>
    </w:p>
    <w:p w:rsidR="00AA69D9" w:rsidRPr="00AA69D9" w:rsidRDefault="00AA69D9" w:rsidP="00AA69D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Calibri" w:eastAsia="Calibri" w:hAnsi="Calibri" w:cs="Times New Roman"/>
          <w:snapToGrid w:val="0"/>
          <w:sz w:val="28"/>
          <w:szCs w:val="28"/>
          <w:lang w:eastAsia="ru-RU"/>
        </w:rPr>
        <w:t>Установление целей маркетинга.</w:t>
      </w:r>
    </w:p>
    <w:p w:rsidR="00AA69D9" w:rsidRPr="00AA69D9" w:rsidRDefault="00AA69D9" w:rsidP="00AA69D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Реализация тактики.</w:t>
      </w:r>
    </w:p>
    <w:p w:rsidR="00AA69D9" w:rsidRPr="00AA69D9" w:rsidRDefault="00AA69D9" w:rsidP="00AA69D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Слежение за результатом.</w:t>
      </w:r>
    </w:p>
    <w:p w:rsidR="00AA69D9" w:rsidRPr="00AA69D9" w:rsidRDefault="00AA69D9" w:rsidP="00AA69D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Определение задачи организации.</w:t>
      </w:r>
    </w:p>
    <w:p w:rsidR="00AA69D9" w:rsidRPr="00AA69D9" w:rsidRDefault="00AA69D9" w:rsidP="00AA69D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Ситуационный анализ.</w:t>
      </w:r>
    </w:p>
    <w:p w:rsidR="00AA69D9" w:rsidRPr="00AA69D9" w:rsidRDefault="00AA69D9" w:rsidP="00AA69D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Создание стратегических хозяйственных подразделений.</w:t>
      </w:r>
    </w:p>
    <w:p w:rsidR="00AA69D9" w:rsidRPr="00AA69D9" w:rsidRDefault="00AA69D9" w:rsidP="00AA69D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Разработка стратегии маркетинга.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pacing w:val="20"/>
          <w:sz w:val="28"/>
          <w:szCs w:val="28"/>
          <w:lang w:eastAsia="ru-RU"/>
        </w:rPr>
        <w:t>Задание 6.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Фирма поставила перед собой цели, которые по своим характеристикам связаны с: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А) долей прибыли;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Б) усилиями торговых агентов;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В) разработкой новой продукции;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Г) продажей основным потребителям;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Д) политикой ценообразования.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Определите профиль фирмы, т.е. ее рыночную ориентацию. На выбор предложены следующие фирмы:</w:t>
      </w:r>
    </w:p>
    <w:p w:rsidR="00AA69D9" w:rsidRPr="00AA69D9" w:rsidRDefault="00AA69D9" w:rsidP="00AA69D9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Выпускающие продукцию производственного назначения;</w:t>
      </w:r>
    </w:p>
    <w:p w:rsidR="00AA69D9" w:rsidRPr="00AA69D9" w:rsidRDefault="00AA69D9" w:rsidP="00AA69D9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Занимающиеся производством потребительских товаров;</w:t>
      </w:r>
    </w:p>
    <w:p w:rsidR="00AA69D9" w:rsidRPr="00AA69D9" w:rsidRDefault="00AA69D9" w:rsidP="00AA69D9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Действующие в области сервиса.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pacing w:val="20"/>
          <w:sz w:val="28"/>
          <w:szCs w:val="28"/>
          <w:lang w:eastAsia="ru-RU"/>
        </w:rPr>
        <w:t>Задание 7.</w:t>
      </w:r>
      <w:r w:rsidRPr="00AA69D9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 xml:space="preserve"> 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Фирма поставила перед собой цели, которые по своим характеристикам связаны с: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А) долей прибыли;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Б) стимулированием продаж;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В) разработкой новой продукции;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Г) усилиями торговых агентов;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Д) расходами на рекламу;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Е) политикой ценообразования.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Необходимо определить, с чем связана работа фирмы. Для этого предложены три наиболее возможных варианта, из которых необ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softHyphen/>
        <w:t>ходимо выбрать один:</w:t>
      </w:r>
    </w:p>
    <w:p w:rsidR="00AA69D9" w:rsidRPr="00AA69D9" w:rsidRDefault="00AA69D9" w:rsidP="00AA69D9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Фирма, выпускающая продукцию производственного назна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softHyphen/>
        <w:t>чения;</w:t>
      </w:r>
    </w:p>
    <w:p w:rsidR="00AA69D9" w:rsidRPr="00AA69D9" w:rsidRDefault="00AA69D9" w:rsidP="00AA69D9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Фирма, занимающаяся производством потребительских то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softHyphen/>
        <w:t>варов;</w:t>
      </w:r>
    </w:p>
    <w:p w:rsidR="00AA69D9" w:rsidRPr="00AA69D9" w:rsidRDefault="00AA69D9" w:rsidP="00AA69D9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Фирма, действующая в области сервиса.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pacing w:val="20"/>
          <w:sz w:val="28"/>
          <w:szCs w:val="28"/>
          <w:lang w:eastAsia="ru-RU"/>
        </w:rPr>
        <w:t>Задание 8.</w:t>
      </w:r>
      <w:r w:rsidRPr="00AA69D9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 xml:space="preserve"> 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Фирма поставила перед собой цели, которые по своим характеристикам связаны с: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А) усилиями торговых агентов;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Б) рекламными темами;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В) обслуживанием потребителей;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Г) стимулированием сбыта.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Необходимо определите, с чем связана работа фирмы. Для этого предложены три наиболее возможных варианта, из которых необ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softHyphen/>
        <w:t>ходимо выберите один:</w:t>
      </w:r>
    </w:p>
    <w:p w:rsidR="00AA69D9" w:rsidRPr="00AA69D9" w:rsidRDefault="00AA69D9" w:rsidP="00AA69D9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Фирма выпускает продукцию производственного назначе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softHyphen/>
        <w:t>ния;</w:t>
      </w:r>
    </w:p>
    <w:p w:rsidR="00AA69D9" w:rsidRPr="00AA69D9" w:rsidRDefault="00AA69D9" w:rsidP="00AA69D9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Фирма занимается производством потребительских товаров;</w:t>
      </w:r>
    </w:p>
    <w:p w:rsidR="00AA69D9" w:rsidRPr="00AA69D9" w:rsidRDefault="00AA69D9" w:rsidP="00AA69D9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Фирма действует в области сервиса.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pacing w:val="20"/>
          <w:sz w:val="28"/>
          <w:szCs w:val="28"/>
          <w:lang w:eastAsia="ru-RU"/>
        </w:rPr>
        <w:t>Задание 9.</w:t>
      </w:r>
      <w:r w:rsidRPr="00AA69D9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 xml:space="preserve"> 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Поставьте в логической последовательности следующие этапы стратегического планирования:</w:t>
      </w:r>
    </w:p>
    <w:p w:rsidR="00AA69D9" w:rsidRPr="00AA69D9" w:rsidRDefault="00AA69D9" w:rsidP="00AA69D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Установление целей маркетинга.</w:t>
      </w:r>
    </w:p>
    <w:p w:rsidR="00AA69D9" w:rsidRPr="00AA69D9" w:rsidRDefault="00AA69D9" w:rsidP="00AA69D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Разработка стратегии маркетинга.</w:t>
      </w:r>
    </w:p>
    <w:p w:rsidR="00AA69D9" w:rsidRPr="00AA69D9" w:rsidRDefault="00AA69D9" w:rsidP="00AA69D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Создание стратегических хозяйственных подразделений.</w:t>
      </w:r>
    </w:p>
    <w:p w:rsidR="00AA69D9" w:rsidRPr="00AA69D9" w:rsidRDefault="00AA69D9" w:rsidP="00AA69D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Определение задачи организации.</w:t>
      </w:r>
    </w:p>
    <w:p w:rsidR="00AA69D9" w:rsidRPr="00AA69D9" w:rsidRDefault="00AA69D9" w:rsidP="00AA69D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Ситуационный анализ.</w:t>
      </w:r>
    </w:p>
    <w:p w:rsidR="00AA69D9" w:rsidRPr="00AA69D9" w:rsidRDefault="00AA69D9" w:rsidP="00AA69D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Реализация тактики.</w:t>
      </w:r>
    </w:p>
    <w:p w:rsidR="00AA69D9" w:rsidRPr="00AA69D9" w:rsidRDefault="00AA69D9" w:rsidP="00AA69D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Слежение за результатами.</w:t>
      </w:r>
    </w:p>
    <w:p w:rsidR="00AA69D9" w:rsidRPr="00AA69D9" w:rsidRDefault="00AA69D9" w:rsidP="00AA69D9">
      <w:pPr>
        <w:spacing w:after="0" w:line="312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312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Ответы:</w:t>
      </w:r>
    </w:p>
    <w:p w:rsidR="00AA69D9" w:rsidRPr="00AA69D9" w:rsidRDefault="00AA69D9" w:rsidP="00AA69D9">
      <w:pPr>
        <w:keepNext/>
        <w:keepLines/>
        <w:spacing w:after="0" w:line="240" w:lineRule="auto"/>
        <w:jc w:val="both"/>
        <w:outlineLvl w:val="6"/>
        <w:rPr>
          <w:rFonts w:ascii="Times New Roman" w:eastAsia="Calibri" w:hAnsi="Times New Roman" w:cs="Times New Roman"/>
          <w:i/>
          <w:iCs/>
          <w:color w:val="404040"/>
          <w:sz w:val="28"/>
          <w:szCs w:val="28"/>
        </w:rPr>
      </w:pPr>
      <w:r w:rsidRPr="00AA69D9">
        <w:rPr>
          <w:rFonts w:ascii="Times New Roman" w:eastAsia="Calibri" w:hAnsi="Times New Roman" w:cs="Times New Roman"/>
          <w:i/>
          <w:iCs/>
          <w:color w:val="404040"/>
          <w:sz w:val="28"/>
          <w:szCs w:val="28"/>
        </w:rPr>
        <w:t>-1-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1. Доля прибыли; 2. Усилия торговых агентов; 3. Разработка новой продукции.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keepNext/>
        <w:keepLines/>
        <w:spacing w:after="0" w:line="240" w:lineRule="auto"/>
        <w:jc w:val="both"/>
        <w:outlineLvl w:val="6"/>
        <w:rPr>
          <w:rFonts w:ascii="Times New Roman" w:eastAsia="Calibri" w:hAnsi="Times New Roman" w:cs="Times New Roman"/>
          <w:i/>
          <w:iCs/>
          <w:color w:val="404040"/>
          <w:sz w:val="28"/>
          <w:szCs w:val="28"/>
        </w:rPr>
      </w:pPr>
      <w:r w:rsidRPr="00AA69D9">
        <w:rPr>
          <w:rFonts w:ascii="Times New Roman" w:eastAsia="Calibri" w:hAnsi="Times New Roman" w:cs="Times New Roman"/>
          <w:i/>
          <w:iCs/>
          <w:color w:val="404040"/>
          <w:sz w:val="28"/>
          <w:szCs w:val="28"/>
        </w:rPr>
        <w:t>-2-</w:t>
      </w:r>
    </w:p>
    <w:p w:rsidR="00AA69D9" w:rsidRPr="00AA69D9" w:rsidRDefault="00AA69D9" w:rsidP="00AA69D9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1. Доля прибыли; 2. Стимулирование продаж; 3. Разработка новой продукции;                 4. Усилия торговых агентов; 5. Расходы на рекламу; 6. Политика ценообразования.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keepNext/>
        <w:keepLines/>
        <w:spacing w:after="0" w:line="240" w:lineRule="auto"/>
        <w:jc w:val="both"/>
        <w:outlineLvl w:val="6"/>
        <w:rPr>
          <w:rFonts w:ascii="Times New Roman" w:eastAsia="Calibri" w:hAnsi="Times New Roman" w:cs="Times New Roman"/>
          <w:i/>
          <w:iCs/>
          <w:color w:val="404040"/>
          <w:sz w:val="28"/>
          <w:szCs w:val="28"/>
        </w:rPr>
      </w:pPr>
      <w:r w:rsidRPr="00AA69D9">
        <w:rPr>
          <w:rFonts w:ascii="Times New Roman" w:eastAsia="Calibri" w:hAnsi="Times New Roman" w:cs="Times New Roman"/>
          <w:i/>
          <w:iCs/>
          <w:color w:val="404040"/>
          <w:sz w:val="28"/>
          <w:szCs w:val="28"/>
        </w:rPr>
        <w:t>-3-</w:t>
      </w:r>
    </w:p>
    <w:p w:rsidR="00AA69D9" w:rsidRPr="00AA69D9" w:rsidRDefault="00AA69D9" w:rsidP="00AA69D9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1. Усилия торговых агентов; 2. Рекламные темы; 3. Обслуживание потребителей;              4. Стимулирование сбыта.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keepNext/>
        <w:keepLines/>
        <w:spacing w:after="0" w:line="240" w:lineRule="auto"/>
        <w:jc w:val="both"/>
        <w:outlineLvl w:val="6"/>
        <w:rPr>
          <w:rFonts w:ascii="Times New Roman" w:eastAsia="Calibri" w:hAnsi="Times New Roman" w:cs="Times New Roman"/>
          <w:i/>
          <w:iCs/>
          <w:color w:val="404040"/>
          <w:sz w:val="24"/>
          <w:szCs w:val="24"/>
        </w:rPr>
      </w:pPr>
      <w:r w:rsidRPr="00AA69D9">
        <w:rPr>
          <w:rFonts w:ascii="Times New Roman" w:eastAsia="Calibri" w:hAnsi="Times New Roman" w:cs="Times New Roman"/>
          <w:i/>
          <w:iCs/>
          <w:color w:val="404040"/>
          <w:sz w:val="24"/>
          <w:szCs w:val="24"/>
        </w:rPr>
        <w:t>-4-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4"/>
          <w:szCs w:val="24"/>
        </w:rPr>
        <w:t>1 – в; 2 – г; 3 – а; 4 – б.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69D9" w:rsidRPr="00AA69D9" w:rsidRDefault="00AA69D9" w:rsidP="00AA69D9">
      <w:pPr>
        <w:keepNext/>
        <w:keepLines/>
        <w:spacing w:after="0" w:line="240" w:lineRule="auto"/>
        <w:jc w:val="both"/>
        <w:outlineLvl w:val="6"/>
        <w:rPr>
          <w:rFonts w:ascii="Times New Roman" w:eastAsia="Calibri" w:hAnsi="Times New Roman" w:cs="Times New Roman"/>
          <w:i/>
          <w:iCs/>
          <w:color w:val="404040"/>
          <w:sz w:val="24"/>
          <w:szCs w:val="24"/>
        </w:rPr>
      </w:pPr>
      <w:r w:rsidRPr="00AA69D9">
        <w:rPr>
          <w:rFonts w:ascii="Times New Roman" w:eastAsia="Calibri" w:hAnsi="Times New Roman" w:cs="Times New Roman"/>
          <w:i/>
          <w:iCs/>
          <w:color w:val="404040"/>
          <w:sz w:val="24"/>
          <w:szCs w:val="24"/>
        </w:rPr>
        <w:t>-5-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4"/>
          <w:szCs w:val="24"/>
        </w:rPr>
        <w:t>4 – 6 – 1 – 5 – 7 – 2 – 3.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69D9" w:rsidRPr="00AA69D9" w:rsidRDefault="00AA69D9" w:rsidP="00AA69D9">
      <w:pPr>
        <w:keepNext/>
        <w:keepLines/>
        <w:spacing w:after="0" w:line="240" w:lineRule="auto"/>
        <w:jc w:val="both"/>
        <w:outlineLvl w:val="6"/>
        <w:rPr>
          <w:rFonts w:ascii="Times New Roman" w:eastAsia="Calibri" w:hAnsi="Times New Roman" w:cs="Times New Roman"/>
          <w:i/>
          <w:iCs/>
          <w:color w:val="404040"/>
          <w:sz w:val="24"/>
          <w:szCs w:val="24"/>
        </w:rPr>
      </w:pPr>
      <w:r w:rsidRPr="00AA69D9">
        <w:rPr>
          <w:rFonts w:ascii="Times New Roman" w:eastAsia="Calibri" w:hAnsi="Times New Roman" w:cs="Times New Roman"/>
          <w:i/>
          <w:iCs/>
          <w:color w:val="404040"/>
          <w:sz w:val="24"/>
          <w:szCs w:val="24"/>
        </w:rPr>
        <w:t>-6-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4"/>
          <w:szCs w:val="24"/>
        </w:rPr>
        <w:t>1–ая фирма.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69D9" w:rsidRPr="00AA69D9" w:rsidRDefault="00AA69D9" w:rsidP="00AA69D9">
      <w:pPr>
        <w:keepNext/>
        <w:keepLines/>
        <w:spacing w:after="0" w:line="240" w:lineRule="auto"/>
        <w:jc w:val="both"/>
        <w:outlineLvl w:val="6"/>
        <w:rPr>
          <w:rFonts w:ascii="Times New Roman" w:eastAsia="Calibri" w:hAnsi="Times New Roman" w:cs="Times New Roman"/>
          <w:i/>
          <w:iCs/>
          <w:color w:val="404040"/>
          <w:sz w:val="24"/>
          <w:szCs w:val="24"/>
        </w:rPr>
      </w:pPr>
      <w:r w:rsidRPr="00AA69D9">
        <w:rPr>
          <w:rFonts w:ascii="Times New Roman" w:eastAsia="Calibri" w:hAnsi="Times New Roman" w:cs="Times New Roman"/>
          <w:i/>
          <w:iCs/>
          <w:color w:val="404040"/>
          <w:sz w:val="24"/>
          <w:szCs w:val="24"/>
        </w:rPr>
        <w:t>-7-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4"/>
          <w:szCs w:val="24"/>
        </w:rPr>
        <w:t>2.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69D9" w:rsidRPr="00AA69D9" w:rsidRDefault="00AA69D9" w:rsidP="00AA69D9">
      <w:pPr>
        <w:keepNext/>
        <w:keepLines/>
        <w:spacing w:after="0" w:line="240" w:lineRule="auto"/>
        <w:jc w:val="both"/>
        <w:outlineLvl w:val="6"/>
        <w:rPr>
          <w:rFonts w:ascii="Times New Roman" w:eastAsia="Calibri" w:hAnsi="Times New Roman" w:cs="Times New Roman"/>
          <w:i/>
          <w:iCs/>
          <w:color w:val="404040"/>
          <w:sz w:val="24"/>
          <w:szCs w:val="24"/>
        </w:rPr>
      </w:pPr>
      <w:r w:rsidRPr="00AA69D9">
        <w:rPr>
          <w:rFonts w:ascii="Times New Roman" w:eastAsia="Calibri" w:hAnsi="Times New Roman" w:cs="Times New Roman"/>
          <w:i/>
          <w:iCs/>
          <w:color w:val="404040"/>
          <w:sz w:val="24"/>
          <w:szCs w:val="24"/>
        </w:rPr>
        <w:t>-8-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4"/>
          <w:szCs w:val="24"/>
        </w:rPr>
        <w:t>3.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69D9" w:rsidRPr="00AA69D9" w:rsidRDefault="00AA69D9" w:rsidP="00AA69D9">
      <w:pPr>
        <w:keepNext/>
        <w:keepLines/>
        <w:spacing w:after="0" w:line="240" w:lineRule="auto"/>
        <w:jc w:val="both"/>
        <w:outlineLvl w:val="6"/>
        <w:rPr>
          <w:rFonts w:ascii="Times New Roman" w:eastAsia="Calibri" w:hAnsi="Times New Roman" w:cs="Times New Roman"/>
          <w:i/>
          <w:iCs/>
          <w:color w:val="404040"/>
          <w:sz w:val="24"/>
          <w:szCs w:val="24"/>
        </w:rPr>
      </w:pPr>
      <w:r w:rsidRPr="00AA69D9">
        <w:rPr>
          <w:rFonts w:ascii="Times New Roman" w:eastAsia="Calibri" w:hAnsi="Times New Roman" w:cs="Times New Roman"/>
          <w:i/>
          <w:iCs/>
          <w:color w:val="404040"/>
          <w:sz w:val="24"/>
          <w:szCs w:val="24"/>
        </w:rPr>
        <w:t>-9-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4"/>
          <w:szCs w:val="24"/>
        </w:rPr>
        <w:t>4 – 3 – 1 – 5 – 2 – 6 – 7.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AA69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-561340</wp:posOffset>
                </wp:positionH>
                <wp:positionV relativeFrom="paragraph">
                  <wp:posOffset>-99695</wp:posOffset>
                </wp:positionV>
                <wp:extent cx="2331720" cy="821690"/>
                <wp:effectExtent l="4445" t="127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82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69D9" w:rsidRDefault="00AA69D9" w:rsidP="00AA69D9">
                            <w:pPr>
                              <w:rPr>
                                <w:rFonts w:eastAsia="TimesNewRomanPS-BoldMT"/>
                                <w:bCs/>
                              </w:rPr>
                            </w:pPr>
                            <w:r>
                              <w:rPr>
                                <w:rFonts w:eastAsia="TimesNewRomanPS-BoldMT"/>
                                <w:bCs/>
                              </w:rPr>
                              <w:t>Протокол №____ от ___________</w:t>
                            </w:r>
                          </w:p>
                          <w:p w:rsidR="00AA69D9" w:rsidRDefault="00AA69D9" w:rsidP="00AA69D9">
                            <w:r>
                              <w:t>Председатель ПЦК</w:t>
                            </w:r>
                          </w:p>
                          <w:p w:rsidR="00AA69D9" w:rsidRDefault="00AA69D9" w:rsidP="00AA69D9">
                            <w:r>
                              <w:t xml:space="preserve">________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" o:spid="_x0000_s1038" type="#_x0000_t202" style="position:absolute;left:0;text-align:left;margin-left:-44.2pt;margin-top:-7.85pt;width:183.6pt;height:64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LG1nAIAAB0FAAAOAAAAZHJzL2Uyb0RvYy54bWysVM2O0zAQviPxDpbvbX427TbRpqv9IQhp&#10;+ZEWHsB1nMbCsYPtNimIA3degXfgwIEbr9B9I8ZOW8oCEkLk4Nie8eeZ+b7x2XnfCLRm2nAlcxyN&#10;Q4yYpKrkcpnjVy+L0QwjY4ksiVCS5XjDDD6fP3xw1rUZi1WtRMk0AhBpsq7NcW1tmwWBoTVriBmr&#10;lkkwVko3xMJSL4NSkw7QGxHEYTgNOqXLVivKjIHd68GI5x6/qhi1z6vKMItEjiE260ftx4Ubg/kZ&#10;yZaatDWnuzDIP0TREC7h0gPUNbEErTT/BarhVCujKjumqglUVXHKfA6QTRTey+a2Ji3zuUBxTHso&#10;k/l/sPTZ+oVGvMzxBCNJGqBo+2n7eftl+2379e7D3Uc0cTXqWpOB620Lzra/VD1w7fM17Y2irw2S&#10;6qomcskutFZdzUgJMUbuZHB0dMAxDmTRPVUlXEZWVnmgvtKNKyCUBAE6cLU58MN6iyhsxicn0WkM&#10;Jgq2WRxNU09gQLL96VYb+5ipBrlJjjXw79HJ+sZYFw3J9i7uMqMELwsuhF/o5eJKaLQmoJXCfz6B&#10;e25COmep3LEBcdiBIOEOZ3Pheu7fpVGchJdxOiqms9NRUiSTUXoazkZhlF6m0zBJk+vivQswSrKa&#10;lyWTN1yyvQ6j5O943nXEoCCvRNTlOJ3Ek4GiPyYZ+u93STbcQlsK3kCdD04kc8Q+kiWkTTJLuBjm&#10;wc/h+ypDDfZ/XxUvA8f8oAHbL3qvuijey2uhyg0IQyvgDSiGNwUmtdJvMeqgP3Ns3qyIZhiJJxLE&#10;lUZJ4hraL5KJl4U+tiyOLURSgMqxxWiYXtnhEVi1mi9ruGkv5wsQZMG9Vpxyh6h2MoYe9Ent3gvX&#10;5Mdr7/XjVZt/BwAA//8DAFBLAwQUAAYACAAAACEAFrbGH98AAAALAQAADwAAAGRycy9kb3ducmV2&#10;LnhtbEyPPU/DMBCGdyT+g3VIbK2TQpsoxKkQEgvqQAsD4zU2cUh8DrHThn/PMdHtXt2j96Pczq4X&#10;JzOG1pOCdJmAMFR73VKj4P3teZGDCBFJY+/JKPgxAbbV9VWJhfZn2pvTITaCTSgUqMDGOBRShtoa&#10;h2HpB0P8+/Sjw8hybKQe8czmrperJNlIhy1xgsXBPFlTd4fJccgu1NPef3+lu05+2G6D61f7otTt&#10;zfz4ACKaOf7D8Fefq0PFnY5+Ih1Er2CR5/eM8pGuMxBMrLKcxxwZTe8ykFUpLzdUvwAAAP//AwBQ&#10;SwECLQAUAAYACAAAACEAtoM4kv4AAADhAQAAEwAAAAAAAAAAAAAAAAAAAAAAW0NvbnRlbnRfVHlw&#10;ZXNdLnhtbFBLAQItABQABgAIAAAAIQA4/SH/1gAAAJQBAAALAAAAAAAAAAAAAAAAAC8BAABfcmVs&#10;cy8ucmVsc1BLAQItABQABgAIAAAAIQCUYLG1nAIAAB0FAAAOAAAAAAAAAAAAAAAAAC4CAABkcnMv&#10;ZTJvRG9jLnhtbFBLAQItABQABgAIAAAAIQAWtsYf3wAAAAsBAAAPAAAAAAAAAAAAAAAAAPYEAABk&#10;cnMvZG93bnJldi54bWxQSwUGAAAAAAQABADzAAAAAgYAAAAA&#10;" stroked="f">
                <v:textbox style="mso-fit-shape-to-text:t">
                  <w:txbxContent>
                    <w:p w:rsidR="00AA69D9" w:rsidRDefault="00AA69D9" w:rsidP="00AA69D9">
                      <w:pPr>
                        <w:rPr>
                          <w:rFonts w:eastAsia="TimesNewRomanPS-BoldMT"/>
                          <w:bCs/>
                        </w:rPr>
                      </w:pPr>
                      <w:r>
                        <w:rPr>
                          <w:rFonts w:eastAsia="TimesNewRomanPS-BoldMT"/>
                          <w:bCs/>
                        </w:rPr>
                        <w:t>Протокол №____ от ___________</w:t>
                      </w:r>
                    </w:p>
                    <w:p w:rsidR="00AA69D9" w:rsidRDefault="00AA69D9" w:rsidP="00AA69D9">
                      <w:r>
                        <w:t>Председатель ПЦК</w:t>
                      </w:r>
                    </w:p>
                    <w:p w:rsidR="00AA69D9" w:rsidRDefault="00AA69D9" w:rsidP="00AA69D9">
                      <w:r>
                        <w:t xml:space="preserve">________ </w:t>
                      </w:r>
                    </w:p>
                  </w:txbxContent>
                </v:textbox>
              </v:shape>
            </w:pict>
          </mc:Fallback>
        </mc:AlternateContent>
      </w:r>
      <w:r w:rsidRPr="00AA69D9">
        <w:rPr>
          <w:rFonts w:ascii="Times New Roman" w:eastAsia="Times New Roman" w:hAnsi="Times New Roman" w:cs="Times New Roman"/>
          <w:bCs/>
          <w:sz w:val="24"/>
          <w:szCs w:val="24"/>
        </w:rPr>
        <w:t>Приложение 13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 ФОС по 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ОП.</w:t>
      </w:r>
      <w:r w:rsidR="00312E1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13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Маркетинг </w:t>
      </w:r>
    </w:p>
    <w:p w:rsidR="00AA69D9" w:rsidRPr="00AA69D9" w:rsidRDefault="00AA69D9" w:rsidP="00AA69D9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Тестовые задания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для проведения промежуточной аттестации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по дисциплине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ОП.</w:t>
      </w:r>
      <w:r w:rsidR="00312E1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13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Маркетинг в легкой промышленности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Вариант 1.</w:t>
      </w:r>
    </w:p>
    <w:p w:rsidR="00AA69D9" w:rsidRPr="00AA69D9" w:rsidRDefault="00AA69D9" w:rsidP="00AA69D9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1. 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t>Каждому из приведенных ниже терминов и понятий, отмеченных цифрами (левая колонка), найдите соответствующее определение, обозначенное буквой (правая колонка).</w:t>
      </w:r>
    </w:p>
    <w:tbl>
      <w:tblPr>
        <w:tblStyle w:val="af"/>
        <w:tblW w:w="0" w:type="auto"/>
        <w:tblInd w:w="0" w:type="dxa"/>
        <w:tblLook w:val="01E0" w:firstRow="1" w:lastRow="1" w:firstColumn="1" w:lastColumn="1" w:noHBand="0" w:noVBand="0"/>
      </w:tblPr>
      <w:tblGrid>
        <w:gridCol w:w="4686"/>
        <w:gridCol w:w="4659"/>
      </w:tblGrid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 xml:space="preserve">1.   </w:t>
            </w:r>
            <w:r w:rsidRPr="00AA69D9">
              <w:rPr>
                <w:sz w:val="28"/>
                <w:szCs w:val="28"/>
              </w:rPr>
              <w:t>Маркетинг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>А.</w:t>
            </w:r>
            <w:r w:rsidRPr="00AA69D9">
              <w:rPr>
                <w:sz w:val="28"/>
                <w:szCs w:val="28"/>
              </w:rPr>
              <w:t xml:space="preserve"> Все то, что способно удовлетворить нужду или потребности предлагается рынку с целью привлечения внимания приобретения использования или потребления.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 xml:space="preserve">2.   </w:t>
            </w:r>
            <w:r w:rsidRPr="00AA69D9">
              <w:rPr>
                <w:sz w:val="28"/>
                <w:szCs w:val="28"/>
              </w:rPr>
              <w:t>Потребность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>Б.</w:t>
            </w:r>
            <w:r w:rsidRPr="00AA69D9">
              <w:rPr>
                <w:sz w:val="28"/>
                <w:szCs w:val="28"/>
              </w:rPr>
              <w:t xml:space="preserve"> Условия, при которых протекает деятельность на рынке.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>3.</w:t>
            </w:r>
            <w:r w:rsidRPr="00AA69D9">
              <w:rPr>
                <w:sz w:val="28"/>
                <w:szCs w:val="28"/>
              </w:rPr>
              <w:t xml:space="preserve">   Товар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>В.</w:t>
            </w:r>
            <w:r w:rsidRPr="00AA69D9">
              <w:rPr>
                <w:sz w:val="28"/>
                <w:szCs w:val="28"/>
              </w:rPr>
              <w:t xml:space="preserve"> Разбивка рынка на четкие группы покупателей, для каждой из которых могут потребоваться отдельные товары или комплексы маркетинга.</w:t>
            </w:r>
          </w:p>
        </w:tc>
      </w:tr>
      <w:tr w:rsidR="00AA69D9" w:rsidRPr="00AA69D9" w:rsidTr="00E67B26">
        <w:trPr>
          <w:trHeight w:val="1267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 xml:space="preserve">4.   </w:t>
            </w:r>
            <w:r w:rsidRPr="00AA69D9">
              <w:rPr>
                <w:sz w:val="28"/>
                <w:szCs w:val="28"/>
              </w:rPr>
              <w:t>Конъюнктура рынка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>Г.</w:t>
            </w:r>
            <w:r w:rsidRPr="00AA69D9">
              <w:rPr>
                <w:sz w:val="28"/>
                <w:szCs w:val="28"/>
              </w:rPr>
              <w:t xml:space="preserve"> Вид человеческой деятельности, направленный на удовлетворение нужд и потребностей потребителя.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>5</w:t>
            </w:r>
            <w:r w:rsidRPr="00AA69D9">
              <w:rPr>
                <w:sz w:val="28"/>
                <w:szCs w:val="28"/>
              </w:rPr>
              <w:t>.   Методы распространения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>Д.</w:t>
            </w:r>
            <w:r w:rsidRPr="00AA69D9">
              <w:rPr>
                <w:sz w:val="28"/>
                <w:szCs w:val="28"/>
              </w:rPr>
              <w:t xml:space="preserve">  </w:t>
            </w:r>
            <w:r w:rsidRPr="00AA69D9">
              <w:rPr>
                <w:color w:val="000000"/>
                <w:sz w:val="28"/>
                <w:szCs w:val="28"/>
              </w:rPr>
              <w:t xml:space="preserve">Период времени, в течение которого </w:t>
            </w:r>
            <w:r w:rsidRPr="00AA69D9">
              <w:rPr>
                <w:bCs/>
                <w:color w:val="000000"/>
                <w:sz w:val="28"/>
                <w:szCs w:val="28"/>
              </w:rPr>
              <w:t>товар</w:t>
            </w:r>
            <w:r w:rsidRPr="00AA69D9">
              <w:rPr>
                <w:color w:val="000000"/>
                <w:sz w:val="28"/>
                <w:szCs w:val="28"/>
              </w:rPr>
              <w:t xml:space="preserve"> обращается на рынке, начиная от момента выхода его на рынок и заканчивая его уходом с рынка.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lastRenderedPageBreak/>
              <w:t xml:space="preserve">6.  </w:t>
            </w:r>
            <w:r w:rsidRPr="00AA69D9">
              <w:rPr>
                <w:sz w:val="28"/>
                <w:szCs w:val="28"/>
              </w:rPr>
              <w:t>Сегментирование рынка</w:t>
            </w:r>
            <w:r w:rsidRPr="00AA69D9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>Е.</w:t>
            </w:r>
            <w:r w:rsidRPr="00AA69D9">
              <w:rPr>
                <w:sz w:val="28"/>
                <w:szCs w:val="28"/>
              </w:rPr>
              <w:t xml:space="preserve"> Продажа товара (услуги) по разным ценам независимо от издержек.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>7.</w:t>
            </w:r>
            <w:r w:rsidRPr="00AA69D9"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 w:rsidRPr="00AA69D9">
              <w:rPr>
                <w:bCs/>
                <w:color w:val="000000"/>
                <w:sz w:val="28"/>
                <w:szCs w:val="28"/>
              </w:rPr>
              <w:t>Жизненный</w:t>
            </w:r>
            <w:r w:rsidRPr="00AA69D9">
              <w:rPr>
                <w:color w:val="000000"/>
                <w:sz w:val="28"/>
                <w:szCs w:val="28"/>
              </w:rPr>
              <w:t xml:space="preserve"> </w:t>
            </w:r>
            <w:r w:rsidRPr="00AA69D9">
              <w:rPr>
                <w:bCs/>
                <w:color w:val="000000"/>
                <w:sz w:val="28"/>
                <w:szCs w:val="28"/>
              </w:rPr>
              <w:t>цикл</w:t>
            </w:r>
            <w:r w:rsidRPr="00AA69D9">
              <w:rPr>
                <w:color w:val="000000"/>
                <w:sz w:val="28"/>
                <w:szCs w:val="28"/>
              </w:rPr>
              <w:t xml:space="preserve"> </w:t>
            </w:r>
            <w:r w:rsidRPr="00AA69D9">
              <w:rPr>
                <w:bCs/>
                <w:color w:val="000000"/>
                <w:sz w:val="28"/>
                <w:szCs w:val="28"/>
              </w:rPr>
              <w:t>товара</w:t>
            </w:r>
            <w:r w:rsidRPr="00AA69D9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>Ж.</w:t>
            </w:r>
            <w:r w:rsidRPr="00AA69D9">
              <w:rPr>
                <w:sz w:val="28"/>
                <w:szCs w:val="28"/>
              </w:rPr>
              <w:t xml:space="preserve"> Число независимых участников сбыта на отдельном этапе сбытовой цепочки.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>8.</w:t>
            </w:r>
            <w:r w:rsidRPr="00AA69D9">
              <w:rPr>
                <w:b/>
                <w:bCs/>
                <w:sz w:val="28"/>
                <w:szCs w:val="28"/>
              </w:rPr>
              <w:t xml:space="preserve">  </w:t>
            </w:r>
            <w:r w:rsidRPr="00AA69D9">
              <w:rPr>
                <w:bCs/>
                <w:sz w:val="28"/>
                <w:szCs w:val="28"/>
              </w:rPr>
              <w:t>Дискриминационное ценообразование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>З.</w:t>
            </w:r>
            <w:r w:rsidRPr="00AA69D9">
              <w:rPr>
                <w:sz w:val="28"/>
                <w:szCs w:val="28"/>
              </w:rPr>
              <w:t xml:space="preserve"> Решает задачу - уверить потребителя в правильности сделанного им выбора.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 xml:space="preserve">9. </w:t>
            </w:r>
            <w:r w:rsidRPr="00AA69D9">
              <w:rPr>
                <w:sz w:val="28"/>
                <w:szCs w:val="28"/>
              </w:rPr>
              <w:t>Ширина канала сбыта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>И.</w:t>
            </w:r>
            <w:r w:rsidRPr="00AA69D9">
              <w:rPr>
                <w:sz w:val="28"/>
                <w:szCs w:val="28"/>
              </w:rPr>
              <w:t xml:space="preserve"> Нужда, принявшая специфическую форму в соответствии с культурным уровнем и личностью индивида.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 xml:space="preserve">10. </w:t>
            </w:r>
            <w:r w:rsidRPr="00AA69D9">
              <w:rPr>
                <w:sz w:val="28"/>
                <w:szCs w:val="28"/>
              </w:rPr>
              <w:t>Подкрепляющая реклама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>К.</w:t>
            </w:r>
            <w:r w:rsidRPr="00AA69D9">
              <w:rPr>
                <w:sz w:val="28"/>
                <w:szCs w:val="28"/>
              </w:rPr>
              <w:t xml:space="preserve"> Всевозможная деятельность благодаря которой товар становится доступным для целевых покупателей.</w:t>
            </w:r>
          </w:p>
        </w:tc>
      </w:tr>
    </w:tbl>
    <w:p w:rsidR="00AA69D9" w:rsidRPr="00AA69D9" w:rsidRDefault="00AA69D9" w:rsidP="00AA69D9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2. 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t>Ответьте на вопросы теста. В каждом вопросе только один правильный вариант ответа.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1. Нужда – это: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недостаточный уровень потребления;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ощущение нехватки чего-либо;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потребность в чем-либо;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г) спрос на товар.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Благожелательное отношение потребителей к широко распространенным и доступным по цене товарам (услугам) – это основание для реализации концепции: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совершенствования товара;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маркетинга;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совершенствования производства.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Стратегия, построенная на предположении, что потребители будут покупать товары (услуги) только наивысшего качества, соответствует концепции:</w:t>
      </w:r>
    </w:p>
    <w:p w:rsidR="00AA69D9" w:rsidRPr="00AA69D9" w:rsidRDefault="00AA69D9" w:rsidP="00AA69D9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lastRenderedPageBreak/>
        <w:t>а) интенсификации коммерческих усилий;</w:t>
      </w:r>
    </w:p>
    <w:p w:rsidR="00AA69D9" w:rsidRPr="00AA69D9" w:rsidRDefault="00AA69D9" w:rsidP="00AA69D9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социально-этичного маркетинга;</w:t>
      </w:r>
    </w:p>
    <w:p w:rsidR="00AA69D9" w:rsidRPr="00AA69D9" w:rsidRDefault="00AA69D9" w:rsidP="00AA69D9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совершенствования товара.</w:t>
      </w:r>
    </w:p>
    <w:p w:rsidR="00AA69D9" w:rsidRPr="00AA69D9" w:rsidRDefault="00AA69D9" w:rsidP="00AA69D9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numPr>
          <w:ilvl w:val="0"/>
          <w:numId w:val="3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Потребность: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нужда в чем-либо;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нужда, выступающая в специфической форме;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ощущение дискомфорта.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5. Брокер: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крупная оптовая фирма, располагающая собственной торгово-складской сетью. Она принимает на себя права собственности, покупая товар;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выступает в роли активного посредника, сводя продавца с покупателем и получая оплату на комиссионных началах. Иногда выступает гарантом сделки или предоставляет кредит покупателю. Не принимает на себя права собственности, а только организует торговый процесс.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юридические или физические лица, совершающие определенные маркетинговые действия по поручению другого лица.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numPr>
          <w:ilvl w:val="0"/>
          <w:numId w:val="33"/>
        </w:numPr>
        <w:tabs>
          <w:tab w:val="num" w:pos="18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Концепция интенсификации коммерческих усилий: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использование персональной продажи;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дополнительные усилия в сфере сбыта и стимулирования;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широкая рекламная кампания.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numPr>
          <w:ilvl w:val="0"/>
          <w:numId w:val="33"/>
        </w:numPr>
        <w:tabs>
          <w:tab w:val="num" w:pos="180"/>
          <w:tab w:val="left" w:pos="540"/>
        </w:tabs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Социальные основы маркетинга:</w:t>
      </w:r>
    </w:p>
    <w:p w:rsidR="00AA69D9" w:rsidRPr="00AA69D9" w:rsidRDefault="00AA69D9" w:rsidP="00AA69D9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правила организации маркетинга на предприятии;</w:t>
      </w:r>
    </w:p>
    <w:p w:rsidR="00AA69D9" w:rsidRPr="00AA69D9" w:rsidRDefault="00AA69D9" w:rsidP="00AA69D9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законодательная база хозяйственной деятельности;</w:t>
      </w:r>
    </w:p>
    <w:p w:rsidR="00AA69D9" w:rsidRPr="00AA69D9" w:rsidRDefault="00AA69D9" w:rsidP="00AA69D9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удовлетворение потребностей общества;</w:t>
      </w:r>
    </w:p>
    <w:p w:rsidR="00AA69D9" w:rsidRPr="00AA69D9" w:rsidRDefault="00AA69D9" w:rsidP="00AA69D9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г) охрана окружающей среды.</w:t>
      </w:r>
    </w:p>
    <w:p w:rsidR="00AA69D9" w:rsidRPr="00AA69D9" w:rsidRDefault="00AA69D9" w:rsidP="00AA69D9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8. Система франкирования цен показывает: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Максимально возможную надбавку к себестоимости продукции.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До какого пункта по пути продвижения товара от продавца к покупателю продавец возмещает транспортные расходы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Число сбытовых посредников.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г) объем конкретного рынка.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Демографическая среда маркетинга: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численность и структура персонала фирмы;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трудовые конфликты на предприятии;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численность и половозрастной состав населения;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г) профессионально-квалифицированный состав персонала.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numPr>
          <w:ilvl w:val="0"/>
          <w:numId w:val="35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 xml:space="preserve"> Комплекс маркетинга включает в себя: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управление предприятием; б) выбор условий реализации товара;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lastRenderedPageBreak/>
        <w:t>в) совокупность инструментов (товар, цена, методы распространения, методы стимулирования).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numPr>
          <w:ilvl w:val="0"/>
          <w:numId w:val="35"/>
        </w:numPr>
        <w:tabs>
          <w:tab w:val="left" w:pos="18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 xml:space="preserve"> Контактные аудитории – это: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субъекты, которые могут оказать влияние на способность предприятия достигать поставленных целей;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субъекты, которые непосредственно входят в контакт с предприятием и поставляют ему товар;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субъекты, которые покупают товар фирмы.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numPr>
          <w:ilvl w:val="0"/>
          <w:numId w:val="35"/>
        </w:numPr>
        <w:tabs>
          <w:tab w:val="left" w:pos="18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Маркетинговая среда предприятия является: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частью его микросреды; б) частью его макросреды;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совокупностью микро- и макросреды.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numPr>
          <w:ilvl w:val="0"/>
          <w:numId w:val="35"/>
        </w:numPr>
        <w:tabs>
          <w:tab w:val="left" w:pos="18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Диверсификация деятельности фирмы – это: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совершенствование сбыта производимых товаров на существующих рынках;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разработка новых товаров на существующих рынках;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сбыт существующих товаров на новых рынках;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г) разработка новых товаров на новых рынках.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numPr>
          <w:ilvl w:val="0"/>
          <w:numId w:val="35"/>
        </w:numPr>
        <w:tabs>
          <w:tab w:val="left" w:pos="18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Понятие макросреды отражает: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силы, влияющие на деятельность предприятия непосредственно;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силы, не влияющие на деятельность предприятия;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силы, влияющие на микросреду, в которой работает производитель.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numPr>
          <w:ilvl w:val="0"/>
          <w:numId w:val="35"/>
        </w:numPr>
        <w:tabs>
          <w:tab w:val="left" w:pos="18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Какое из указанных определений соответствует маркетинговому пониманию рынка: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рынок – это население данного региона;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рынок – это совокупность потребителей испытывающих потребность в товарах и имеющих возможность ее удовлетворить;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рынок – это часть потребителей, интересующаяся товарами фирмы;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г) рынок – это потребители, которые имеют финансовые возможности для приобретения товара.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</w:rPr>
        <w:t>16. К какому виду исследования рынка относится изучение справочников и статистической литературы: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кабинетные исследования;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полевые исследования;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не относится к исследованиям;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г) все ответы верны.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312E16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13</w:t>
      </w:r>
      <w:r w:rsidR="00AA69D9" w:rsidRPr="00AA69D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AA69D9" w:rsidRPr="00AA69D9">
        <w:rPr>
          <w:rFonts w:ascii="Times New Roman" w:eastAsia="Times New Roman" w:hAnsi="Times New Roman" w:cs="Times New Roman"/>
          <w:b/>
          <w:sz w:val="28"/>
          <w:szCs w:val="28"/>
        </w:rPr>
        <w:t>Протяженность канала сбыта (длина):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организации (отдельные люди), занимающиеся продвижением (передвижением и обменом) товаров 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lastRenderedPageBreak/>
        <w:t>б) число независимых участников сбыта на отдельном этапе сбытовой цепочки;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число участников сбыта или посредников во всей сбытовой цепочке.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</w:rPr>
        <w:t>18. Какой способ связи с аудиторией характеризуется низким возвратом данных: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телефон;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почта;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интервью;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г) все ответы верны.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19.</w:t>
      </w:r>
      <w:r w:rsidRPr="00AA69D9">
        <w:rPr>
          <w:rFonts w:ascii="Arial" w:eastAsia="Times New Roman" w:hAnsi="Arial" w:cs="Arial"/>
          <w:color w:val="993366"/>
          <w:sz w:val="28"/>
          <w:szCs w:val="28"/>
        </w:rPr>
        <w:t xml:space="preserve"> </w:t>
      </w: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Начало эпохи становления системы средств массовой коммуникации ознаменовало: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 xml:space="preserve">а) появление первой типографии в Италии в 1465 г; 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открытие в 1630 г. в Париже справочной канторы, печатавшей рекламные объявления во «Французской газете»;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 изобретение Гуттенбергом печатного станка в 1450 г.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 xml:space="preserve">20. </w:t>
      </w: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</w:rPr>
        <w:t>Напоминающая реклама: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регулярно дает знать, что данный товар может понадобиться в ближайшее время;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поддерживает в памяти покупателя сведения о товаре;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решает задачу - уверить потребителя в правильности сделанного им выбора.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Контрольная работа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Вариант 2.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A69D9" w:rsidRPr="00AA69D9" w:rsidRDefault="00AA69D9" w:rsidP="00AA69D9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1. 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t>Каждому из приведенных ниже терминов и понятий, отмеченных цифрами (левая колонка), найдите соответствующее определение, обозначенное буквой (правая колонка).</w:t>
      </w:r>
    </w:p>
    <w:tbl>
      <w:tblPr>
        <w:tblStyle w:val="af"/>
        <w:tblW w:w="0" w:type="auto"/>
        <w:tblInd w:w="0" w:type="dxa"/>
        <w:tblLook w:val="01E0" w:firstRow="1" w:lastRow="1" w:firstColumn="1" w:lastColumn="1" w:noHBand="0" w:noVBand="0"/>
      </w:tblPr>
      <w:tblGrid>
        <w:gridCol w:w="4670"/>
        <w:gridCol w:w="4675"/>
      </w:tblGrid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>1.</w:t>
            </w:r>
            <w:r w:rsidRPr="00AA69D9">
              <w:rPr>
                <w:sz w:val="28"/>
                <w:szCs w:val="28"/>
              </w:rPr>
              <w:t xml:space="preserve">   Запрос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 xml:space="preserve">А. </w:t>
            </w:r>
            <w:r w:rsidRPr="00AA69D9">
              <w:rPr>
                <w:sz w:val="28"/>
                <w:szCs w:val="28"/>
              </w:rPr>
              <w:t>Совокупность существующих и потенциальных покупателей товара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</w:pPr>
            <w:r w:rsidRPr="00AA69D9">
              <w:rPr>
                <w:b/>
              </w:rPr>
              <w:t xml:space="preserve">2.   </w:t>
            </w:r>
            <w:r w:rsidRPr="00AA69D9">
              <w:rPr>
                <w:sz w:val="28"/>
                <w:szCs w:val="28"/>
              </w:rPr>
              <w:t>Обмен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 xml:space="preserve">Б. </w:t>
            </w:r>
            <w:r w:rsidRPr="00AA69D9">
              <w:rPr>
                <w:sz w:val="28"/>
                <w:szCs w:val="28"/>
              </w:rPr>
              <w:t>Это относительно однородная группа покупателей которая одинакова реагирует составляющие комплекса маркетинга и на их изменения.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>3.</w:t>
            </w:r>
            <w:r w:rsidRPr="00AA69D9">
              <w:rPr>
                <w:b/>
                <w:sz w:val="28"/>
                <w:szCs w:val="28"/>
              </w:rPr>
              <w:t xml:space="preserve">   </w:t>
            </w:r>
            <w:r w:rsidRPr="00AA69D9">
              <w:rPr>
                <w:sz w:val="28"/>
                <w:szCs w:val="28"/>
              </w:rPr>
              <w:t>Рынок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 xml:space="preserve">В. </w:t>
            </w:r>
            <w:r w:rsidRPr="00AA69D9">
              <w:rPr>
                <w:sz w:val="28"/>
                <w:szCs w:val="28"/>
              </w:rPr>
              <w:t>Фирмы, помогающие компании в продвижении, сбыте и распространении ее товаров среди клиентуры.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>4.</w:t>
            </w:r>
            <w:r w:rsidRPr="00AA69D9">
              <w:rPr>
                <w:b/>
                <w:sz w:val="28"/>
                <w:szCs w:val="28"/>
              </w:rPr>
              <w:t xml:space="preserve"> </w:t>
            </w:r>
            <w:r w:rsidRPr="00AA69D9">
              <w:rPr>
                <w:sz w:val="28"/>
                <w:szCs w:val="28"/>
              </w:rPr>
              <w:t>Методы стимулирования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>Г.</w:t>
            </w:r>
            <w:r w:rsidRPr="00AA69D9">
              <w:rPr>
                <w:sz w:val="28"/>
                <w:szCs w:val="28"/>
              </w:rPr>
              <w:t xml:space="preserve"> Акт получения от кого-либо желаемого объекта с предоставлением чего-либо взамен.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>5.</w:t>
            </w:r>
            <w:r w:rsidRPr="00AA69D9">
              <w:rPr>
                <w:b/>
                <w:sz w:val="28"/>
                <w:szCs w:val="28"/>
              </w:rPr>
              <w:t xml:space="preserve"> </w:t>
            </w:r>
            <w:r w:rsidRPr="00AA69D9">
              <w:rPr>
                <w:sz w:val="28"/>
                <w:szCs w:val="28"/>
              </w:rPr>
              <w:t>Сегмент рынка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 xml:space="preserve">Д. </w:t>
            </w:r>
            <w:r w:rsidRPr="00AA69D9">
              <w:rPr>
                <w:sz w:val="28"/>
                <w:szCs w:val="28"/>
              </w:rPr>
              <w:t>Это снижение цены на некоторое время с целью повышения уровня продаж в краткосрочном периоде.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 xml:space="preserve">6. </w:t>
            </w:r>
            <w:r w:rsidRPr="00AA69D9">
              <w:rPr>
                <w:iCs/>
                <w:sz w:val="28"/>
                <w:szCs w:val="28"/>
              </w:rPr>
              <w:t>Маркетинговые посредники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>Е.</w:t>
            </w:r>
            <w:r w:rsidRPr="00AA69D9">
              <w:rPr>
                <w:sz w:val="28"/>
                <w:szCs w:val="28"/>
              </w:rPr>
              <w:t xml:space="preserve"> Число участников сбыта или посредников во всей сбытовой цепочке.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 xml:space="preserve">7. </w:t>
            </w:r>
            <w:r w:rsidRPr="00AA69D9">
              <w:rPr>
                <w:bCs/>
                <w:sz w:val="28"/>
                <w:szCs w:val="28"/>
              </w:rPr>
              <w:t>Стимулирующее ценообразование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>Ж.</w:t>
            </w:r>
            <w:r w:rsidRPr="00AA69D9">
              <w:rPr>
                <w:b/>
                <w:sz w:val="28"/>
                <w:szCs w:val="28"/>
              </w:rPr>
              <w:t xml:space="preserve"> </w:t>
            </w:r>
            <w:r w:rsidRPr="00AA69D9">
              <w:rPr>
                <w:sz w:val="28"/>
                <w:szCs w:val="28"/>
              </w:rPr>
              <w:t>Это потребность, подкрепленная покупательной способностью.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 xml:space="preserve">8. </w:t>
            </w:r>
            <w:r w:rsidRPr="00AA69D9">
              <w:rPr>
                <w:sz w:val="28"/>
                <w:szCs w:val="28"/>
              </w:rPr>
              <w:t>Стратегия ценообразования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 xml:space="preserve">З. </w:t>
            </w:r>
            <w:r w:rsidRPr="00AA69D9">
              <w:rPr>
                <w:sz w:val="28"/>
                <w:szCs w:val="28"/>
              </w:rPr>
              <w:t>Вся совокупность мер в системе маркетинга, направлен</w:t>
            </w:r>
            <w:r w:rsidRPr="00AA69D9">
              <w:rPr>
                <w:sz w:val="28"/>
                <w:szCs w:val="28"/>
              </w:rPr>
              <w:softHyphen/>
              <w:t>ных на формирование спроса и стимулирование сбыта в инте</w:t>
            </w:r>
            <w:r w:rsidRPr="00AA69D9">
              <w:rPr>
                <w:sz w:val="28"/>
                <w:szCs w:val="28"/>
              </w:rPr>
              <w:softHyphen/>
              <w:t>ресах производителя (экспортера) при одновременном учете требований рынка (покупателей).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>9.</w:t>
            </w:r>
            <w:r w:rsidRPr="00AA69D9">
              <w:rPr>
                <w:b/>
                <w:sz w:val="28"/>
                <w:szCs w:val="28"/>
              </w:rPr>
              <w:t xml:space="preserve"> </w:t>
            </w:r>
            <w:r w:rsidRPr="00AA69D9">
              <w:rPr>
                <w:sz w:val="28"/>
                <w:szCs w:val="28"/>
              </w:rPr>
              <w:t>Протяженность канала сбыта (длина)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>И.</w:t>
            </w:r>
            <w:r w:rsidRPr="00AA69D9">
              <w:rPr>
                <w:sz w:val="28"/>
                <w:szCs w:val="28"/>
              </w:rPr>
              <w:t xml:space="preserve"> Это выбор предприятием возможной динамики изменения исходной цены товара в условиях рынка, наилучшим образом соответствующей цели предприятия.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>10.</w:t>
            </w:r>
            <w:r w:rsidRPr="00AA69D9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Pr="00AA69D9">
              <w:rPr>
                <w:bCs/>
                <w:iCs/>
                <w:sz w:val="28"/>
                <w:szCs w:val="28"/>
              </w:rPr>
              <w:t>ФОССТИС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 xml:space="preserve">К. </w:t>
            </w:r>
            <w:r w:rsidRPr="00AA69D9">
              <w:rPr>
                <w:sz w:val="28"/>
                <w:szCs w:val="28"/>
              </w:rPr>
              <w:t xml:space="preserve">Всевозможная деятельность фирмы целью которой является распространить сведения о </w:t>
            </w:r>
            <w:r w:rsidRPr="00AA69D9">
              <w:rPr>
                <w:sz w:val="28"/>
                <w:szCs w:val="28"/>
              </w:rPr>
              <w:lastRenderedPageBreak/>
              <w:t>достоинствах товара и убедить покупателя приобретать именно его.</w:t>
            </w:r>
          </w:p>
        </w:tc>
      </w:tr>
    </w:tbl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A69D9" w:rsidRPr="00AA69D9" w:rsidRDefault="00AA69D9" w:rsidP="00AA69D9">
      <w:pPr>
        <w:tabs>
          <w:tab w:val="left" w:pos="1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:rsidR="00AA69D9" w:rsidRPr="00AA69D9" w:rsidRDefault="00AA69D9" w:rsidP="00AA69D9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2. 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t>Ответьте на вопросы теста. В каждом вопросе только один правильный вариант ответа.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1. Акт получения от кого либо желаемого объекта с предоставлением чего либо взамен: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сделка;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запрос;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обмен.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Рынок покупателя: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рынок, где более активны покупатели;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рынок, где мало продавцов;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рынок, где продавцы диктуют свои условия;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3. Составляющие факторы макросреды: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демографические, политические, научно-технические, культурные, природные;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поставщики, конкуренты, маркетинговые посредники, клиентура;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фирма и ее подразделения.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4. Признаки сегментирования: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доступность и прибыльность сегмента;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информационность сегмента;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социально-демографические, экономические, географические, поведенческие.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5. Джоббер: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выступает в роли активного посредника, сводя продавца с покупателем и получая оплату на комиссионных началах. Иногда выступает гарантом сделки или предоставляет кредит покупателю. Не принимает на себя права собственности, а только организует торговый процесс.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крупная оптовая фирма, располагающая собственной торгово-складской сетью. Она принимает на себя права собственности, покупая товар.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оптовая фирма (в основном средних размеров), закупающая товары как у производителей, так и у дистрибьюторов.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br/>
        <w:t>Особенностью этой формы оптовой торговой деятельности является то, что данный посредник не имеет складских помещений, товары немедленно доставляются покупателю по принципу just-in-time, т.е. «поставка точно в срок, продажа с колес»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6. Маркетинговые посредники – это фирмы: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lastRenderedPageBreak/>
        <w:t>а) обеспечивающие компанию и ее конкурентов материальными ресурсами, необходимыми для производства конкретных товаров и услуг;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помогающие компании в продвижении, сбыте и распространении ее товаров среди клиентуры;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которые проявляют реальный или потенциальный интерес  к организации.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7. Составляющие факторы микросреды: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демографические, политические, научно-технические, культурные, природные;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поставщики, конкуренты, маркетинговые посредники, клиентура;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фирма и ее подразделения.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12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8. Фокус-группа представляет собой:</w:t>
      </w:r>
    </w:p>
    <w:p w:rsidR="00AA69D9" w:rsidRPr="00AA69D9" w:rsidRDefault="00AA69D9" w:rsidP="00AA69D9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</w:t>
      </w: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а) большую группу людей, деятельностью которой руководит модератор, с целью          получения информации, необходимой для проводимого исследования;</w:t>
      </w:r>
    </w:p>
    <w:p w:rsidR="00AA69D9" w:rsidRPr="00AA69D9" w:rsidRDefault="00AA69D9" w:rsidP="00AA69D9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б) малую группу людей, деятельностью которой руководит модератор, с целью          получения информации, необходимой для проводимого исследования;</w:t>
      </w:r>
    </w:p>
    <w:p w:rsidR="00AA69D9" w:rsidRPr="00AA69D9" w:rsidRDefault="00AA69D9" w:rsidP="00AA69D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Arial" w:eastAsia="Times New Roman" w:hAnsi="Arial" w:cs="Arial"/>
          <w:color w:val="CC66FF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9. Ширина канала сбыта: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организации (отдельные люди), занимающиеся продвижением (передвижением и обменом) товаров 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число независимых участников сбыта на отдельном этапе сбытовой цепочки;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число участников сбыта или посредников во всей сбытовой цепочке.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10. Функция рекламы, которая знакомит потенциальных потребителей с особенностями качеств, конструкций, преимуществ, возможностями использования.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информативная;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побуждающая;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стабилизирующая.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Под маркетинговыми исследованиями понимается: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сбор, отображение и анализ данных по разным аспектам маркетинговой деятельности;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изучение поведения потребителей,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анализ макросреды маркетинга.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12. Маркетинговая информационная система это: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сбор и анализ данных по конкретным маркетинговым ситуациям;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 xml:space="preserve">б) совокупность (единый комплекс) персонала, оборудования, процедур и методов, предназначенная для обработки, анализа и распределения в 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lastRenderedPageBreak/>
        <w:t>установленное время достоверной информации, необходимой для подготовки и принятия маркетинговых решений;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источник получения текущей внешней информации.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 xml:space="preserve">13. </w:t>
      </w:r>
      <w:r w:rsidRPr="00AA69D9">
        <w:rPr>
          <w:rFonts w:ascii="Times New Roman" w:eastAsia="Times New Roman" w:hAnsi="Times New Roman" w:cs="Times New Roman"/>
          <w:b/>
        </w:rPr>
        <w:t>Сегментирование рынка: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69D9">
        <w:rPr>
          <w:rFonts w:ascii="Times New Roman" w:eastAsia="Times New Roman" w:hAnsi="Times New Roman" w:cs="Times New Roman"/>
        </w:rPr>
        <w:t>а) деление конкурентов на однородные группы;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69D9">
        <w:rPr>
          <w:rFonts w:ascii="Times New Roman" w:eastAsia="Times New Roman" w:hAnsi="Times New Roman" w:cs="Times New Roman"/>
        </w:rPr>
        <w:t>б) деление потребителей на однородные группы;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69D9">
        <w:rPr>
          <w:rFonts w:ascii="Times New Roman" w:eastAsia="Times New Roman" w:hAnsi="Times New Roman" w:cs="Times New Roman"/>
        </w:rPr>
        <w:t>в) деление товаров на однородные группы.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 xml:space="preserve">14. </w:t>
      </w:r>
      <w:r w:rsidRPr="00AA69D9">
        <w:rPr>
          <w:rFonts w:ascii="Times New Roman" w:eastAsia="Times New Roman" w:hAnsi="Times New Roman" w:cs="Times New Roman"/>
          <w:b/>
        </w:rPr>
        <w:t>Предприятие продает один вид товара по единой цене, реклама обращена на рынок в целом. Какую стратегию охвата рынка нужно использовать: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69D9">
        <w:rPr>
          <w:rFonts w:ascii="Times New Roman" w:eastAsia="Times New Roman" w:hAnsi="Times New Roman" w:cs="Times New Roman"/>
        </w:rPr>
        <w:t>а) дифференцированный маркетинг;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69D9">
        <w:rPr>
          <w:rFonts w:ascii="Times New Roman" w:eastAsia="Times New Roman" w:hAnsi="Times New Roman" w:cs="Times New Roman"/>
        </w:rPr>
        <w:t>б) недифференцированный маркетинг;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69D9">
        <w:rPr>
          <w:rFonts w:ascii="Times New Roman" w:eastAsia="Times New Roman" w:hAnsi="Times New Roman" w:cs="Times New Roman"/>
        </w:rPr>
        <w:t>в) концентрированный маркетинг.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69D9">
        <w:rPr>
          <w:rFonts w:ascii="Times New Roman" w:eastAsia="Times New Roman" w:hAnsi="Times New Roman" w:cs="Times New Roman"/>
          <w:b/>
        </w:rPr>
        <w:t>15.</w:t>
      </w:r>
      <w:r w:rsidRPr="00AA69D9">
        <w:rPr>
          <w:rFonts w:ascii="Times New Roman" w:eastAsia="Times New Roman" w:hAnsi="Times New Roman" w:cs="Times New Roman"/>
        </w:rPr>
        <w:t xml:space="preserve"> </w:t>
      </w:r>
      <w:r w:rsidRPr="00AA69D9">
        <w:rPr>
          <w:rFonts w:ascii="Times New Roman" w:eastAsia="Times New Roman" w:hAnsi="Times New Roman" w:cs="Times New Roman"/>
          <w:b/>
        </w:rPr>
        <w:t>Какими преимуществами обладают почтовые опросы: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69D9">
        <w:rPr>
          <w:rFonts w:ascii="Times New Roman" w:eastAsia="Times New Roman" w:hAnsi="Times New Roman" w:cs="Times New Roman"/>
        </w:rPr>
        <w:t>а) возможностью охвата труднодоступных регионов;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69D9">
        <w:rPr>
          <w:rFonts w:ascii="Times New Roman" w:eastAsia="Times New Roman" w:hAnsi="Times New Roman" w:cs="Times New Roman"/>
        </w:rPr>
        <w:t>б) возможностью достоверно установить статус участников опроса;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69D9">
        <w:rPr>
          <w:rFonts w:ascii="Times New Roman" w:eastAsia="Times New Roman" w:hAnsi="Times New Roman" w:cs="Times New Roman"/>
        </w:rPr>
        <w:t>в) предоставлением респонденту достаточного времени для обдумывания каждого ответа.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</w:rPr>
        <w:t>16. Исследование поведения людей в магазине предполагает следующую форму наблюдения: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лабораторную;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кабинетную;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полевую;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 xml:space="preserve">г) все ответы верны. 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312E16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13</w:t>
      </w:r>
      <w:r w:rsidR="00AA69D9" w:rsidRPr="00AA69D9">
        <w:rPr>
          <w:rFonts w:ascii="Times New Roman" w:eastAsia="Times New Roman" w:hAnsi="Times New Roman" w:cs="Times New Roman"/>
          <w:b/>
          <w:bCs/>
          <w:sz w:val="28"/>
          <w:szCs w:val="28"/>
        </w:rPr>
        <w:t>. Развитие рекламного дела в России относится к: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 xml:space="preserve">а) правлению Петра </w:t>
      </w:r>
      <w:r w:rsidRPr="00AA69D9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t xml:space="preserve"> в начале </w:t>
      </w:r>
      <w:r w:rsidRPr="00AA69D9">
        <w:rPr>
          <w:rFonts w:ascii="Times New Roman" w:eastAsia="Times New Roman" w:hAnsi="Times New Roman" w:cs="Times New Roman"/>
          <w:sz w:val="28"/>
          <w:szCs w:val="28"/>
          <w:lang w:val="en-US"/>
        </w:rPr>
        <w:t>XVIII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t xml:space="preserve"> века;</w:t>
      </w:r>
    </w:p>
    <w:p w:rsidR="00AA69D9" w:rsidRPr="00AA69D9" w:rsidRDefault="00AA69D9" w:rsidP="00AA69D9">
      <w:pPr>
        <w:tabs>
          <w:tab w:val="center" w:pos="4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X- XI вв., когда русские купцы прибегали к разнообразным приёмам предложения своих товаров;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</w:t>
      </w:r>
      <w:r w:rsidRPr="00AA69D9">
        <w:rPr>
          <w:rFonts w:ascii="Arial" w:eastAsia="Times New Roman" w:hAnsi="Arial" w:cs="Arial"/>
          <w:color w:val="993366"/>
          <w:sz w:val="28"/>
          <w:szCs w:val="28"/>
        </w:rPr>
        <w:t xml:space="preserve"> 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t>к годам перестройки 1985-1991 г.г.;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г) все ответы верны.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</w:rPr>
        <w:t>18.Открытые вопросы используются в тех случаях, когда: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у аудитории не имеется четкой позиции в отношении поставленной проблемы;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необходимо получить оценку респондентом какого-либо события;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требуется разнообразная группировка респондентов;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19.</w:t>
      </w:r>
      <w:r w:rsidRPr="00AA69D9">
        <w:rPr>
          <w:rFonts w:ascii="Arial" w:eastAsia="Times New Roman" w:hAnsi="Arial" w:cs="Arial"/>
          <w:color w:val="FF3300"/>
          <w:sz w:val="28"/>
          <w:szCs w:val="28"/>
        </w:rPr>
        <w:t xml:space="preserve"> 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t>Кабинетное исследование - это</w:t>
      </w: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AA69D9">
        <w:rPr>
          <w:rFonts w:ascii="Arial" w:eastAsia="Times New Roman" w:hAnsi="Arial" w:cs="Arial"/>
          <w:color w:val="FF3300"/>
          <w:sz w:val="28"/>
          <w:szCs w:val="28"/>
        </w:rPr>
        <w:t xml:space="preserve"> 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t>метод сбора и оценки существующей маркетинговой информации (вторичная информация), содержащейся в источниках (статистических данных и отчетах), подготовленных для других целей;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 метод сбора и оценки информации непосредственно об объекте исследования, регистрируемой путем опроса, эксперимента и наблюдения в момент их возникновения.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20.  </w:t>
      </w: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</w:rPr>
        <w:t>Подкрепляющая реклама: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регулярно дает знать, что данный товар может понадобиться в ближайшее время;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поддерживает в памяти покупателя сведения о товаре;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решает задачу - уверить потребителя в правильности сделанного им выбора.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Эталоны ответов</w:t>
      </w:r>
    </w:p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69D9">
        <w:rPr>
          <w:rFonts w:ascii="Times New Roman" w:eastAsia="Times New Roman" w:hAnsi="Times New Roman" w:cs="Times New Roman"/>
          <w:b/>
          <w:lang w:eastAsia="ru-RU"/>
        </w:rPr>
        <w:t>Вариант  1</w:t>
      </w:r>
    </w:p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69D9">
        <w:rPr>
          <w:rFonts w:ascii="Times New Roman" w:eastAsia="Times New Roman" w:hAnsi="Times New Roman" w:cs="Times New Roman"/>
          <w:lang w:eastAsia="ru-RU"/>
        </w:rPr>
        <w:t>Задание 1</w:t>
      </w:r>
    </w:p>
    <w:tbl>
      <w:tblPr>
        <w:tblW w:w="683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5"/>
        <w:gridCol w:w="559"/>
        <w:gridCol w:w="558"/>
        <w:gridCol w:w="557"/>
        <w:gridCol w:w="557"/>
        <w:gridCol w:w="558"/>
        <w:gridCol w:w="558"/>
        <w:gridCol w:w="566"/>
        <w:gridCol w:w="573"/>
        <w:gridCol w:w="562"/>
        <w:gridCol w:w="584"/>
      </w:tblGrid>
      <w:tr w:rsidR="00AA69D9" w:rsidRPr="00AA69D9" w:rsidTr="00E67B26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Вариант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AA69D9" w:rsidRPr="00AA69D9" w:rsidTr="00E67B26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ответ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</w:p>
        </w:tc>
      </w:tr>
    </w:tbl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69D9">
        <w:rPr>
          <w:rFonts w:ascii="Times New Roman" w:eastAsia="Times New Roman" w:hAnsi="Times New Roman" w:cs="Times New Roman"/>
          <w:lang w:eastAsia="ru-RU"/>
        </w:rPr>
        <w:t>Задание 2</w:t>
      </w:r>
    </w:p>
    <w:tbl>
      <w:tblPr>
        <w:tblW w:w="964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5"/>
        <w:gridCol w:w="400"/>
        <w:gridCol w:w="399"/>
        <w:gridCol w:w="398"/>
        <w:gridCol w:w="398"/>
        <w:gridCol w:w="399"/>
        <w:gridCol w:w="399"/>
        <w:gridCol w:w="402"/>
        <w:gridCol w:w="404"/>
        <w:gridCol w:w="400"/>
        <w:gridCol w:w="483"/>
        <w:gridCol w:w="475"/>
        <w:gridCol w:w="475"/>
        <w:gridCol w:w="475"/>
        <w:gridCol w:w="436"/>
        <w:gridCol w:w="436"/>
        <w:gridCol w:w="436"/>
        <w:gridCol w:w="436"/>
        <w:gridCol w:w="436"/>
        <w:gridCol w:w="445"/>
        <w:gridCol w:w="446"/>
      </w:tblGrid>
      <w:tr w:rsidR="00AA69D9" w:rsidRPr="00AA69D9" w:rsidTr="00E67B26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Вариант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312E16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AA69D9" w:rsidRPr="00AA69D9" w:rsidTr="00E67B26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ответ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</w:tr>
    </w:tbl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69D9">
        <w:rPr>
          <w:rFonts w:ascii="Times New Roman" w:eastAsia="Times New Roman" w:hAnsi="Times New Roman" w:cs="Times New Roman"/>
          <w:b/>
          <w:lang w:eastAsia="ru-RU"/>
        </w:rPr>
        <w:t>Вариант  2</w:t>
      </w:r>
    </w:p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69D9">
        <w:rPr>
          <w:rFonts w:ascii="Times New Roman" w:eastAsia="Times New Roman" w:hAnsi="Times New Roman" w:cs="Times New Roman"/>
          <w:lang w:eastAsia="ru-RU"/>
        </w:rPr>
        <w:t>Задание 1</w:t>
      </w:r>
    </w:p>
    <w:tbl>
      <w:tblPr>
        <w:tblW w:w="683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5"/>
        <w:gridCol w:w="559"/>
        <w:gridCol w:w="558"/>
        <w:gridCol w:w="557"/>
        <w:gridCol w:w="557"/>
        <w:gridCol w:w="558"/>
        <w:gridCol w:w="558"/>
        <w:gridCol w:w="566"/>
        <w:gridCol w:w="573"/>
        <w:gridCol w:w="562"/>
        <w:gridCol w:w="584"/>
      </w:tblGrid>
      <w:tr w:rsidR="00AA69D9" w:rsidRPr="00AA69D9" w:rsidTr="00E67B26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Вариант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AA69D9" w:rsidRPr="00AA69D9" w:rsidTr="00E67B26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ответ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</w:p>
        </w:tc>
      </w:tr>
    </w:tbl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69D9">
        <w:rPr>
          <w:rFonts w:ascii="Times New Roman" w:eastAsia="Times New Roman" w:hAnsi="Times New Roman" w:cs="Times New Roman"/>
          <w:lang w:eastAsia="ru-RU"/>
        </w:rPr>
        <w:t xml:space="preserve">Задание 2 </w:t>
      </w:r>
    </w:p>
    <w:tbl>
      <w:tblPr>
        <w:tblW w:w="964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6"/>
        <w:gridCol w:w="399"/>
        <w:gridCol w:w="399"/>
        <w:gridCol w:w="398"/>
        <w:gridCol w:w="398"/>
        <w:gridCol w:w="399"/>
        <w:gridCol w:w="399"/>
        <w:gridCol w:w="402"/>
        <w:gridCol w:w="404"/>
        <w:gridCol w:w="400"/>
        <w:gridCol w:w="483"/>
        <w:gridCol w:w="475"/>
        <w:gridCol w:w="475"/>
        <w:gridCol w:w="475"/>
        <w:gridCol w:w="436"/>
        <w:gridCol w:w="436"/>
        <w:gridCol w:w="436"/>
        <w:gridCol w:w="436"/>
        <w:gridCol w:w="436"/>
        <w:gridCol w:w="445"/>
        <w:gridCol w:w="446"/>
      </w:tblGrid>
      <w:tr w:rsidR="00AA69D9" w:rsidRPr="00AA69D9" w:rsidTr="00E67B26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Вариант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312E16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AA69D9" w:rsidRPr="00AA69D9" w:rsidTr="00E67B26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ответ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</w:tr>
    </w:tbl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5A82" w:rsidRDefault="00BC38F0" w:rsidP="00AA69D9"/>
    <w:sectPr w:rsidR="00475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3A1591A"/>
    <w:multiLevelType w:val="multilevel"/>
    <w:tmpl w:val="F214A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BA1405"/>
    <w:multiLevelType w:val="hybridMultilevel"/>
    <w:tmpl w:val="BB02EE5E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5206AB"/>
    <w:multiLevelType w:val="singleLevel"/>
    <w:tmpl w:val="3606E168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4" w15:restartNumberingAfterBreak="0">
    <w:nsid w:val="08066F11"/>
    <w:multiLevelType w:val="singleLevel"/>
    <w:tmpl w:val="E8103894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5" w15:restartNumberingAfterBreak="0">
    <w:nsid w:val="15157D2E"/>
    <w:multiLevelType w:val="singleLevel"/>
    <w:tmpl w:val="E8103894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6" w15:restartNumberingAfterBreak="0">
    <w:nsid w:val="1B8C6FA0"/>
    <w:multiLevelType w:val="hybridMultilevel"/>
    <w:tmpl w:val="86AE34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9E7F70"/>
    <w:multiLevelType w:val="singleLevel"/>
    <w:tmpl w:val="3606E168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8" w15:restartNumberingAfterBreak="0">
    <w:nsid w:val="1EAC6ADD"/>
    <w:multiLevelType w:val="singleLevel"/>
    <w:tmpl w:val="E8103894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9" w15:restartNumberingAfterBreak="0">
    <w:nsid w:val="20691DD0"/>
    <w:multiLevelType w:val="singleLevel"/>
    <w:tmpl w:val="3606E168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10" w15:restartNumberingAfterBreak="0">
    <w:nsid w:val="209118A0"/>
    <w:multiLevelType w:val="hybridMultilevel"/>
    <w:tmpl w:val="D7069D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3D102D"/>
    <w:multiLevelType w:val="hybridMultilevel"/>
    <w:tmpl w:val="8DB00274"/>
    <w:lvl w:ilvl="0" w:tplc="7302878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0F427F"/>
    <w:multiLevelType w:val="hybridMultilevel"/>
    <w:tmpl w:val="0CB269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8B5F12"/>
    <w:multiLevelType w:val="singleLevel"/>
    <w:tmpl w:val="236AFB0C"/>
    <w:lvl w:ilvl="0">
      <w:start w:val="1"/>
      <w:numFmt w:val="decimal"/>
      <w:lvlText w:val="%1."/>
      <w:legacy w:legacy="1" w:legacySpace="0" w:legacyIndent="23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26F25634"/>
    <w:multiLevelType w:val="hybridMultilevel"/>
    <w:tmpl w:val="83A0356A"/>
    <w:lvl w:ilvl="0" w:tplc="F45609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7A50FA9"/>
    <w:multiLevelType w:val="hybridMultilevel"/>
    <w:tmpl w:val="0E341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F63963"/>
    <w:multiLevelType w:val="multilevel"/>
    <w:tmpl w:val="8580E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2829D8"/>
    <w:multiLevelType w:val="hybridMultilevel"/>
    <w:tmpl w:val="05DC21AA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A832A81"/>
    <w:multiLevelType w:val="singleLevel"/>
    <w:tmpl w:val="3606E168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19" w15:restartNumberingAfterBreak="0">
    <w:nsid w:val="32BB7F64"/>
    <w:multiLevelType w:val="singleLevel"/>
    <w:tmpl w:val="E8103894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20" w15:restartNumberingAfterBreak="0">
    <w:nsid w:val="32F21E7F"/>
    <w:multiLevelType w:val="singleLevel"/>
    <w:tmpl w:val="3606E168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21" w15:restartNumberingAfterBreak="0">
    <w:nsid w:val="34167A9A"/>
    <w:multiLevelType w:val="singleLevel"/>
    <w:tmpl w:val="3606E168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22" w15:restartNumberingAfterBreak="0">
    <w:nsid w:val="34515843"/>
    <w:multiLevelType w:val="hybridMultilevel"/>
    <w:tmpl w:val="87540328"/>
    <w:lvl w:ilvl="0" w:tplc="E11A4D0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457201A"/>
    <w:multiLevelType w:val="singleLevel"/>
    <w:tmpl w:val="E8103894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24" w15:restartNumberingAfterBreak="0">
    <w:nsid w:val="3CA54572"/>
    <w:multiLevelType w:val="singleLevel"/>
    <w:tmpl w:val="E8103894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25" w15:restartNumberingAfterBreak="0">
    <w:nsid w:val="44291DC6"/>
    <w:multiLevelType w:val="singleLevel"/>
    <w:tmpl w:val="3606E168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26" w15:restartNumberingAfterBreak="0">
    <w:nsid w:val="47967849"/>
    <w:multiLevelType w:val="multilevel"/>
    <w:tmpl w:val="9DA2C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3F65C93"/>
    <w:multiLevelType w:val="hybridMultilevel"/>
    <w:tmpl w:val="0DAE487E"/>
    <w:lvl w:ilvl="0" w:tplc="F4560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94194F"/>
    <w:multiLevelType w:val="hybridMultilevel"/>
    <w:tmpl w:val="C9F2F1C4"/>
    <w:lvl w:ilvl="0" w:tplc="0419000F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3C96261"/>
    <w:multiLevelType w:val="singleLevel"/>
    <w:tmpl w:val="3606E168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30" w15:restartNumberingAfterBreak="0">
    <w:nsid w:val="67A15B82"/>
    <w:multiLevelType w:val="hybridMultilevel"/>
    <w:tmpl w:val="2800D4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7E80666"/>
    <w:multiLevelType w:val="hybridMultilevel"/>
    <w:tmpl w:val="52E0E7F6"/>
    <w:lvl w:ilvl="0" w:tplc="F4560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6A027D"/>
    <w:multiLevelType w:val="singleLevel"/>
    <w:tmpl w:val="E8103894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33" w15:restartNumberingAfterBreak="0">
    <w:nsid w:val="7069483B"/>
    <w:multiLevelType w:val="singleLevel"/>
    <w:tmpl w:val="3606E168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34" w15:restartNumberingAfterBreak="0">
    <w:nsid w:val="720153A6"/>
    <w:multiLevelType w:val="hybridMultilevel"/>
    <w:tmpl w:val="4558AE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5A802EC"/>
    <w:multiLevelType w:val="singleLevel"/>
    <w:tmpl w:val="3606E168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36" w15:restartNumberingAfterBreak="0">
    <w:nsid w:val="77D60E44"/>
    <w:multiLevelType w:val="singleLevel"/>
    <w:tmpl w:val="3606E168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37" w15:restartNumberingAfterBreak="0">
    <w:nsid w:val="79296BC0"/>
    <w:multiLevelType w:val="singleLevel"/>
    <w:tmpl w:val="3606E168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38" w15:restartNumberingAfterBreak="0">
    <w:nsid w:val="7BE30477"/>
    <w:multiLevelType w:val="multilevel"/>
    <w:tmpl w:val="FD44A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19"/>
    <w:lvlOverride w:ilvl="0">
      <w:startOverride w:val="1"/>
    </w:lvlOverride>
  </w:num>
  <w:num w:numId="16">
    <w:abstractNumId w:val="32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23"/>
    <w:lvlOverride w:ilvl="0">
      <w:startOverride w:val="1"/>
    </w:lvlOverride>
  </w:num>
  <w:num w:numId="20">
    <w:abstractNumId w:val="29"/>
    <w:lvlOverride w:ilvl="0">
      <w:startOverride w:val="1"/>
    </w:lvlOverride>
  </w:num>
  <w:num w:numId="21">
    <w:abstractNumId w:val="35"/>
    <w:lvlOverride w:ilvl="0">
      <w:startOverride w:val="1"/>
    </w:lvlOverride>
  </w:num>
  <w:num w:numId="22">
    <w:abstractNumId w:val="7"/>
    <w:lvlOverride w:ilvl="0">
      <w:startOverride w:val="1"/>
    </w:lvlOverride>
  </w:num>
  <w:num w:numId="23">
    <w:abstractNumId w:val="18"/>
    <w:lvlOverride w:ilvl="0">
      <w:startOverride w:val="1"/>
    </w:lvlOverride>
  </w:num>
  <w:num w:numId="24">
    <w:abstractNumId w:val="25"/>
    <w:lvlOverride w:ilvl="0">
      <w:startOverride w:val="1"/>
    </w:lvlOverride>
  </w:num>
  <w:num w:numId="25">
    <w:abstractNumId w:val="20"/>
    <w:lvlOverride w:ilvl="0">
      <w:startOverride w:val="1"/>
    </w:lvlOverride>
  </w:num>
  <w:num w:numId="26">
    <w:abstractNumId w:val="9"/>
    <w:lvlOverride w:ilvl="0">
      <w:startOverride w:val="1"/>
    </w:lvlOverride>
  </w:num>
  <w:num w:numId="27">
    <w:abstractNumId w:val="37"/>
    <w:lvlOverride w:ilvl="0">
      <w:startOverride w:val="1"/>
    </w:lvlOverride>
  </w:num>
  <w:num w:numId="28">
    <w:abstractNumId w:val="36"/>
    <w:lvlOverride w:ilvl="0">
      <w:startOverride w:val="1"/>
    </w:lvlOverride>
  </w:num>
  <w:num w:numId="29">
    <w:abstractNumId w:val="3"/>
    <w:lvlOverride w:ilvl="0">
      <w:startOverride w:val="1"/>
    </w:lvlOverride>
  </w:num>
  <w:num w:numId="30">
    <w:abstractNumId w:val="33"/>
    <w:lvlOverride w:ilvl="0">
      <w:startOverride w:val="1"/>
    </w:lvlOverride>
  </w:num>
  <w:num w:numId="31">
    <w:abstractNumId w:val="21"/>
    <w:lvlOverride w:ilvl="0">
      <w:startOverride w:val="1"/>
    </w:lvlOverride>
  </w:num>
  <w:num w:numId="32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 w:numId="36">
    <w:abstractNumId w:val="26"/>
  </w:num>
  <w:num w:numId="37">
    <w:abstractNumId w:val="38"/>
  </w:num>
  <w:num w:numId="38">
    <w:abstractNumId w:val="16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A03"/>
    <w:rsid w:val="00312E16"/>
    <w:rsid w:val="00503DD5"/>
    <w:rsid w:val="006C76E8"/>
    <w:rsid w:val="00AA69D9"/>
    <w:rsid w:val="00BC38F0"/>
    <w:rsid w:val="00DC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AB3084-63BB-4B0F-94A0-8B8713357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A69D9"/>
    <w:pPr>
      <w:keepNext/>
      <w:spacing w:before="240" w:after="60" w:line="240" w:lineRule="auto"/>
      <w:outlineLvl w:val="1"/>
    </w:pPr>
    <w:rPr>
      <w:rFonts w:ascii="Cambria" w:eastAsia="Calibri" w:hAnsi="Cambria" w:cs="Times New Roman"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A69D9"/>
    <w:pPr>
      <w:keepNext/>
      <w:keepLines/>
      <w:spacing w:before="200" w:after="0" w:line="240" w:lineRule="auto"/>
      <w:jc w:val="both"/>
      <w:outlineLvl w:val="2"/>
    </w:pPr>
    <w:rPr>
      <w:rFonts w:ascii="Cambria" w:eastAsia="Calibri" w:hAnsi="Cambria" w:cs="Times New Roman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qFormat/>
    <w:rsid w:val="00AA69D9"/>
    <w:pPr>
      <w:keepNext/>
      <w:keepLines/>
      <w:spacing w:before="200" w:after="0" w:line="240" w:lineRule="auto"/>
      <w:jc w:val="both"/>
      <w:outlineLvl w:val="3"/>
    </w:pPr>
    <w:rPr>
      <w:rFonts w:ascii="Cambria" w:eastAsia="Calibri" w:hAnsi="Cambria" w:cs="Times New Roman"/>
      <w:b/>
      <w:bCs/>
      <w:i/>
      <w:iCs/>
      <w:color w:val="4F81BD"/>
      <w:sz w:val="28"/>
      <w:szCs w:val="28"/>
    </w:rPr>
  </w:style>
  <w:style w:type="paragraph" w:styleId="7">
    <w:name w:val="heading 7"/>
    <w:basedOn w:val="a"/>
    <w:next w:val="a"/>
    <w:link w:val="70"/>
    <w:qFormat/>
    <w:rsid w:val="00AA69D9"/>
    <w:pPr>
      <w:keepNext/>
      <w:keepLines/>
      <w:spacing w:before="200" w:after="0" w:line="240" w:lineRule="auto"/>
      <w:jc w:val="both"/>
      <w:outlineLvl w:val="6"/>
    </w:pPr>
    <w:rPr>
      <w:rFonts w:ascii="Cambria" w:eastAsia="Calibri" w:hAnsi="Cambria" w:cs="Times New Roman"/>
      <w:i/>
      <w:iCs/>
      <w:color w:val="404040"/>
      <w:sz w:val="28"/>
      <w:szCs w:val="28"/>
    </w:rPr>
  </w:style>
  <w:style w:type="paragraph" w:styleId="9">
    <w:name w:val="heading 9"/>
    <w:basedOn w:val="a"/>
    <w:next w:val="a"/>
    <w:link w:val="90"/>
    <w:qFormat/>
    <w:rsid w:val="00AA69D9"/>
    <w:pPr>
      <w:keepNext/>
      <w:keepLines/>
      <w:spacing w:before="200" w:after="0" w:line="240" w:lineRule="auto"/>
      <w:jc w:val="both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A69D9"/>
    <w:rPr>
      <w:rFonts w:ascii="Cambria" w:eastAsia="Calibri" w:hAnsi="Cambria" w:cs="Times New Roman"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AA69D9"/>
    <w:rPr>
      <w:rFonts w:ascii="Cambria" w:eastAsia="Calibri" w:hAnsi="Cambria" w:cs="Times New Roman"/>
      <w:b/>
      <w:bCs/>
      <w:color w:val="4F81BD"/>
      <w:sz w:val="28"/>
      <w:szCs w:val="28"/>
    </w:rPr>
  </w:style>
  <w:style w:type="character" w:customStyle="1" w:styleId="40">
    <w:name w:val="Заголовок 4 Знак"/>
    <w:basedOn w:val="a0"/>
    <w:link w:val="4"/>
    <w:rsid w:val="00AA69D9"/>
    <w:rPr>
      <w:rFonts w:ascii="Cambria" w:eastAsia="Calibri" w:hAnsi="Cambria" w:cs="Times New Roman"/>
      <w:b/>
      <w:bCs/>
      <w:i/>
      <w:iCs/>
      <w:color w:val="4F81BD"/>
      <w:sz w:val="28"/>
      <w:szCs w:val="28"/>
    </w:rPr>
  </w:style>
  <w:style w:type="character" w:customStyle="1" w:styleId="70">
    <w:name w:val="Заголовок 7 Знак"/>
    <w:basedOn w:val="a0"/>
    <w:link w:val="7"/>
    <w:rsid w:val="00AA69D9"/>
    <w:rPr>
      <w:rFonts w:ascii="Cambria" w:eastAsia="Calibri" w:hAnsi="Cambria" w:cs="Times New Roman"/>
      <w:i/>
      <w:iCs/>
      <w:color w:val="404040"/>
      <w:sz w:val="28"/>
      <w:szCs w:val="28"/>
    </w:rPr>
  </w:style>
  <w:style w:type="character" w:customStyle="1" w:styleId="90">
    <w:name w:val="Заголовок 9 Знак"/>
    <w:basedOn w:val="a0"/>
    <w:link w:val="9"/>
    <w:rsid w:val="00AA69D9"/>
    <w:rPr>
      <w:rFonts w:ascii="Cambria" w:eastAsia="Calibri" w:hAnsi="Cambria" w:cs="Times New Roman"/>
      <w:i/>
      <w:iCs/>
      <w:color w:val="404040"/>
      <w:sz w:val="20"/>
      <w:szCs w:val="20"/>
    </w:rPr>
  </w:style>
  <w:style w:type="numbering" w:customStyle="1" w:styleId="1">
    <w:name w:val="Нет списка1"/>
    <w:next w:val="a2"/>
    <w:semiHidden/>
    <w:rsid w:val="00AA69D9"/>
  </w:style>
  <w:style w:type="character" w:styleId="a3">
    <w:name w:val="Emphasis"/>
    <w:basedOn w:val="a0"/>
    <w:qFormat/>
    <w:rsid w:val="00AA69D9"/>
    <w:rPr>
      <w:rFonts w:ascii="Times New Roman" w:hAnsi="Times New Roman" w:cs="Times New Roman" w:hint="default"/>
      <w:i/>
      <w:iCs/>
    </w:rPr>
  </w:style>
  <w:style w:type="character" w:styleId="a4">
    <w:name w:val="Strong"/>
    <w:basedOn w:val="a0"/>
    <w:qFormat/>
    <w:rsid w:val="00AA69D9"/>
    <w:rPr>
      <w:b/>
      <w:bCs w:val="0"/>
    </w:rPr>
  </w:style>
  <w:style w:type="paragraph" w:styleId="a5">
    <w:name w:val="Normal (Web)"/>
    <w:basedOn w:val="a"/>
    <w:rsid w:val="00AA69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Текст сноски Знак"/>
    <w:basedOn w:val="a0"/>
    <w:link w:val="a7"/>
    <w:semiHidden/>
    <w:locked/>
    <w:rsid w:val="00AA69D9"/>
  </w:style>
  <w:style w:type="paragraph" w:styleId="a7">
    <w:name w:val="footnote text"/>
    <w:basedOn w:val="a"/>
    <w:link w:val="a6"/>
    <w:semiHidden/>
    <w:rsid w:val="00AA69D9"/>
    <w:pPr>
      <w:spacing w:after="0" w:line="240" w:lineRule="auto"/>
      <w:jc w:val="both"/>
    </w:pPr>
  </w:style>
  <w:style w:type="character" w:customStyle="1" w:styleId="10">
    <w:name w:val="Текст сноски Знак1"/>
    <w:basedOn w:val="a0"/>
    <w:uiPriority w:val="99"/>
    <w:semiHidden/>
    <w:rsid w:val="00AA69D9"/>
    <w:rPr>
      <w:sz w:val="20"/>
      <w:szCs w:val="20"/>
    </w:rPr>
  </w:style>
  <w:style w:type="character" w:customStyle="1" w:styleId="a8">
    <w:name w:val="Основной текст Знак"/>
    <w:basedOn w:val="a0"/>
    <w:link w:val="a9"/>
    <w:locked/>
    <w:rsid w:val="00AA69D9"/>
    <w:rPr>
      <w:rFonts w:ascii="Calibri" w:eastAsia="Calibri" w:hAnsi="Calibri"/>
      <w:lang w:eastAsia="ru-RU"/>
    </w:rPr>
  </w:style>
  <w:style w:type="paragraph" w:styleId="a9">
    <w:name w:val="Body Text"/>
    <w:basedOn w:val="a"/>
    <w:link w:val="a8"/>
    <w:rsid w:val="00AA69D9"/>
    <w:pPr>
      <w:spacing w:after="120" w:line="240" w:lineRule="auto"/>
    </w:pPr>
    <w:rPr>
      <w:rFonts w:ascii="Calibri" w:eastAsia="Calibri" w:hAnsi="Calibri"/>
      <w:lang w:eastAsia="ru-RU"/>
    </w:rPr>
  </w:style>
  <w:style w:type="character" w:customStyle="1" w:styleId="11">
    <w:name w:val="Основной текст Знак1"/>
    <w:basedOn w:val="a0"/>
    <w:uiPriority w:val="99"/>
    <w:semiHidden/>
    <w:rsid w:val="00AA69D9"/>
  </w:style>
  <w:style w:type="character" w:customStyle="1" w:styleId="aa">
    <w:name w:val="Основной текст с отступом Знак"/>
    <w:basedOn w:val="a0"/>
    <w:link w:val="ab"/>
    <w:semiHidden/>
    <w:locked/>
    <w:rsid w:val="00AA69D9"/>
    <w:rPr>
      <w:sz w:val="28"/>
      <w:szCs w:val="28"/>
    </w:rPr>
  </w:style>
  <w:style w:type="paragraph" w:styleId="ab">
    <w:name w:val="Body Text Indent"/>
    <w:basedOn w:val="a"/>
    <w:link w:val="aa"/>
    <w:semiHidden/>
    <w:rsid w:val="00AA69D9"/>
    <w:pPr>
      <w:spacing w:after="120" w:line="240" w:lineRule="auto"/>
      <w:ind w:left="283"/>
      <w:jc w:val="both"/>
    </w:pPr>
    <w:rPr>
      <w:sz w:val="28"/>
      <w:szCs w:val="28"/>
    </w:rPr>
  </w:style>
  <w:style w:type="character" w:customStyle="1" w:styleId="12">
    <w:name w:val="Основной текст с отступом Знак1"/>
    <w:basedOn w:val="a0"/>
    <w:uiPriority w:val="99"/>
    <w:semiHidden/>
    <w:rsid w:val="00AA69D9"/>
  </w:style>
  <w:style w:type="character" w:customStyle="1" w:styleId="ac">
    <w:name w:val="Текст выноски Знак"/>
    <w:basedOn w:val="a0"/>
    <w:link w:val="ad"/>
    <w:semiHidden/>
    <w:locked/>
    <w:rsid w:val="00AA69D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c"/>
    <w:semiHidden/>
    <w:rsid w:val="00AA69D9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AA69D9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a"/>
    <w:rsid w:val="00AA69D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ru-RU"/>
    </w:rPr>
  </w:style>
  <w:style w:type="paragraph" w:customStyle="1" w:styleId="14">
    <w:name w:val="Абзац списка1"/>
    <w:basedOn w:val="a"/>
    <w:rsid w:val="00AA69D9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rsid w:val="00AA69D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1">
    <w:name w:val="p1"/>
    <w:basedOn w:val="a"/>
    <w:rsid w:val="00AA69D9"/>
    <w:pPr>
      <w:spacing w:after="75" w:line="312" w:lineRule="auto"/>
      <w:ind w:left="120" w:right="120" w:firstLine="300"/>
      <w:jc w:val="both"/>
    </w:pPr>
    <w:rPr>
      <w:rFonts w:ascii="Arial" w:eastAsia="Calibri" w:hAnsi="Arial" w:cs="Arial"/>
      <w:color w:val="000000"/>
      <w:sz w:val="20"/>
      <w:szCs w:val="20"/>
      <w:lang w:eastAsia="ru-RU"/>
    </w:rPr>
  </w:style>
  <w:style w:type="paragraph" w:customStyle="1" w:styleId="dta">
    <w:name w:val="dta"/>
    <w:basedOn w:val="a"/>
    <w:rsid w:val="00AA69D9"/>
    <w:pPr>
      <w:spacing w:before="100" w:beforeAutospacing="1" w:after="100" w:afterAutospacing="1" w:line="240" w:lineRule="auto"/>
    </w:pPr>
    <w:rPr>
      <w:rFonts w:ascii="Arial" w:eastAsia="Calibri" w:hAnsi="Arial" w:cs="Arial"/>
      <w:lang w:eastAsia="ru-RU"/>
    </w:rPr>
  </w:style>
  <w:style w:type="paragraph" w:customStyle="1" w:styleId="chapterparagraph">
    <w:name w:val="chapter_paragraph"/>
    <w:basedOn w:val="a"/>
    <w:rsid w:val="00AA69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R1">
    <w:name w:val="FR1"/>
    <w:rsid w:val="00AA69D9"/>
    <w:pPr>
      <w:widowControl w:val="0"/>
      <w:spacing w:before="240" w:after="240" w:line="240" w:lineRule="auto"/>
    </w:pPr>
    <w:rPr>
      <w:rFonts w:ascii="Arial" w:eastAsia="Calibri" w:hAnsi="Arial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AA69D9"/>
    <w:pPr>
      <w:spacing w:after="0" w:line="240" w:lineRule="auto"/>
      <w:ind w:firstLine="720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Web">
    <w:name w:val="Обычный (Web)"/>
    <w:basedOn w:val="a"/>
    <w:rsid w:val="00AA69D9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Style3">
    <w:name w:val="Style3"/>
    <w:basedOn w:val="a"/>
    <w:rsid w:val="00AA69D9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AA69D9"/>
    <w:pPr>
      <w:widowControl w:val="0"/>
      <w:autoSpaceDE w:val="0"/>
      <w:autoSpaceDN w:val="0"/>
      <w:adjustRightInd w:val="0"/>
      <w:spacing w:after="0" w:line="269" w:lineRule="exact"/>
      <w:ind w:firstLine="341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rsid w:val="00AA69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rsid w:val="00AA69D9"/>
    <w:pPr>
      <w:widowControl w:val="0"/>
      <w:autoSpaceDE w:val="0"/>
      <w:autoSpaceDN w:val="0"/>
      <w:adjustRightInd w:val="0"/>
      <w:spacing w:after="0" w:line="202" w:lineRule="exact"/>
      <w:ind w:firstLine="346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e">
    <w:name w:val="footnote reference"/>
    <w:basedOn w:val="a0"/>
    <w:semiHidden/>
    <w:rsid w:val="00AA69D9"/>
    <w:rPr>
      <w:rFonts w:ascii="Times New Roman" w:hAnsi="Times New Roman" w:cs="Times New Roman" w:hint="default"/>
      <w:vertAlign w:val="superscript"/>
    </w:rPr>
  </w:style>
  <w:style w:type="character" w:customStyle="1" w:styleId="submenu-table">
    <w:name w:val="submenu-table"/>
    <w:basedOn w:val="a0"/>
    <w:rsid w:val="00AA69D9"/>
    <w:rPr>
      <w:rFonts w:ascii="Times New Roman" w:hAnsi="Times New Roman" w:cs="Times New Roman" w:hint="default"/>
    </w:rPr>
  </w:style>
  <w:style w:type="character" w:customStyle="1" w:styleId="FontStyle138">
    <w:name w:val="Font Style138"/>
    <w:basedOn w:val="a0"/>
    <w:rsid w:val="00AA69D9"/>
    <w:rPr>
      <w:rFonts w:ascii="Times New Roman" w:hAnsi="Times New Roman" w:cs="Times New Roman" w:hint="default"/>
      <w:sz w:val="20"/>
      <w:szCs w:val="20"/>
    </w:rPr>
  </w:style>
  <w:style w:type="character" w:customStyle="1" w:styleId="FontStyle107">
    <w:name w:val="Font Style107"/>
    <w:basedOn w:val="a0"/>
    <w:rsid w:val="00AA69D9"/>
    <w:rPr>
      <w:rFonts w:ascii="Times New Roman" w:hAnsi="Times New Roman" w:cs="Times New Roman" w:hint="default"/>
      <w:sz w:val="20"/>
      <w:szCs w:val="20"/>
    </w:rPr>
  </w:style>
  <w:style w:type="table" w:styleId="af">
    <w:name w:val="Table Grid"/>
    <w:basedOn w:val="a1"/>
    <w:rsid w:val="00AA69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Hyperlink"/>
    <w:basedOn w:val="a0"/>
    <w:rsid w:val="00AA69D9"/>
    <w:rPr>
      <w:color w:val="0000FF"/>
      <w:u w:val="single"/>
    </w:rPr>
  </w:style>
  <w:style w:type="character" w:styleId="af1">
    <w:name w:val="FollowedHyperlink"/>
    <w:basedOn w:val="a0"/>
    <w:rsid w:val="00AA69D9"/>
    <w:rPr>
      <w:color w:val="0000FF"/>
      <w:u w:val="single"/>
    </w:rPr>
  </w:style>
  <w:style w:type="paragraph" w:styleId="af2">
    <w:name w:val="No Spacing"/>
    <w:qFormat/>
    <w:rsid w:val="00AA69D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46</Pages>
  <Words>9619</Words>
  <Characters>54832</Characters>
  <Application>Microsoft Office Word</Application>
  <DocSecurity>0</DocSecurity>
  <Lines>456</Lines>
  <Paragraphs>128</Paragraphs>
  <ScaleCrop>false</ScaleCrop>
  <Company/>
  <LinksUpToDate>false</LinksUpToDate>
  <CharactersWithSpaces>64323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2018-05-08T06:08:00Z</dcterms:created>
  <dcterms:modified xsi:type="dcterms:W3CDTF">2018-05-08T10:07:00Z</dcterms:modified>
</cp:coreProperties>
</file>