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C22" w:rsidRPr="00791C22" w:rsidRDefault="00791C22" w:rsidP="00791C22">
      <w:pPr>
        <w:spacing w:after="0" w:line="240" w:lineRule="auto"/>
        <w:jc w:val="center"/>
        <w:rPr>
          <w:rFonts w:ascii="Times New Roman" w:eastAsia="Times New Roman" w:hAnsi="Times New Roman" w:cs="Times New Roman"/>
          <w:b/>
          <w:color w:val="000000"/>
          <w:sz w:val="28"/>
          <w:szCs w:val="28"/>
          <w:lang w:eastAsia="ru-RU"/>
        </w:rPr>
      </w:pPr>
      <w:r w:rsidRPr="00791C22">
        <w:rPr>
          <w:rFonts w:ascii="Times New Roman" w:eastAsia="Times New Roman" w:hAnsi="Times New Roman" w:cs="Times New Roman"/>
          <w:b/>
          <w:color w:val="000000"/>
          <w:sz w:val="28"/>
          <w:szCs w:val="28"/>
          <w:lang w:eastAsia="ru-RU"/>
        </w:rPr>
        <w:t>Тамбовское государственное автономное профессиональное</w:t>
      </w:r>
    </w:p>
    <w:p w:rsidR="00791C22" w:rsidRPr="00791C22" w:rsidRDefault="00791C22" w:rsidP="00791C22">
      <w:pPr>
        <w:spacing w:after="0" w:line="240" w:lineRule="auto"/>
        <w:jc w:val="center"/>
        <w:rPr>
          <w:rFonts w:ascii="Times New Roman" w:eastAsia="Times New Roman" w:hAnsi="Times New Roman" w:cs="Times New Roman"/>
          <w:b/>
          <w:color w:val="000000"/>
          <w:sz w:val="28"/>
          <w:szCs w:val="28"/>
          <w:lang w:eastAsia="ru-RU"/>
        </w:rPr>
      </w:pPr>
      <w:r w:rsidRPr="00791C22">
        <w:rPr>
          <w:rFonts w:ascii="Times New Roman" w:eastAsia="Times New Roman" w:hAnsi="Times New Roman" w:cs="Times New Roman"/>
          <w:b/>
          <w:color w:val="000000"/>
          <w:sz w:val="28"/>
          <w:szCs w:val="28"/>
          <w:lang w:eastAsia="ru-RU"/>
        </w:rPr>
        <w:t>образовательное учреждение «Тамбовский бизнес-колледж»</w:t>
      </w:r>
    </w:p>
    <w:p w:rsidR="00791C22" w:rsidRPr="00791C22" w:rsidRDefault="00791C22" w:rsidP="00791C22">
      <w:pPr>
        <w:spacing w:after="0" w:line="240" w:lineRule="auto"/>
        <w:jc w:val="center"/>
        <w:rPr>
          <w:rFonts w:ascii="Times New Roman" w:eastAsia="Times New Roman" w:hAnsi="Times New Roman" w:cs="Times New Roman"/>
          <w:b/>
          <w:color w:val="000000"/>
          <w:sz w:val="28"/>
          <w:szCs w:val="28"/>
          <w:lang w:eastAsia="ru-RU"/>
        </w:rPr>
      </w:pPr>
    </w:p>
    <w:p w:rsidR="00791C22" w:rsidRPr="00791C22" w:rsidRDefault="00791C22" w:rsidP="00791C22">
      <w:pPr>
        <w:spacing w:after="0" w:line="240" w:lineRule="auto"/>
        <w:jc w:val="center"/>
        <w:rPr>
          <w:rFonts w:ascii="Times New Roman" w:eastAsia="Times New Roman" w:hAnsi="Times New Roman" w:cs="Times New Roman"/>
          <w:b/>
          <w:color w:val="000000"/>
          <w:sz w:val="28"/>
          <w:szCs w:val="28"/>
          <w:lang w:eastAsia="ru-RU"/>
        </w:rPr>
      </w:pPr>
      <w:r w:rsidRPr="00791C22">
        <w:rPr>
          <w:rFonts w:ascii="Times New Roman" w:eastAsia="Times New Roman" w:hAnsi="Times New Roman" w:cs="Times New Roman"/>
          <w:b/>
          <w:color w:val="000000"/>
          <w:sz w:val="28"/>
          <w:szCs w:val="28"/>
          <w:lang w:eastAsia="ru-RU"/>
        </w:rPr>
        <w:t>Предметно-цикловая комиссия информационных технологий</w:t>
      </w:r>
    </w:p>
    <w:p w:rsidR="00791C22" w:rsidRPr="00791C22" w:rsidRDefault="00791C22" w:rsidP="00791C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276" w:lineRule="auto"/>
        <w:ind w:right="-185"/>
        <w:jc w:val="center"/>
        <w:rPr>
          <w:rFonts w:ascii="Times New Roman" w:eastAsia="Times New Roman" w:hAnsi="Times New Roman" w:cs="Times New Roman"/>
          <w:caps/>
          <w:sz w:val="28"/>
          <w:szCs w:val="28"/>
          <w:lang w:eastAsia="ru-RU"/>
        </w:rPr>
      </w:pPr>
    </w:p>
    <w:p w:rsidR="00791C22" w:rsidRPr="00791C22" w:rsidRDefault="00791C22" w:rsidP="00791C22">
      <w:pPr>
        <w:spacing w:after="0" w:line="240" w:lineRule="auto"/>
        <w:jc w:val="right"/>
        <w:rPr>
          <w:rFonts w:ascii="Times New Roman" w:eastAsia="Times New Roman" w:hAnsi="Times New Roman" w:cs="Times New Roman"/>
          <w:color w:val="000000"/>
          <w:sz w:val="24"/>
          <w:szCs w:val="24"/>
          <w:lang w:eastAsia="ru-RU"/>
        </w:rPr>
      </w:pPr>
      <w:r w:rsidRPr="00791C22">
        <w:rPr>
          <w:rFonts w:ascii="Times New Roman" w:eastAsia="Times New Roman" w:hAnsi="Times New Roman" w:cs="Times New Roman"/>
          <w:color w:val="000000"/>
          <w:sz w:val="24"/>
          <w:szCs w:val="24"/>
          <w:lang w:eastAsia="ru-RU"/>
        </w:rPr>
        <w:t>Утверждаю:</w:t>
      </w:r>
    </w:p>
    <w:p w:rsidR="00791C22" w:rsidRPr="00791C22" w:rsidRDefault="00791C22" w:rsidP="0079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right="-185"/>
        <w:jc w:val="right"/>
        <w:rPr>
          <w:rFonts w:ascii="Times New Roman" w:eastAsia="Times New Roman" w:hAnsi="Times New Roman" w:cs="Times New Roman"/>
          <w:b/>
          <w:color w:val="000000"/>
          <w:sz w:val="24"/>
          <w:szCs w:val="24"/>
          <w:shd w:val="clear" w:color="auto" w:fill="FFFFFF"/>
          <w:lang w:eastAsia="ru-RU"/>
        </w:rPr>
      </w:pPr>
      <w:r w:rsidRPr="00791C22">
        <w:rPr>
          <w:rFonts w:ascii="Times New Roman" w:eastAsia="Times New Roman" w:hAnsi="Times New Roman" w:cs="Times New Roman"/>
          <w:b/>
          <w:color w:val="000000"/>
          <w:sz w:val="24"/>
          <w:szCs w:val="24"/>
          <w:shd w:val="clear" w:color="auto" w:fill="FFFFFF"/>
          <w:lang w:eastAsia="ru-RU"/>
        </w:rPr>
        <w:t>Директор ТОГАПОУ</w:t>
      </w:r>
    </w:p>
    <w:p w:rsidR="00791C22" w:rsidRPr="00791C22" w:rsidRDefault="00791C22" w:rsidP="0079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right="-185"/>
        <w:jc w:val="right"/>
        <w:rPr>
          <w:rFonts w:ascii="Times New Roman" w:eastAsia="Times New Roman" w:hAnsi="Times New Roman" w:cs="Times New Roman"/>
          <w:b/>
          <w:color w:val="000000"/>
          <w:sz w:val="24"/>
          <w:szCs w:val="24"/>
          <w:shd w:val="clear" w:color="auto" w:fill="FFFFFF"/>
          <w:lang w:eastAsia="ru-RU"/>
        </w:rPr>
      </w:pPr>
      <w:r w:rsidRPr="00791C22">
        <w:rPr>
          <w:rFonts w:ascii="Times New Roman" w:eastAsia="Times New Roman" w:hAnsi="Times New Roman" w:cs="Times New Roman"/>
          <w:b/>
          <w:color w:val="000000"/>
          <w:sz w:val="24"/>
          <w:szCs w:val="24"/>
          <w:shd w:val="clear" w:color="auto" w:fill="FFFFFF"/>
          <w:lang w:eastAsia="ru-RU"/>
        </w:rPr>
        <w:t xml:space="preserve">   «Тамбовский бизнес-колледж»</w:t>
      </w:r>
    </w:p>
    <w:p w:rsidR="00791C22" w:rsidRPr="00791C22" w:rsidRDefault="00791C22" w:rsidP="0079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40" w:lineRule="auto"/>
        <w:ind w:right="-185"/>
        <w:jc w:val="right"/>
        <w:rPr>
          <w:rFonts w:ascii="Times New Roman" w:eastAsia="Times New Roman" w:hAnsi="Times New Roman" w:cs="Times New Roman"/>
          <w:b/>
          <w:sz w:val="24"/>
          <w:szCs w:val="24"/>
          <w:lang w:eastAsia="ru-RU"/>
        </w:rPr>
      </w:pPr>
      <w:r w:rsidRPr="00791C22">
        <w:rPr>
          <w:rFonts w:ascii="Times New Roman" w:eastAsia="Times New Roman" w:hAnsi="Times New Roman" w:cs="Times New Roman"/>
          <w:b/>
          <w:sz w:val="24"/>
          <w:szCs w:val="24"/>
          <w:lang w:eastAsia="ru-RU"/>
        </w:rPr>
        <w:t xml:space="preserve">   _______________</w:t>
      </w:r>
      <w:r w:rsidRPr="00791C22">
        <w:rPr>
          <w:rFonts w:ascii="Times New Roman" w:eastAsia="Times New Roman" w:hAnsi="Times New Roman" w:cs="Times New Roman"/>
          <w:b/>
          <w:color w:val="000000"/>
          <w:sz w:val="24"/>
          <w:szCs w:val="24"/>
          <w:shd w:val="clear" w:color="auto" w:fill="FFFFFF"/>
          <w:lang w:eastAsia="ru-RU"/>
        </w:rPr>
        <w:t xml:space="preserve"> Н.В. Астахова</w:t>
      </w:r>
    </w:p>
    <w:p w:rsidR="00791C22" w:rsidRPr="00791C22" w:rsidRDefault="00791C22" w:rsidP="00791C22">
      <w:pPr>
        <w:spacing w:after="0" w:line="240" w:lineRule="auto"/>
        <w:jc w:val="right"/>
        <w:rPr>
          <w:rFonts w:ascii="Times New Roman" w:eastAsia="Times New Roman" w:hAnsi="Times New Roman" w:cs="Times New Roman"/>
          <w:color w:val="000000"/>
          <w:sz w:val="24"/>
          <w:szCs w:val="24"/>
          <w:u w:val="single"/>
          <w:lang w:eastAsia="ru-RU"/>
        </w:rPr>
      </w:pPr>
      <w:r w:rsidRPr="00791C22">
        <w:rPr>
          <w:rFonts w:ascii="Times New Roman" w:eastAsia="Times New Roman" w:hAnsi="Times New Roman" w:cs="Times New Roman"/>
          <w:color w:val="000000"/>
          <w:sz w:val="24"/>
          <w:szCs w:val="24"/>
          <w:lang w:eastAsia="ru-RU"/>
        </w:rPr>
        <w:t>Пр. 104/1 от 28.08.2017</w:t>
      </w:r>
    </w:p>
    <w:p w:rsidR="00791C22" w:rsidRPr="00791C22" w:rsidRDefault="00791C22" w:rsidP="00791C22">
      <w:pPr>
        <w:spacing w:after="0" w:line="240" w:lineRule="auto"/>
        <w:jc w:val="both"/>
        <w:rPr>
          <w:rFonts w:ascii="Times New Roman" w:eastAsia="Times New Roman" w:hAnsi="Times New Roman" w:cs="Times New Roman"/>
          <w:color w:val="000000"/>
          <w:sz w:val="28"/>
          <w:szCs w:val="28"/>
          <w:lang w:eastAsia="ru-RU"/>
        </w:rPr>
      </w:pPr>
    </w:p>
    <w:p w:rsidR="00791C22" w:rsidRPr="00791C22" w:rsidRDefault="00791C22" w:rsidP="00791C22">
      <w:pPr>
        <w:spacing w:after="0" w:line="240" w:lineRule="auto"/>
        <w:jc w:val="center"/>
        <w:rPr>
          <w:rFonts w:ascii="Times New Roman" w:eastAsia="Times New Roman" w:hAnsi="Times New Roman" w:cs="Times New Roman"/>
          <w:color w:val="000000"/>
          <w:sz w:val="28"/>
          <w:szCs w:val="28"/>
          <w:lang w:eastAsia="ru-RU"/>
        </w:rPr>
      </w:pPr>
    </w:p>
    <w:p w:rsidR="00791C22" w:rsidRPr="00791C22" w:rsidRDefault="00791C22" w:rsidP="00791C22">
      <w:pPr>
        <w:spacing w:after="0" w:line="240" w:lineRule="auto"/>
        <w:jc w:val="center"/>
        <w:rPr>
          <w:rFonts w:ascii="Times New Roman" w:eastAsia="Times New Roman" w:hAnsi="Times New Roman" w:cs="Times New Roman"/>
          <w:color w:val="000000"/>
          <w:sz w:val="28"/>
          <w:szCs w:val="28"/>
          <w:lang w:eastAsia="ru-RU"/>
        </w:rPr>
      </w:pPr>
    </w:p>
    <w:p w:rsidR="00791C22" w:rsidRPr="00791C22" w:rsidRDefault="00791C22" w:rsidP="00791C22">
      <w:pPr>
        <w:spacing w:after="0" w:line="240" w:lineRule="auto"/>
        <w:jc w:val="center"/>
        <w:rPr>
          <w:rFonts w:ascii="Times New Roman" w:eastAsia="Times New Roman" w:hAnsi="Times New Roman" w:cs="Times New Roman"/>
          <w:b/>
          <w:bCs/>
          <w:color w:val="000000"/>
          <w:sz w:val="28"/>
          <w:szCs w:val="28"/>
          <w:lang w:eastAsia="ru-RU"/>
        </w:rPr>
      </w:pPr>
    </w:p>
    <w:p w:rsidR="00791C22" w:rsidRPr="00791C22" w:rsidRDefault="00791C22" w:rsidP="00791C22">
      <w:pPr>
        <w:spacing w:after="0" w:line="240" w:lineRule="auto"/>
        <w:jc w:val="center"/>
        <w:rPr>
          <w:rFonts w:ascii="Times New Roman" w:eastAsia="Times New Roman" w:hAnsi="Times New Roman" w:cs="Times New Roman"/>
          <w:b/>
          <w:bCs/>
          <w:color w:val="000000"/>
          <w:sz w:val="28"/>
          <w:szCs w:val="28"/>
          <w:lang w:eastAsia="ru-RU"/>
        </w:rPr>
      </w:pPr>
    </w:p>
    <w:p w:rsidR="00791C22" w:rsidRPr="00791C22" w:rsidRDefault="00791C22" w:rsidP="00791C22">
      <w:pPr>
        <w:spacing w:after="0" w:line="240" w:lineRule="auto"/>
        <w:jc w:val="center"/>
        <w:rPr>
          <w:rFonts w:ascii="Times New Roman" w:eastAsia="Times New Roman" w:hAnsi="Times New Roman" w:cs="Times New Roman"/>
          <w:b/>
          <w:bCs/>
          <w:color w:val="000000"/>
          <w:sz w:val="28"/>
          <w:szCs w:val="28"/>
          <w:lang w:eastAsia="ru-RU"/>
        </w:rPr>
      </w:pPr>
    </w:p>
    <w:p w:rsidR="00791C22" w:rsidRPr="00791C22" w:rsidRDefault="00791C22" w:rsidP="00791C22">
      <w:pPr>
        <w:spacing w:after="0" w:line="240" w:lineRule="auto"/>
        <w:jc w:val="center"/>
        <w:rPr>
          <w:rFonts w:ascii="Times New Roman" w:hAnsi="Times New Roman" w:cs="Times New Roman"/>
          <w:b/>
          <w:sz w:val="28"/>
          <w:szCs w:val="28"/>
        </w:rPr>
      </w:pPr>
      <w:r w:rsidRPr="00791C22">
        <w:rPr>
          <w:rFonts w:ascii="Times New Roman" w:hAnsi="Times New Roman" w:cs="Times New Roman"/>
          <w:b/>
          <w:sz w:val="28"/>
          <w:szCs w:val="28"/>
        </w:rPr>
        <w:t>Фонд оценочных средств</w:t>
      </w:r>
    </w:p>
    <w:p w:rsidR="00791C22" w:rsidRPr="00791C22" w:rsidRDefault="00791C22" w:rsidP="0079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hAnsi="Times New Roman" w:cs="Times New Roman"/>
          <w:sz w:val="28"/>
          <w:szCs w:val="28"/>
        </w:rPr>
      </w:pPr>
      <w:r w:rsidRPr="00791C22">
        <w:rPr>
          <w:rFonts w:ascii="Times New Roman" w:eastAsia="HiddenHorzOCR" w:hAnsi="Times New Roman" w:cs="Times New Roman"/>
          <w:sz w:val="28"/>
          <w:szCs w:val="28"/>
        </w:rPr>
        <w:t xml:space="preserve">текущего контроля и промежуточной аттестации </w:t>
      </w:r>
      <w:r w:rsidRPr="00791C22">
        <w:rPr>
          <w:rFonts w:ascii="Times New Roman" w:hAnsi="Times New Roman" w:cs="Times New Roman"/>
          <w:sz w:val="28"/>
          <w:szCs w:val="28"/>
        </w:rPr>
        <w:t xml:space="preserve">по учебной дисциплине </w:t>
      </w:r>
    </w:p>
    <w:p w:rsidR="00791C22" w:rsidRPr="00791C22" w:rsidRDefault="00791C22" w:rsidP="00791C22">
      <w:pPr>
        <w:spacing w:after="0" w:line="240" w:lineRule="auto"/>
        <w:jc w:val="center"/>
        <w:rPr>
          <w:rFonts w:ascii="Times New Roman" w:eastAsia="Times New Roman" w:hAnsi="Times New Roman" w:cs="Times New Roman"/>
          <w:b/>
          <w:color w:val="000000"/>
          <w:sz w:val="28"/>
          <w:szCs w:val="28"/>
          <w:u w:val="single"/>
          <w:lang w:eastAsia="ru-RU"/>
        </w:rPr>
      </w:pPr>
      <w:r w:rsidRPr="00791C22">
        <w:rPr>
          <w:rFonts w:ascii="Times New Roman" w:eastAsia="Times New Roman" w:hAnsi="Times New Roman" w:cs="Times New Roman"/>
          <w:b/>
          <w:color w:val="000000"/>
          <w:sz w:val="28"/>
          <w:szCs w:val="28"/>
          <w:u w:val="single"/>
          <w:lang w:eastAsia="ru-RU"/>
        </w:rPr>
        <w:t>ПМ.03 «Защита информации техническими средствами»</w:t>
      </w:r>
    </w:p>
    <w:p w:rsidR="00791C22" w:rsidRPr="00791C22" w:rsidRDefault="00791C22" w:rsidP="00791C22">
      <w:pPr>
        <w:spacing w:after="0" w:line="240" w:lineRule="auto"/>
        <w:jc w:val="center"/>
        <w:rPr>
          <w:rFonts w:ascii="Times New Roman" w:eastAsia="Times New Roman" w:hAnsi="Times New Roman" w:cs="Times New Roman"/>
          <w:color w:val="000000"/>
          <w:sz w:val="28"/>
          <w:szCs w:val="28"/>
          <w:lang w:eastAsia="ru-RU"/>
        </w:rPr>
      </w:pPr>
    </w:p>
    <w:p w:rsidR="00791C22" w:rsidRPr="00791C22" w:rsidRDefault="00791C22" w:rsidP="00791C22">
      <w:pPr>
        <w:spacing w:after="0" w:line="240" w:lineRule="auto"/>
        <w:jc w:val="center"/>
        <w:rPr>
          <w:rFonts w:ascii="Times New Roman" w:eastAsia="Times New Roman" w:hAnsi="Times New Roman" w:cs="Times New Roman"/>
          <w:color w:val="000000"/>
          <w:sz w:val="28"/>
          <w:szCs w:val="28"/>
          <w:lang w:eastAsia="ru-RU"/>
        </w:rPr>
      </w:pPr>
      <w:r w:rsidRPr="00791C22">
        <w:rPr>
          <w:rFonts w:ascii="Times New Roman" w:eastAsia="Times New Roman" w:hAnsi="Times New Roman" w:cs="Times New Roman"/>
          <w:color w:val="000000"/>
          <w:sz w:val="28"/>
          <w:szCs w:val="28"/>
          <w:lang w:eastAsia="ru-RU"/>
        </w:rPr>
        <w:t>среднее профессиональное образование</w:t>
      </w:r>
    </w:p>
    <w:p w:rsidR="00791C22" w:rsidRPr="00791C22" w:rsidRDefault="00791C22" w:rsidP="00791C22">
      <w:pPr>
        <w:spacing w:after="0" w:line="240" w:lineRule="auto"/>
        <w:ind w:firstLine="500"/>
        <w:jc w:val="center"/>
        <w:rPr>
          <w:rFonts w:ascii="Times New Roman" w:eastAsia="Times New Roman" w:hAnsi="Times New Roman" w:cs="Times New Roman"/>
          <w:color w:val="000000"/>
          <w:sz w:val="28"/>
          <w:szCs w:val="28"/>
          <w:lang w:eastAsia="ru-RU"/>
        </w:rPr>
      </w:pPr>
      <w:r w:rsidRPr="00791C22">
        <w:rPr>
          <w:rFonts w:ascii="Times New Roman" w:eastAsia="Times New Roman" w:hAnsi="Times New Roman" w:cs="Times New Roman"/>
          <w:color w:val="000000"/>
          <w:sz w:val="28"/>
          <w:szCs w:val="28"/>
          <w:lang w:eastAsia="ru-RU"/>
        </w:rPr>
        <w:t>(программа подготовки специалистов среднего звена)</w:t>
      </w:r>
    </w:p>
    <w:p w:rsidR="00791C22" w:rsidRPr="00791C22" w:rsidRDefault="00791C22" w:rsidP="00791C22">
      <w:pPr>
        <w:spacing w:after="0" w:line="240" w:lineRule="auto"/>
        <w:jc w:val="center"/>
        <w:rPr>
          <w:rFonts w:ascii="Times New Roman" w:eastAsia="Times New Roman" w:hAnsi="Times New Roman" w:cs="Times New Roman"/>
          <w:color w:val="000000"/>
          <w:sz w:val="28"/>
          <w:szCs w:val="28"/>
          <w:lang w:eastAsia="ru-RU"/>
        </w:rPr>
      </w:pPr>
    </w:p>
    <w:p w:rsidR="00791C22" w:rsidRPr="00791C22" w:rsidRDefault="00791C22" w:rsidP="00791C22">
      <w:pPr>
        <w:spacing w:after="0" w:line="240" w:lineRule="auto"/>
        <w:jc w:val="center"/>
        <w:rPr>
          <w:rFonts w:ascii="Times New Roman" w:eastAsia="Times New Roman" w:hAnsi="Times New Roman" w:cs="Times New Roman"/>
          <w:color w:val="000000"/>
          <w:sz w:val="28"/>
          <w:szCs w:val="28"/>
          <w:lang w:eastAsia="ru-RU"/>
        </w:rPr>
      </w:pPr>
      <w:r w:rsidRPr="00791C22">
        <w:rPr>
          <w:rFonts w:ascii="Times New Roman" w:eastAsia="Times New Roman" w:hAnsi="Times New Roman" w:cs="Times New Roman"/>
          <w:b/>
          <w:color w:val="000000"/>
          <w:sz w:val="28"/>
          <w:szCs w:val="28"/>
          <w:lang w:eastAsia="ru-RU"/>
        </w:rPr>
        <w:t>10.02.05 Обеспечение информационной безопасности автоматизированных систем</w:t>
      </w:r>
    </w:p>
    <w:p w:rsidR="00791C22" w:rsidRPr="00791C22" w:rsidRDefault="00791C22" w:rsidP="00791C22">
      <w:pPr>
        <w:spacing w:after="0" w:line="240" w:lineRule="auto"/>
        <w:jc w:val="center"/>
        <w:rPr>
          <w:rFonts w:ascii="Times New Roman" w:eastAsia="Times New Roman" w:hAnsi="Times New Roman" w:cs="Times New Roman"/>
          <w:color w:val="000000"/>
          <w:sz w:val="28"/>
          <w:szCs w:val="28"/>
          <w:lang w:eastAsia="ru-RU"/>
        </w:rPr>
      </w:pPr>
      <w:r w:rsidRPr="00791C22">
        <w:rPr>
          <w:rFonts w:ascii="Times New Roman" w:eastAsia="Times New Roman" w:hAnsi="Times New Roman" w:cs="Times New Roman"/>
          <w:color w:val="000000"/>
          <w:sz w:val="28"/>
          <w:szCs w:val="28"/>
          <w:lang w:eastAsia="ru-RU"/>
        </w:rPr>
        <w:t xml:space="preserve"> </w:t>
      </w:r>
    </w:p>
    <w:p w:rsidR="00791C22" w:rsidRPr="00791C22" w:rsidRDefault="00791C22" w:rsidP="00791C22">
      <w:pPr>
        <w:spacing w:after="0" w:line="240" w:lineRule="auto"/>
        <w:jc w:val="center"/>
        <w:rPr>
          <w:rFonts w:ascii="Times New Roman" w:eastAsia="Times New Roman" w:hAnsi="Times New Roman" w:cs="Times New Roman"/>
          <w:color w:val="000000"/>
          <w:sz w:val="28"/>
          <w:szCs w:val="28"/>
          <w:lang w:eastAsia="ru-RU"/>
        </w:rPr>
      </w:pPr>
    </w:p>
    <w:p w:rsidR="00791C22" w:rsidRPr="00791C22" w:rsidRDefault="00791C22" w:rsidP="00791C22">
      <w:pPr>
        <w:spacing w:after="0" w:line="240" w:lineRule="auto"/>
        <w:jc w:val="center"/>
        <w:rPr>
          <w:rFonts w:ascii="Times New Roman" w:eastAsia="Times New Roman" w:hAnsi="Times New Roman" w:cs="Times New Roman"/>
          <w:color w:val="000000"/>
          <w:sz w:val="28"/>
          <w:szCs w:val="28"/>
          <w:lang w:eastAsia="ru-RU"/>
        </w:rPr>
      </w:pPr>
    </w:p>
    <w:p w:rsidR="00791C22" w:rsidRPr="00791C22" w:rsidRDefault="00791C22" w:rsidP="00791C22">
      <w:pPr>
        <w:spacing w:after="0" w:line="240" w:lineRule="auto"/>
        <w:jc w:val="center"/>
        <w:rPr>
          <w:rFonts w:ascii="Times New Roman" w:eastAsia="Times New Roman" w:hAnsi="Times New Roman" w:cs="Times New Roman"/>
          <w:color w:val="000000"/>
          <w:sz w:val="28"/>
          <w:szCs w:val="28"/>
          <w:lang w:eastAsia="ru-RU"/>
        </w:rPr>
      </w:pPr>
    </w:p>
    <w:p w:rsidR="00791C22" w:rsidRPr="00791C22" w:rsidRDefault="00791C22" w:rsidP="00791C22">
      <w:pPr>
        <w:spacing w:after="0" w:line="240" w:lineRule="auto"/>
        <w:jc w:val="center"/>
        <w:rPr>
          <w:rFonts w:ascii="Times New Roman" w:eastAsia="Times New Roman" w:hAnsi="Times New Roman" w:cs="Times New Roman"/>
          <w:color w:val="000000"/>
          <w:sz w:val="28"/>
          <w:szCs w:val="28"/>
          <w:lang w:eastAsia="ru-RU"/>
        </w:rPr>
      </w:pPr>
    </w:p>
    <w:p w:rsidR="00791C22" w:rsidRPr="00791C22" w:rsidRDefault="00791C22" w:rsidP="00791C22">
      <w:pPr>
        <w:spacing w:after="0" w:line="240" w:lineRule="auto"/>
        <w:jc w:val="center"/>
        <w:rPr>
          <w:rFonts w:ascii="Times New Roman" w:eastAsia="Times New Roman" w:hAnsi="Times New Roman" w:cs="Times New Roman"/>
          <w:color w:val="000000"/>
          <w:sz w:val="28"/>
          <w:szCs w:val="28"/>
          <w:lang w:eastAsia="ru-RU"/>
        </w:rPr>
      </w:pPr>
    </w:p>
    <w:p w:rsidR="00791C22" w:rsidRPr="00791C22" w:rsidRDefault="00791C22" w:rsidP="00791C22">
      <w:pPr>
        <w:spacing w:after="0" w:line="240" w:lineRule="auto"/>
        <w:jc w:val="center"/>
        <w:rPr>
          <w:rFonts w:ascii="Times New Roman" w:eastAsia="Times New Roman" w:hAnsi="Times New Roman" w:cs="Times New Roman"/>
          <w:color w:val="000000"/>
          <w:sz w:val="28"/>
          <w:szCs w:val="28"/>
          <w:lang w:eastAsia="ru-RU"/>
        </w:rPr>
      </w:pPr>
    </w:p>
    <w:p w:rsidR="00791C22" w:rsidRPr="00791C22" w:rsidRDefault="00791C22" w:rsidP="00791C22">
      <w:pPr>
        <w:spacing w:after="0" w:line="240" w:lineRule="auto"/>
        <w:jc w:val="center"/>
        <w:rPr>
          <w:rFonts w:ascii="Times New Roman" w:eastAsia="Times New Roman" w:hAnsi="Times New Roman" w:cs="Times New Roman"/>
          <w:color w:val="000000"/>
          <w:sz w:val="28"/>
          <w:szCs w:val="28"/>
          <w:lang w:eastAsia="ru-RU"/>
        </w:rPr>
      </w:pPr>
    </w:p>
    <w:p w:rsidR="00791C22" w:rsidRDefault="00791C22" w:rsidP="00791C22">
      <w:pPr>
        <w:spacing w:after="0" w:line="240" w:lineRule="auto"/>
        <w:jc w:val="center"/>
        <w:rPr>
          <w:rFonts w:ascii="Times New Roman" w:eastAsia="Times New Roman" w:hAnsi="Times New Roman" w:cs="Times New Roman"/>
          <w:color w:val="000000"/>
          <w:sz w:val="28"/>
          <w:szCs w:val="28"/>
          <w:lang w:eastAsia="ru-RU"/>
        </w:rPr>
      </w:pPr>
    </w:p>
    <w:p w:rsidR="003F134F" w:rsidRDefault="003F134F" w:rsidP="00791C22">
      <w:pPr>
        <w:spacing w:after="0" w:line="240" w:lineRule="auto"/>
        <w:jc w:val="center"/>
        <w:rPr>
          <w:rFonts w:ascii="Times New Roman" w:eastAsia="Times New Roman" w:hAnsi="Times New Roman" w:cs="Times New Roman"/>
          <w:color w:val="000000"/>
          <w:sz w:val="28"/>
          <w:szCs w:val="28"/>
          <w:lang w:eastAsia="ru-RU"/>
        </w:rPr>
      </w:pPr>
    </w:p>
    <w:p w:rsidR="003F134F" w:rsidRPr="00791C22" w:rsidRDefault="003F134F" w:rsidP="00791C22">
      <w:pPr>
        <w:spacing w:after="0" w:line="240" w:lineRule="auto"/>
        <w:jc w:val="center"/>
        <w:rPr>
          <w:rFonts w:ascii="Times New Roman" w:eastAsia="Times New Roman" w:hAnsi="Times New Roman" w:cs="Times New Roman"/>
          <w:color w:val="000000"/>
          <w:sz w:val="28"/>
          <w:szCs w:val="28"/>
          <w:lang w:eastAsia="ru-RU"/>
        </w:rPr>
      </w:pPr>
      <w:bookmarkStart w:id="0" w:name="_GoBack"/>
      <w:bookmarkEnd w:id="0"/>
    </w:p>
    <w:p w:rsidR="00791C22" w:rsidRPr="00791C22" w:rsidRDefault="00791C22" w:rsidP="00791C22">
      <w:pPr>
        <w:spacing w:after="0" w:line="240" w:lineRule="auto"/>
        <w:jc w:val="center"/>
        <w:rPr>
          <w:rFonts w:ascii="Times New Roman" w:eastAsia="Times New Roman" w:hAnsi="Times New Roman" w:cs="Times New Roman"/>
          <w:color w:val="000000"/>
          <w:sz w:val="28"/>
          <w:szCs w:val="28"/>
          <w:lang w:eastAsia="ru-RU"/>
        </w:rPr>
      </w:pPr>
    </w:p>
    <w:p w:rsidR="00791C22" w:rsidRPr="00791C22" w:rsidRDefault="00791C22" w:rsidP="00791C22">
      <w:pPr>
        <w:spacing w:after="0" w:line="240" w:lineRule="auto"/>
        <w:jc w:val="center"/>
        <w:rPr>
          <w:rFonts w:ascii="Times New Roman" w:eastAsia="Times New Roman" w:hAnsi="Times New Roman" w:cs="Times New Roman"/>
          <w:color w:val="000000"/>
          <w:sz w:val="28"/>
          <w:szCs w:val="28"/>
          <w:lang w:eastAsia="ru-RU"/>
        </w:rPr>
      </w:pPr>
    </w:p>
    <w:p w:rsidR="00791C22" w:rsidRPr="00791C22" w:rsidRDefault="00791C22" w:rsidP="00791C22">
      <w:pPr>
        <w:spacing w:after="0" w:line="240" w:lineRule="auto"/>
        <w:jc w:val="center"/>
        <w:rPr>
          <w:rFonts w:ascii="Times New Roman" w:eastAsia="Times New Roman" w:hAnsi="Times New Roman" w:cs="Times New Roman"/>
          <w:color w:val="000000"/>
          <w:sz w:val="28"/>
          <w:szCs w:val="28"/>
          <w:lang w:eastAsia="ru-RU"/>
        </w:rPr>
      </w:pPr>
    </w:p>
    <w:p w:rsidR="00791C22" w:rsidRPr="00791C22" w:rsidRDefault="00791C22" w:rsidP="0079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center"/>
        <w:rPr>
          <w:rFonts w:ascii="Times New Roman" w:eastAsia="Times New Roman" w:hAnsi="Times New Roman" w:cs="Times New Roman"/>
          <w:b/>
          <w:sz w:val="28"/>
          <w:szCs w:val="28"/>
          <w:lang w:eastAsia="ru-RU"/>
        </w:rPr>
      </w:pPr>
      <w:r w:rsidRPr="00791C22">
        <w:rPr>
          <w:rFonts w:ascii="Times New Roman" w:eastAsia="Times New Roman" w:hAnsi="Times New Roman" w:cs="Times New Roman"/>
          <w:sz w:val="28"/>
          <w:szCs w:val="28"/>
          <w:lang w:eastAsia="ru-RU"/>
        </w:rPr>
        <w:t>Тамбов 2017</w:t>
      </w:r>
    </w:p>
    <w:p w:rsidR="00791C22" w:rsidRPr="00791C22" w:rsidRDefault="00791C22" w:rsidP="0079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center"/>
        <w:rPr>
          <w:rFonts w:ascii="Times New Roman" w:eastAsia="Times New Roman" w:hAnsi="Times New Roman" w:cs="Times New Roman"/>
          <w:b/>
          <w:sz w:val="28"/>
          <w:szCs w:val="28"/>
          <w:lang w:eastAsia="ru-RU"/>
        </w:rPr>
      </w:pPr>
    </w:p>
    <w:p w:rsidR="00791C22" w:rsidRDefault="00791C22" w:rsidP="00791C22">
      <w:pPr>
        <w:spacing w:after="0" w:line="240" w:lineRule="auto"/>
        <w:jc w:val="center"/>
        <w:rPr>
          <w:rFonts w:ascii="Cambria" w:eastAsia="Times New Roman" w:hAnsi="Cambria" w:cs="Times New Roman"/>
          <w:b/>
          <w:bCs/>
          <w:i/>
          <w:iCs/>
          <w:sz w:val="28"/>
          <w:szCs w:val="28"/>
        </w:rPr>
      </w:pPr>
      <w:r w:rsidRPr="00791C22">
        <w:rPr>
          <w:rFonts w:ascii="Cambria" w:eastAsia="Times New Roman" w:hAnsi="Cambria" w:cs="Times New Roman"/>
          <w:b/>
          <w:bCs/>
          <w:i/>
          <w:iCs/>
          <w:sz w:val="28"/>
          <w:szCs w:val="28"/>
        </w:rPr>
        <w:br w:type="page"/>
      </w:r>
      <w:r w:rsidRPr="00791C22">
        <w:rPr>
          <w:rFonts w:ascii="Cambria" w:eastAsia="Times New Roman" w:hAnsi="Cambria" w:cs="Times New Roman"/>
          <w:b/>
          <w:bCs/>
          <w:i/>
          <w:iCs/>
          <w:sz w:val="28"/>
          <w:szCs w:val="28"/>
        </w:rPr>
        <w:lastRenderedPageBreak/>
        <w:t xml:space="preserve">Лист согласования программы </w:t>
      </w:r>
    </w:p>
    <w:p w:rsidR="00791C22" w:rsidRPr="00791C22" w:rsidRDefault="00791C22" w:rsidP="00791C22">
      <w:pPr>
        <w:spacing w:after="0" w:line="240" w:lineRule="auto"/>
        <w:jc w:val="center"/>
        <w:rPr>
          <w:rFonts w:ascii="Times New Roman" w:hAnsi="Times New Roman" w:cs="Times New Roman"/>
          <w:b/>
          <w:sz w:val="28"/>
          <w:szCs w:val="28"/>
        </w:rPr>
      </w:pPr>
      <w:r w:rsidRPr="00791C22">
        <w:rPr>
          <w:rFonts w:ascii="Times New Roman" w:hAnsi="Times New Roman" w:cs="Times New Roman"/>
          <w:b/>
          <w:sz w:val="28"/>
          <w:szCs w:val="28"/>
        </w:rPr>
        <w:t>Фонд оценочных средств</w:t>
      </w:r>
    </w:p>
    <w:p w:rsidR="00791C22" w:rsidRPr="00791C22" w:rsidRDefault="00791C22" w:rsidP="00791C22">
      <w:pPr>
        <w:spacing w:after="0" w:line="240" w:lineRule="auto"/>
        <w:jc w:val="center"/>
        <w:rPr>
          <w:rFonts w:ascii="Times New Roman" w:eastAsia="Times New Roman" w:hAnsi="Times New Roman" w:cs="Times New Roman"/>
          <w:b/>
          <w:color w:val="000000"/>
          <w:sz w:val="28"/>
          <w:szCs w:val="28"/>
          <w:u w:val="single"/>
          <w:lang w:eastAsia="ru-RU"/>
        </w:rPr>
      </w:pPr>
      <w:r w:rsidRPr="00791C22">
        <w:rPr>
          <w:rFonts w:ascii="Times New Roman" w:eastAsia="Times New Roman" w:hAnsi="Times New Roman" w:cs="Times New Roman"/>
          <w:b/>
          <w:color w:val="000000"/>
          <w:sz w:val="28"/>
          <w:szCs w:val="28"/>
          <w:u w:val="single"/>
          <w:lang w:eastAsia="ru-RU"/>
        </w:rPr>
        <w:t>ПМ.03 «Защита информации техническими средствами»</w:t>
      </w:r>
    </w:p>
    <w:p w:rsidR="00791C22" w:rsidRPr="00791C22" w:rsidRDefault="00791C22" w:rsidP="00791C22">
      <w:pPr>
        <w:spacing w:after="0" w:line="240" w:lineRule="auto"/>
        <w:ind w:firstLine="709"/>
        <w:jc w:val="both"/>
        <w:rPr>
          <w:rFonts w:ascii="Times New Roman" w:eastAsia="Times New Roman" w:hAnsi="Times New Roman" w:cs="Times New Roman"/>
          <w:sz w:val="28"/>
          <w:szCs w:val="28"/>
          <w:lang w:eastAsia="ru-RU"/>
        </w:rPr>
      </w:pPr>
    </w:p>
    <w:p w:rsidR="00791C22" w:rsidRPr="00791C22" w:rsidRDefault="00791C22" w:rsidP="0079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sz w:val="28"/>
          <w:szCs w:val="28"/>
        </w:rPr>
      </w:pPr>
      <w:r w:rsidRPr="00791C22">
        <w:rPr>
          <w:rFonts w:ascii="Times New Roman" w:eastAsia="Times New Roman" w:hAnsi="Times New Roman" w:cs="Times New Roman"/>
          <w:sz w:val="28"/>
          <w:szCs w:val="28"/>
        </w:rPr>
        <w:t xml:space="preserve">Программа профессионального модуля ПМ.03 «Защита информации техническими средствами» относится к циклу профессиональных модулей основной профессиональной образовательной программы в соответствии с ФГОС по специальности 10.02.05 </w:t>
      </w:r>
      <w:r w:rsidRPr="00791C22">
        <w:rPr>
          <w:rFonts w:ascii="Times New Roman" w:eastAsia="Times New Roman" w:hAnsi="Times New Roman" w:cs="Times New Roman"/>
          <w:color w:val="000000"/>
          <w:sz w:val="28"/>
          <w:szCs w:val="28"/>
          <w:lang w:eastAsia="ru-RU"/>
        </w:rPr>
        <w:t>Обеспечение информационной безопасности автоматизированных систем</w:t>
      </w:r>
      <w:r w:rsidRPr="00791C22">
        <w:rPr>
          <w:rFonts w:ascii="Times New Roman" w:eastAsia="Times New Roman" w:hAnsi="Times New Roman" w:cs="Times New Roman"/>
          <w:sz w:val="28"/>
          <w:szCs w:val="28"/>
        </w:rPr>
        <w:t>, квалификация – техник по защите информации.</w:t>
      </w:r>
    </w:p>
    <w:p w:rsidR="00791C22" w:rsidRPr="00791C22" w:rsidRDefault="00791C22" w:rsidP="00791C22">
      <w:pPr>
        <w:spacing w:after="0" w:line="240" w:lineRule="auto"/>
        <w:ind w:firstLine="709"/>
        <w:jc w:val="both"/>
        <w:rPr>
          <w:rFonts w:ascii="Times New Roman" w:eastAsia="Times New Roman" w:hAnsi="Times New Roman" w:cs="Times New Roman"/>
          <w:sz w:val="28"/>
          <w:szCs w:val="28"/>
        </w:rPr>
      </w:pPr>
      <w:r w:rsidRPr="00791C22">
        <w:rPr>
          <w:rFonts w:ascii="Times New Roman" w:eastAsia="Times New Roman" w:hAnsi="Times New Roman" w:cs="Times New Roman"/>
          <w:sz w:val="28"/>
          <w:szCs w:val="28"/>
        </w:rPr>
        <w:t xml:space="preserve">Программа профессионального модуля ПМ.03 «Защита информации техническими средствами» может быть использована для изучения   дисциплин специальности 10.02.05 </w:t>
      </w:r>
      <w:r w:rsidRPr="00791C22">
        <w:rPr>
          <w:rFonts w:ascii="Times New Roman" w:eastAsia="Times New Roman" w:hAnsi="Times New Roman" w:cs="Times New Roman"/>
          <w:color w:val="000000"/>
          <w:sz w:val="28"/>
          <w:szCs w:val="28"/>
          <w:lang w:eastAsia="ru-RU"/>
        </w:rPr>
        <w:t>Обеспечение информационной безопасности автоматизированных систем</w:t>
      </w:r>
      <w:r w:rsidRPr="00791C22">
        <w:rPr>
          <w:rFonts w:ascii="Times New Roman" w:eastAsia="Times New Roman" w:hAnsi="Times New Roman" w:cs="Times New Roman"/>
          <w:sz w:val="28"/>
          <w:szCs w:val="28"/>
        </w:rPr>
        <w:t>, изучаемых в учреждениях среднего профессионального образования при подготовке квалифицированных специалистов среднего звена.</w:t>
      </w:r>
    </w:p>
    <w:p w:rsidR="00791C22" w:rsidRPr="00791C22" w:rsidRDefault="00791C22" w:rsidP="00791C22">
      <w:pPr>
        <w:spacing w:after="0" w:line="240" w:lineRule="auto"/>
        <w:ind w:firstLine="709"/>
        <w:jc w:val="both"/>
        <w:rPr>
          <w:rFonts w:ascii="Times New Roman" w:eastAsia="Times New Roman" w:hAnsi="Times New Roman" w:cs="Times New Roman"/>
          <w:sz w:val="28"/>
          <w:szCs w:val="28"/>
          <w:lang w:eastAsia="ru-RU"/>
        </w:rPr>
      </w:pPr>
    </w:p>
    <w:p w:rsidR="00791C22" w:rsidRPr="00791C22" w:rsidRDefault="00791C22" w:rsidP="00791C22">
      <w:pPr>
        <w:spacing w:after="0" w:line="240" w:lineRule="auto"/>
        <w:rPr>
          <w:rFonts w:ascii="Times New Roman" w:eastAsia="Times New Roman" w:hAnsi="Times New Roman" w:cs="Times New Roman"/>
          <w:b/>
          <w:color w:val="000000"/>
          <w:sz w:val="28"/>
          <w:szCs w:val="28"/>
          <w:lang w:eastAsia="ru-RU"/>
        </w:rPr>
      </w:pPr>
      <w:r w:rsidRPr="00791C22">
        <w:rPr>
          <w:rFonts w:ascii="Times New Roman" w:eastAsia="Times New Roman" w:hAnsi="Times New Roman" w:cs="Times New Roman"/>
          <w:b/>
          <w:color w:val="000000"/>
          <w:sz w:val="28"/>
          <w:szCs w:val="28"/>
          <w:lang w:eastAsia="ru-RU"/>
        </w:rPr>
        <w:t>Организация разработчик:</w:t>
      </w:r>
    </w:p>
    <w:p w:rsidR="00791C22" w:rsidRPr="00791C22" w:rsidRDefault="00791C22" w:rsidP="00791C22">
      <w:pPr>
        <w:spacing w:after="0" w:line="240" w:lineRule="auto"/>
        <w:rPr>
          <w:rFonts w:ascii="Times New Roman" w:eastAsia="Times New Roman" w:hAnsi="Times New Roman" w:cs="Times New Roman"/>
          <w:b/>
          <w:color w:val="000000"/>
          <w:sz w:val="28"/>
          <w:szCs w:val="28"/>
          <w:lang w:eastAsia="ru-RU"/>
        </w:rPr>
      </w:pPr>
    </w:p>
    <w:p w:rsidR="00791C22" w:rsidRPr="00791C22" w:rsidRDefault="00791C22" w:rsidP="00791C22">
      <w:pPr>
        <w:shd w:val="clear" w:color="000000" w:fill="FFFFFF"/>
        <w:spacing w:after="0" w:line="240" w:lineRule="auto"/>
        <w:ind w:firstLine="700"/>
        <w:jc w:val="both"/>
        <w:rPr>
          <w:rFonts w:ascii="Times New Roman" w:eastAsia="Times New Roman" w:hAnsi="Times New Roman" w:cs="Times New Roman"/>
          <w:color w:val="000000"/>
          <w:sz w:val="28"/>
          <w:szCs w:val="28"/>
          <w:lang w:eastAsia="ru-RU"/>
        </w:rPr>
      </w:pPr>
      <w:r w:rsidRPr="00791C22">
        <w:rPr>
          <w:rFonts w:ascii="Times New Roman" w:eastAsia="Times New Roman" w:hAnsi="Times New Roman" w:cs="Times New Roman"/>
          <w:color w:val="000000"/>
          <w:sz w:val="28"/>
          <w:szCs w:val="28"/>
          <w:lang w:eastAsia="ru-RU"/>
        </w:rPr>
        <w:t>Тамбовское областное государственное автономное профессиональное образовательное учреждение «Тамбовский бизнес-колледж»</w:t>
      </w:r>
    </w:p>
    <w:p w:rsidR="00791C22" w:rsidRPr="00791C22" w:rsidRDefault="00791C22" w:rsidP="00791C22">
      <w:pPr>
        <w:spacing w:after="0" w:line="240" w:lineRule="auto"/>
        <w:ind w:firstLine="720"/>
        <w:rPr>
          <w:rFonts w:ascii="Times New Roman" w:eastAsia="Times New Roman" w:hAnsi="Times New Roman" w:cs="Times New Roman"/>
          <w:b/>
          <w:sz w:val="28"/>
          <w:szCs w:val="28"/>
          <w:lang w:eastAsia="ru-RU"/>
        </w:rPr>
      </w:pPr>
      <w:r w:rsidRPr="00791C22">
        <w:rPr>
          <w:rFonts w:ascii="Times New Roman" w:eastAsia="Times New Roman" w:hAnsi="Times New Roman" w:cs="Times New Roman"/>
          <w:b/>
          <w:sz w:val="28"/>
          <w:szCs w:val="28"/>
          <w:lang w:eastAsia="ru-RU"/>
        </w:rPr>
        <w:t>Разработчики:</w:t>
      </w:r>
    </w:p>
    <w:p w:rsidR="00791C22" w:rsidRPr="00791C22" w:rsidRDefault="00791C22" w:rsidP="00791C22">
      <w:pPr>
        <w:spacing w:after="0" w:line="240" w:lineRule="auto"/>
        <w:ind w:firstLine="720"/>
        <w:rPr>
          <w:rFonts w:ascii="Times New Roman" w:eastAsia="Times New Roman" w:hAnsi="Times New Roman" w:cs="Times New Roman"/>
          <w:b/>
          <w:sz w:val="28"/>
          <w:szCs w:val="28"/>
          <w:lang w:eastAsia="ru-RU"/>
        </w:rPr>
      </w:pPr>
    </w:p>
    <w:p w:rsidR="00791C22" w:rsidRPr="00791C22" w:rsidRDefault="00791C22" w:rsidP="00791C22">
      <w:pPr>
        <w:widowControl w:val="0"/>
        <w:spacing w:after="0" w:line="240" w:lineRule="auto"/>
        <w:jc w:val="both"/>
        <w:rPr>
          <w:rFonts w:ascii="Times New Roman" w:eastAsia="Times New Roman" w:hAnsi="Times New Roman" w:cs="Times New Roman"/>
          <w:sz w:val="28"/>
          <w:szCs w:val="28"/>
          <w:lang w:eastAsia="ru-RU"/>
        </w:rPr>
      </w:pPr>
      <w:r w:rsidRPr="00791C22">
        <w:rPr>
          <w:rFonts w:ascii="Times New Roman" w:eastAsia="Times New Roman" w:hAnsi="Times New Roman" w:cs="Times New Roman"/>
          <w:sz w:val="28"/>
          <w:szCs w:val="28"/>
          <w:lang w:eastAsia="ru-RU"/>
        </w:rPr>
        <w:t>Машков С.Н. преподаватель высшей категории ТОГАПОУ «Тамбовский бизнес-колледж».</w:t>
      </w:r>
    </w:p>
    <w:p w:rsidR="00791C22" w:rsidRPr="00791C22" w:rsidRDefault="00791C22" w:rsidP="00791C22">
      <w:pPr>
        <w:widowControl w:val="0"/>
        <w:spacing w:after="0" w:line="240" w:lineRule="auto"/>
        <w:jc w:val="both"/>
        <w:rPr>
          <w:rFonts w:ascii="Times New Roman" w:eastAsia="Times New Roman" w:hAnsi="Times New Roman" w:cs="Times New Roman"/>
          <w:sz w:val="28"/>
          <w:szCs w:val="28"/>
          <w:lang w:eastAsia="ru-RU"/>
        </w:rPr>
      </w:pPr>
    </w:p>
    <w:p w:rsidR="00791C22" w:rsidRPr="00791C22" w:rsidRDefault="00791C22" w:rsidP="0079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firstLine="709"/>
        <w:jc w:val="both"/>
        <w:rPr>
          <w:rFonts w:ascii="Times New Roman" w:eastAsia="Times New Roman" w:hAnsi="Times New Roman" w:cs="Times New Roman"/>
          <w:sz w:val="28"/>
          <w:szCs w:val="28"/>
          <w:lang w:eastAsia="ru-RU"/>
        </w:rPr>
      </w:pPr>
      <w:r w:rsidRPr="00791C22">
        <w:rPr>
          <w:rFonts w:ascii="Times New Roman" w:eastAsia="Times New Roman" w:hAnsi="Times New Roman" w:cs="Times New Roman"/>
          <w:sz w:val="28"/>
          <w:szCs w:val="28"/>
          <w:lang w:eastAsia="ru-RU"/>
        </w:rPr>
        <w:t xml:space="preserve">Программа профессионального </w:t>
      </w:r>
      <w:proofErr w:type="spellStart"/>
      <w:r w:rsidRPr="00791C22">
        <w:rPr>
          <w:rFonts w:ascii="Times New Roman" w:eastAsia="Times New Roman" w:hAnsi="Times New Roman" w:cs="Times New Roman"/>
          <w:sz w:val="28"/>
          <w:szCs w:val="28"/>
          <w:lang w:eastAsia="ru-RU"/>
        </w:rPr>
        <w:t>млдуля</w:t>
      </w:r>
      <w:proofErr w:type="spellEnd"/>
      <w:r w:rsidRPr="00791C22">
        <w:rPr>
          <w:rFonts w:ascii="Times New Roman" w:eastAsia="Times New Roman" w:hAnsi="Times New Roman" w:cs="Times New Roman"/>
          <w:sz w:val="28"/>
          <w:szCs w:val="28"/>
          <w:lang w:eastAsia="ru-RU"/>
        </w:rPr>
        <w:t xml:space="preserve"> рассмотрена и рекомендована на заседании ПЦК информационных технологий.</w:t>
      </w:r>
    </w:p>
    <w:p w:rsidR="00791C22" w:rsidRPr="00791C22" w:rsidRDefault="00791C22" w:rsidP="0079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firstLine="709"/>
        <w:jc w:val="both"/>
        <w:rPr>
          <w:rFonts w:ascii="Times New Roman" w:eastAsia="Times New Roman" w:hAnsi="Times New Roman" w:cs="Times New Roman"/>
          <w:sz w:val="28"/>
          <w:szCs w:val="28"/>
          <w:lang w:eastAsia="ru-RU"/>
        </w:rPr>
      </w:pPr>
    </w:p>
    <w:p w:rsidR="00791C22" w:rsidRPr="00791C22" w:rsidRDefault="00791C22" w:rsidP="0079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firstLine="709"/>
        <w:jc w:val="both"/>
        <w:rPr>
          <w:rFonts w:ascii="Times New Roman" w:eastAsia="Times New Roman" w:hAnsi="Times New Roman" w:cs="Times New Roman"/>
          <w:sz w:val="28"/>
          <w:szCs w:val="28"/>
          <w:lang w:eastAsia="ru-RU"/>
        </w:rPr>
      </w:pPr>
    </w:p>
    <w:p w:rsidR="00791C22" w:rsidRPr="00791C22" w:rsidRDefault="00791C22" w:rsidP="0079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firstLine="709"/>
        <w:jc w:val="both"/>
        <w:rPr>
          <w:rFonts w:ascii="Times New Roman" w:eastAsia="Times New Roman" w:hAnsi="Times New Roman" w:cs="Times New Roman"/>
          <w:sz w:val="28"/>
          <w:szCs w:val="28"/>
          <w:lang w:eastAsia="ru-RU"/>
        </w:rPr>
      </w:pPr>
      <w:r w:rsidRPr="00791C22">
        <w:rPr>
          <w:rFonts w:ascii="Times New Roman" w:eastAsia="Times New Roman" w:hAnsi="Times New Roman" w:cs="Times New Roman"/>
          <w:sz w:val="28"/>
          <w:szCs w:val="28"/>
          <w:lang w:eastAsia="ru-RU"/>
        </w:rPr>
        <w:t>Протокол №1 от «28» августа 2017 г.</w:t>
      </w:r>
    </w:p>
    <w:p w:rsidR="00791C22" w:rsidRPr="00791C22" w:rsidRDefault="00791C22" w:rsidP="0079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firstLine="709"/>
        <w:jc w:val="both"/>
        <w:rPr>
          <w:rFonts w:ascii="Times New Roman" w:eastAsia="Times New Roman" w:hAnsi="Times New Roman" w:cs="Times New Roman"/>
          <w:sz w:val="28"/>
          <w:szCs w:val="28"/>
          <w:lang w:eastAsia="ru-RU"/>
        </w:rPr>
      </w:pPr>
    </w:p>
    <w:p w:rsidR="00791C22" w:rsidRPr="00791C22" w:rsidRDefault="00791C22" w:rsidP="0079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firstLine="709"/>
        <w:jc w:val="both"/>
        <w:rPr>
          <w:rFonts w:ascii="Times New Roman" w:eastAsia="Times New Roman" w:hAnsi="Times New Roman" w:cs="Times New Roman"/>
          <w:sz w:val="28"/>
          <w:szCs w:val="28"/>
          <w:lang w:eastAsia="ru-RU"/>
        </w:rPr>
      </w:pPr>
    </w:p>
    <w:p w:rsidR="00791C22" w:rsidRPr="00791C22" w:rsidRDefault="00791C22" w:rsidP="0079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firstLine="709"/>
        <w:jc w:val="both"/>
        <w:rPr>
          <w:rFonts w:ascii="Times New Roman" w:eastAsia="Times New Roman" w:hAnsi="Times New Roman" w:cs="Times New Roman"/>
          <w:sz w:val="28"/>
          <w:szCs w:val="28"/>
          <w:lang w:eastAsia="ru-RU"/>
        </w:rPr>
      </w:pPr>
    </w:p>
    <w:p w:rsidR="00791C22" w:rsidRPr="00791C22" w:rsidRDefault="00791C22" w:rsidP="0079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firstLine="709"/>
        <w:jc w:val="both"/>
        <w:rPr>
          <w:rFonts w:ascii="Times New Roman" w:eastAsia="Times New Roman" w:hAnsi="Times New Roman" w:cs="Times New Roman"/>
          <w:sz w:val="28"/>
          <w:szCs w:val="28"/>
          <w:lang w:eastAsia="ru-RU"/>
        </w:rPr>
      </w:pPr>
    </w:p>
    <w:p w:rsidR="00791C22" w:rsidRPr="00791C22" w:rsidRDefault="00791C22" w:rsidP="0079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firstLine="709"/>
        <w:jc w:val="both"/>
        <w:rPr>
          <w:rFonts w:ascii="Times New Roman" w:eastAsia="Times New Roman" w:hAnsi="Times New Roman" w:cs="Times New Roman"/>
          <w:sz w:val="28"/>
          <w:szCs w:val="28"/>
          <w:lang w:eastAsia="ru-RU"/>
        </w:rPr>
      </w:pPr>
    </w:p>
    <w:p w:rsidR="00791C22" w:rsidRPr="00791C22" w:rsidRDefault="00791C22" w:rsidP="00791C22">
      <w:pPr>
        <w:spacing w:after="0" w:line="240" w:lineRule="auto"/>
        <w:jc w:val="both"/>
        <w:rPr>
          <w:rFonts w:ascii="Times New Roman" w:eastAsia="Times New Roman" w:hAnsi="Times New Roman" w:cs="Times New Roman"/>
          <w:color w:val="000000"/>
          <w:sz w:val="28"/>
          <w:szCs w:val="28"/>
          <w:lang w:eastAsia="ru-RU"/>
        </w:rPr>
      </w:pPr>
      <w:r w:rsidRPr="00791C22">
        <w:rPr>
          <w:rFonts w:ascii="Times New Roman" w:eastAsia="Times New Roman" w:hAnsi="Times New Roman" w:cs="Times New Roman"/>
          <w:color w:val="000000"/>
          <w:sz w:val="28"/>
          <w:szCs w:val="28"/>
          <w:lang w:eastAsia="ru-RU"/>
        </w:rPr>
        <w:t>СОГЛАСОВАНО:</w:t>
      </w:r>
    </w:p>
    <w:p w:rsidR="00791C22" w:rsidRPr="00791C22" w:rsidRDefault="00791C22" w:rsidP="00791C22">
      <w:pPr>
        <w:spacing w:after="0" w:line="276" w:lineRule="auto"/>
        <w:rPr>
          <w:rFonts w:ascii="Times New Roman" w:eastAsia="Calibri" w:hAnsi="Times New Roman" w:cs="Times New Roman"/>
          <w:sz w:val="28"/>
          <w:szCs w:val="28"/>
        </w:rPr>
      </w:pPr>
      <w:r w:rsidRPr="00791C22">
        <w:rPr>
          <w:rFonts w:ascii="Times New Roman" w:eastAsia="Calibri" w:hAnsi="Times New Roman" w:cs="Times New Roman"/>
          <w:sz w:val="28"/>
          <w:szCs w:val="28"/>
        </w:rPr>
        <w:t>АНО «Академический правовой центр»</w:t>
      </w:r>
    </w:p>
    <w:p w:rsidR="00791C22" w:rsidRPr="00791C22" w:rsidRDefault="00791C22" w:rsidP="00791C22">
      <w:pPr>
        <w:spacing w:after="0" w:line="276" w:lineRule="auto"/>
        <w:rPr>
          <w:rFonts w:ascii="Times New Roman" w:eastAsia="Calibri" w:hAnsi="Times New Roman" w:cs="Times New Roman"/>
          <w:sz w:val="28"/>
          <w:szCs w:val="28"/>
        </w:rPr>
      </w:pPr>
      <w:r w:rsidRPr="00791C22">
        <w:rPr>
          <w:rFonts w:ascii="Times New Roman" w:eastAsia="Calibri" w:hAnsi="Times New Roman" w:cs="Times New Roman"/>
          <w:sz w:val="28"/>
          <w:szCs w:val="28"/>
        </w:rPr>
        <w:t xml:space="preserve">_______________ О.В. </w:t>
      </w:r>
      <w:proofErr w:type="spellStart"/>
      <w:r w:rsidRPr="00791C22">
        <w:rPr>
          <w:rFonts w:ascii="Times New Roman" w:eastAsia="Calibri" w:hAnsi="Times New Roman" w:cs="Times New Roman"/>
          <w:sz w:val="28"/>
          <w:szCs w:val="28"/>
        </w:rPr>
        <w:t>Штах</w:t>
      </w:r>
      <w:proofErr w:type="spellEnd"/>
    </w:p>
    <w:p w:rsidR="00791C22" w:rsidRPr="00791C22" w:rsidRDefault="00791C22" w:rsidP="00791C22">
      <w:pPr>
        <w:spacing w:after="0" w:line="240" w:lineRule="auto"/>
        <w:jc w:val="both"/>
        <w:rPr>
          <w:rFonts w:ascii="Times New Roman" w:eastAsia="Times New Roman" w:hAnsi="Times New Roman" w:cs="Times New Roman"/>
          <w:color w:val="000000"/>
          <w:sz w:val="28"/>
          <w:szCs w:val="28"/>
          <w:lang w:eastAsia="ru-RU"/>
        </w:rPr>
      </w:pPr>
      <w:r w:rsidRPr="00791C22">
        <w:rPr>
          <w:rFonts w:ascii="Times New Roman" w:eastAsia="Times New Roman" w:hAnsi="Times New Roman" w:cs="Times New Roman"/>
          <w:color w:val="000000"/>
          <w:sz w:val="28"/>
          <w:szCs w:val="28"/>
          <w:lang w:eastAsia="ru-RU"/>
        </w:rPr>
        <w:t xml:space="preserve"> «28» августа 2017 г.</w:t>
      </w:r>
    </w:p>
    <w:p w:rsidR="00791C22" w:rsidRPr="00791C22" w:rsidRDefault="00791C22" w:rsidP="00791C22">
      <w:pPr>
        <w:spacing w:after="0" w:line="240" w:lineRule="auto"/>
        <w:ind w:firstLine="720"/>
        <w:jc w:val="both"/>
        <w:rPr>
          <w:rFonts w:ascii="Times New Roman" w:eastAsia="Times New Roman" w:hAnsi="Times New Roman" w:cs="Times New Roman"/>
          <w:sz w:val="28"/>
          <w:szCs w:val="28"/>
          <w:lang w:eastAsia="ru-RU"/>
        </w:rPr>
      </w:pPr>
    </w:p>
    <w:p w:rsidR="00791C22" w:rsidRPr="00791C22" w:rsidRDefault="00791C22" w:rsidP="00791C22">
      <w:pPr>
        <w:spacing w:after="0" w:line="240" w:lineRule="auto"/>
        <w:ind w:firstLine="720"/>
        <w:jc w:val="both"/>
        <w:rPr>
          <w:rFonts w:ascii="Times New Roman" w:eastAsia="Times New Roman" w:hAnsi="Times New Roman" w:cs="Times New Roman"/>
          <w:color w:val="FF0000"/>
          <w:sz w:val="28"/>
          <w:szCs w:val="28"/>
          <w:lang w:eastAsia="ru-RU"/>
        </w:rPr>
      </w:pPr>
    </w:p>
    <w:p w:rsidR="00791C22" w:rsidRPr="00791C22" w:rsidRDefault="00791C22" w:rsidP="00791C22">
      <w:pPr>
        <w:spacing w:after="0" w:line="240" w:lineRule="auto"/>
        <w:jc w:val="center"/>
        <w:rPr>
          <w:rFonts w:ascii="Times New Roman" w:eastAsia="Times New Roman" w:hAnsi="Times New Roman" w:cs="Times New Roman"/>
          <w:b/>
          <w:color w:val="000000"/>
          <w:sz w:val="28"/>
          <w:szCs w:val="28"/>
          <w:lang w:eastAsia="ru-RU"/>
        </w:rPr>
      </w:pPr>
      <w:r w:rsidRPr="00791C22">
        <w:rPr>
          <w:rFonts w:ascii="Times New Roman" w:eastAsia="Times New Roman" w:hAnsi="Times New Roman" w:cs="Times New Roman"/>
          <w:color w:val="000000"/>
          <w:sz w:val="20"/>
          <w:szCs w:val="20"/>
          <w:lang w:eastAsia="ru-RU"/>
        </w:rPr>
        <w:br w:type="page"/>
      </w:r>
      <w:bookmarkStart w:id="1" w:name="_Toc401387306"/>
      <w:r w:rsidRPr="00791C22">
        <w:rPr>
          <w:rFonts w:ascii="Times New Roman" w:eastAsia="Times New Roman" w:hAnsi="Times New Roman" w:cs="Times New Roman"/>
          <w:b/>
          <w:color w:val="000000"/>
          <w:sz w:val="28"/>
          <w:szCs w:val="28"/>
          <w:lang w:eastAsia="ru-RU"/>
        </w:rPr>
        <w:lastRenderedPageBreak/>
        <w:t>Аннотация</w:t>
      </w:r>
    </w:p>
    <w:p w:rsidR="00791C22" w:rsidRPr="00791C22" w:rsidRDefault="00791C22" w:rsidP="00791C22">
      <w:pPr>
        <w:spacing w:after="0" w:line="240" w:lineRule="auto"/>
        <w:jc w:val="center"/>
        <w:rPr>
          <w:rFonts w:ascii="Times New Roman" w:eastAsia="Times New Roman" w:hAnsi="Times New Roman" w:cs="Times New Roman"/>
          <w:b/>
          <w:color w:val="000000"/>
          <w:sz w:val="24"/>
          <w:szCs w:val="24"/>
          <w:lang w:eastAsia="ru-RU"/>
        </w:rPr>
      </w:pPr>
    </w:p>
    <w:p w:rsidR="00791C22" w:rsidRPr="00791C22" w:rsidRDefault="00791C22" w:rsidP="00791C22">
      <w:pPr>
        <w:spacing w:after="0" w:line="240" w:lineRule="auto"/>
        <w:ind w:firstLine="709"/>
        <w:jc w:val="both"/>
        <w:rPr>
          <w:rFonts w:ascii="Times New Roman" w:eastAsia="Times New Roman" w:hAnsi="Times New Roman" w:cs="Times New Roman"/>
          <w:b/>
          <w:color w:val="000000"/>
          <w:sz w:val="28"/>
          <w:szCs w:val="28"/>
          <w:lang w:eastAsia="ru-RU"/>
        </w:rPr>
      </w:pPr>
      <w:r w:rsidRPr="00791C22">
        <w:rPr>
          <w:rFonts w:ascii="Times New Roman" w:eastAsia="Times New Roman" w:hAnsi="Times New Roman" w:cs="Times New Roman"/>
          <w:b/>
          <w:color w:val="000000"/>
          <w:sz w:val="28"/>
          <w:szCs w:val="28"/>
          <w:lang w:eastAsia="ru-RU"/>
        </w:rPr>
        <w:t xml:space="preserve">Цели и задачи учебной дисциплины: </w:t>
      </w:r>
    </w:p>
    <w:p w:rsidR="00791C22" w:rsidRPr="00791C22" w:rsidRDefault="00791C22" w:rsidP="0079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right="-185" w:firstLine="709"/>
        <w:jc w:val="both"/>
        <w:rPr>
          <w:rFonts w:ascii="Times New Roman" w:eastAsia="Times New Roman" w:hAnsi="Times New Roman" w:cs="Times New Roman"/>
          <w:sz w:val="28"/>
          <w:szCs w:val="28"/>
          <w:lang w:eastAsia="ru-RU"/>
        </w:rPr>
      </w:pPr>
      <w:r w:rsidRPr="00791C22">
        <w:rPr>
          <w:rFonts w:ascii="Times New Roman" w:eastAsia="Times New Roman" w:hAnsi="Times New Roman" w:cs="Times New Roman"/>
          <w:color w:val="000000"/>
          <w:sz w:val="28"/>
          <w:szCs w:val="28"/>
          <w:lang w:eastAsia="ru-RU"/>
        </w:rPr>
        <w:t xml:space="preserve">Целью дисциплины является получение обучающимися опыта </w:t>
      </w:r>
      <w:r w:rsidRPr="00791C22">
        <w:rPr>
          <w:rFonts w:ascii="Times New Roman" w:eastAsia="Times New Roman" w:hAnsi="Times New Roman" w:cs="Times New Roman"/>
          <w:sz w:val="28"/>
          <w:szCs w:val="28"/>
          <w:lang w:eastAsia="ru-RU"/>
        </w:rPr>
        <w:t xml:space="preserve">защиты информации техническими средствами. </w:t>
      </w:r>
    </w:p>
    <w:p w:rsidR="00791C22" w:rsidRPr="00791C22" w:rsidRDefault="00791C22" w:rsidP="00791C22">
      <w:pPr>
        <w:spacing w:after="0" w:line="240" w:lineRule="auto"/>
        <w:ind w:firstLine="709"/>
        <w:jc w:val="both"/>
        <w:rPr>
          <w:rFonts w:ascii="Times New Roman" w:eastAsia="Times New Roman" w:hAnsi="Times New Roman" w:cs="Times New Roman"/>
          <w:color w:val="000000"/>
          <w:sz w:val="28"/>
          <w:szCs w:val="28"/>
          <w:lang w:eastAsia="ru-RU"/>
        </w:rPr>
      </w:pPr>
      <w:r w:rsidRPr="00791C22">
        <w:rPr>
          <w:rFonts w:ascii="Times New Roman" w:eastAsia="Times New Roman" w:hAnsi="Times New Roman" w:cs="Times New Roman"/>
          <w:b/>
          <w:color w:val="000000"/>
          <w:sz w:val="28"/>
          <w:szCs w:val="28"/>
          <w:lang w:eastAsia="ru-RU"/>
        </w:rPr>
        <w:t>Задачи дисциплины</w:t>
      </w:r>
      <w:r w:rsidRPr="00791C22">
        <w:rPr>
          <w:rFonts w:ascii="Times New Roman" w:eastAsia="Times New Roman" w:hAnsi="Times New Roman" w:cs="Times New Roman"/>
          <w:color w:val="000000"/>
          <w:sz w:val="28"/>
          <w:szCs w:val="28"/>
          <w:lang w:eastAsia="ru-RU"/>
        </w:rPr>
        <w:t xml:space="preserve">:  </w:t>
      </w:r>
    </w:p>
    <w:p w:rsidR="00791C22" w:rsidRPr="00791C22" w:rsidRDefault="00791C22" w:rsidP="00791C22">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ight="-185" w:hanging="426"/>
        <w:jc w:val="both"/>
        <w:rPr>
          <w:rFonts w:ascii="Times New Roman" w:eastAsia="Times New Roman" w:hAnsi="Times New Roman" w:cs="Times New Roman"/>
          <w:color w:val="000000"/>
          <w:sz w:val="28"/>
          <w:szCs w:val="28"/>
          <w:lang w:eastAsia="ru-RU"/>
        </w:rPr>
      </w:pPr>
      <w:r w:rsidRPr="00791C22">
        <w:rPr>
          <w:rFonts w:ascii="Times New Roman" w:eastAsia="Times New Roman" w:hAnsi="Times New Roman" w:cs="Times New Roman"/>
          <w:color w:val="000000"/>
          <w:sz w:val="28"/>
          <w:szCs w:val="28"/>
          <w:lang w:eastAsia="ru-RU"/>
        </w:rPr>
        <w:t>Осуществлять установку, монтаж, настройку и техническое обслуживание технических средств защиты информации в соответствии с требованиями эксплуатационной документации.</w:t>
      </w:r>
    </w:p>
    <w:p w:rsidR="00791C22" w:rsidRPr="00791C22" w:rsidRDefault="00791C22" w:rsidP="00791C22">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ight="-185" w:hanging="426"/>
        <w:jc w:val="both"/>
        <w:rPr>
          <w:rFonts w:ascii="Times New Roman" w:eastAsia="Times New Roman" w:hAnsi="Times New Roman" w:cs="Times New Roman"/>
          <w:color w:val="000000"/>
          <w:sz w:val="28"/>
          <w:szCs w:val="28"/>
          <w:lang w:eastAsia="ru-RU"/>
        </w:rPr>
      </w:pPr>
      <w:r w:rsidRPr="00791C22">
        <w:rPr>
          <w:rFonts w:ascii="Times New Roman" w:eastAsia="Times New Roman" w:hAnsi="Times New Roman" w:cs="Times New Roman"/>
          <w:color w:val="000000"/>
          <w:sz w:val="28"/>
          <w:szCs w:val="28"/>
          <w:lang w:eastAsia="ru-RU"/>
        </w:rPr>
        <w:t>Осуществлять эксплуатацию технических средств защиты информации в соответствии с требованиями эксплуатационной документации.</w:t>
      </w:r>
    </w:p>
    <w:p w:rsidR="00791C22" w:rsidRPr="00791C22" w:rsidRDefault="00791C22" w:rsidP="00791C22">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ight="-185" w:hanging="426"/>
        <w:jc w:val="both"/>
        <w:rPr>
          <w:rFonts w:ascii="Times New Roman" w:eastAsia="Times New Roman" w:hAnsi="Times New Roman" w:cs="Times New Roman"/>
          <w:color w:val="000000"/>
          <w:sz w:val="28"/>
          <w:szCs w:val="28"/>
          <w:lang w:eastAsia="ru-RU"/>
        </w:rPr>
      </w:pPr>
      <w:r w:rsidRPr="00791C22">
        <w:rPr>
          <w:rFonts w:ascii="Times New Roman" w:eastAsia="Times New Roman" w:hAnsi="Times New Roman" w:cs="Times New Roman"/>
          <w:color w:val="000000"/>
          <w:sz w:val="28"/>
          <w:szCs w:val="28"/>
          <w:lang w:eastAsia="ru-RU"/>
        </w:rPr>
        <w:t>Осуществлять измерение параметров побочных электромагнитных излучений и наводок (ПЭМИН), создаваемых техническими средствами обработки информации ограниченного доступа.</w:t>
      </w:r>
    </w:p>
    <w:p w:rsidR="00791C22" w:rsidRPr="00791C22" w:rsidRDefault="00791C22" w:rsidP="00791C22">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ight="-185" w:hanging="426"/>
        <w:jc w:val="both"/>
        <w:rPr>
          <w:rFonts w:ascii="Times New Roman" w:eastAsia="Times New Roman" w:hAnsi="Times New Roman" w:cs="Times New Roman"/>
          <w:color w:val="000000"/>
          <w:sz w:val="28"/>
          <w:szCs w:val="28"/>
          <w:lang w:eastAsia="ru-RU"/>
        </w:rPr>
      </w:pPr>
      <w:r w:rsidRPr="00791C22">
        <w:rPr>
          <w:rFonts w:ascii="Times New Roman" w:eastAsia="Times New Roman" w:hAnsi="Times New Roman" w:cs="Times New Roman"/>
          <w:color w:val="000000"/>
          <w:sz w:val="28"/>
          <w:szCs w:val="28"/>
          <w:lang w:eastAsia="ru-RU"/>
        </w:rPr>
        <w:t>Осуществлять измерение параметров фоновых шумов, а также физических полей, создаваемых техническими средствами защиты информации.</w:t>
      </w:r>
    </w:p>
    <w:p w:rsidR="00791C22" w:rsidRPr="00791C22" w:rsidRDefault="00791C22" w:rsidP="00791C22">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ight="-185" w:hanging="426"/>
        <w:jc w:val="both"/>
        <w:rPr>
          <w:rFonts w:ascii="Times New Roman" w:eastAsia="Times New Roman" w:hAnsi="Times New Roman" w:cs="Times New Roman"/>
          <w:b/>
          <w:color w:val="000000"/>
          <w:sz w:val="28"/>
          <w:szCs w:val="28"/>
          <w:lang w:eastAsia="ru-RU"/>
        </w:rPr>
      </w:pPr>
      <w:r w:rsidRPr="00791C22">
        <w:rPr>
          <w:rFonts w:ascii="Times New Roman" w:eastAsia="Times New Roman" w:hAnsi="Times New Roman" w:cs="Times New Roman"/>
          <w:color w:val="000000"/>
          <w:sz w:val="28"/>
          <w:szCs w:val="28"/>
          <w:lang w:eastAsia="ru-RU"/>
        </w:rPr>
        <w:t>Организовывать отдельные работы по физической защите объектов информатизации.</w:t>
      </w:r>
    </w:p>
    <w:p w:rsidR="00791C22" w:rsidRPr="00791C22" w:rsidRDefault="00791C22" w:rsidP="00791C22">
      <w:pPr>
        <w:spacing w:after="0" w:line="240" w:lineRule="auto"/>
        <w:jc w:val="both"/>
        <w:rPr>
          <w:rFonts w:ascii="Times New Roman" w:eastAsia="Times New Roman" w:hAnsi="Times New Roman" w:cs="Times New Roman"/>
          <w:b/>
          <w:color w:val="000000"/>
          <w:sz w:val="28"/>
          <w:szCs w:val="28"/>
          <w:lang w:eastAsia="ru-RU"/>
        </w:rPr>
      </w:pPr>
    </w:p>
    <w:p w:rsidR="00791C22" w:rsidRPr="00791C22" w:rsidRDefault="00791C22" w:rsidP="00791C22">
      <w:pPr>
        <w:spacing w:after="0" w:line="240" w:lineRule="auto"/>
        <w:ind w:firstLine="709"/>
        <w:jc w:val="both"/>
        <w:rPr>
          <w:rFonts w:ascii="Times New Roman" w:eastAsia="Times New Roman" w:hAnsi="Times New Roman" w:cs="Times New Roman"/>
          <w:b/>
          <w:color w:val="000000"/>
          <w:sz w:val="28"/>
          <w:szCs w:val="28"/>
          <w:lang w:eastAsia="ru-RU"/>
        </w:rPr>
      </w:pPr>
      <w:r w:rsidRPr="00791C22">
        <w:rPr>
          <w:rFonts w:ascii="Times New Roman" w:eastAsia="Times New Roman" w:hAnsi="Times New Roman" w:cs="Times New Roman"/>
          <w:b/>
          <w:color w:val="000000"/>
          <w:sz w:val="28"/>
          <w:szCs w:val="28"/>
          <w:lang w:eastAsia="ru-RU"/>
        </w:rPr>
        <w:t xml:space="preserve">Место учебной дисциплины в структуре ООП </w:t>
      </w:r>
    </w:p>
    <w:p w:rsidR="00791C22" w:rsidRPr="00791C22" w:rsidRDefault="00791C22" w:rsidP="00791C22">
      <w:pPr>
        <w:spacing w:after="0" w:line="240" w:lineRule="auto"/>
        <w:ind w:firstLine="709"/>
        <w:jc w:val="both"/>
        <w:rPr>
          <w:rFonts w:ascii="Times New Roman" w:eastAsia="Times New Roman" w:hAnsi="Times New Roman" w:cs="Times New Roman"/>
          <w:color w:val="000000"/>
          <w:sz w:val="28"/>
          <w:szCs w:val="28"/>
          <w:lang w:eastAsia="ru-RU"/>
        </w:rPr>
      </w:pPr>
      <w:r w:rsidRPr="00791C22">
        <w:rPr>
          <w:rFonts w:ascii="Times New Roman" w:eastAsia="Times New Roman" w:hAnsi="Times New Roman" w:cs="Times New Roman"/>
          <w:color w:val="000000"/>
          <w:sz w:val="28"/>
          <w:szCs w:val="28"/>
          <w:lang w:eastAsia="ru-RU"/>
        </w:rPr>
        <w:t xml:space="preserve">Данная дисциплина относится к циклу профессиональных модулей в структуре ООП среднего профессионального образования. </w:t>
      </w:r>
    </w:p>
    <w:p w:rsidR="00791C22" w:rsidRPr="00791C22" w:rsidRDefault="00791C22" w:rsidP="00791C22">
      <w:pPr>
        <w:spacing w:after="0" w:line="240" w:lineRule="auto"/>
        <w:ind w:firstLine="708"/>
        <w:jc w:val="both"/>
        <w:rPr>
          <w:rFonts w:ascii="Times New Roman" w:eastAsia="Times New Roman" w:hAnsi="Times New Roman" w:cs="Times New Roman"/>
          <w:color w:val="000000"/>
          <w:sz w:val="28"/>
          <w:szCs w:val="28"/>
          <w:lang w:eastAsia="ru-RU"/>
        </w:rPr>
      </w:pPr>
      <w:r w:rsidRPr="00791C22">
        <w:rPr>
          <w:rFonts w:ascii="Times New Roman" w:eastAsia="Times New Roman" w:hAnsi="Times New Roman" w:cs="Times New Roman"/>
          <w:color w:val="000000"/>
          <w:sz w:val="28"/>
          <w:szCs w:val="28"/>
          <w:lang w:eastAsia="ru-RU"/>
        </w:rPr>
        <w:t xml:space="preserve">Основные дидактические единицы (темы): </w:t>
      </w:r>
    </w:p>
    <w:p w:rsidR="00791C22" w:rsidRPr="00791C22" w:rsidRDefault="00791C22" w:rsidP="00791C22">
      <w:pPr>
        <w:spacing w:after="0" w:line="240" w:lineRule="auto"/>
        <w:ind w:firstLine="708"/>
        <w:jc w:val="both"/>
        <w:rPr>
          <w:rFonts w:ascii="Times New Roman" w:eastAsia="Times New Roman" w:hAnsi="Times New Roman" w:cs="Times New Roman"/>
          <w:sz w:val="28"/>
          <w:szCs w:val="28"/>
          <w:lang w:eastAsia="ru-RU"/>
        </w:rPr>
      </w:pPr>
      <w:r w:rsidRPr="00791C22">
        <w:rPr>
          <w:rFonts w:ascii="Times New Roman" w:eastAsia="Times New Roman" w:hAnsi="Times New Roman" w:cs="Times New Roman"/>
          <w:sz w:val="28"/>
          <w:szCs w:val="28"/>
          <w:lang w:eastAsia="ru-RU"/>
        </w:rPr>
        <w:t>Раздел 1 модуля. Применение технической защиты информации</w:t>
      </w:r>
    </w:p>
    <w:p w:rsidR="00791C22" w:rsidRPr="00791C22" w:rsidRDefault="00791C22" w:rsidP="00791C22">
      <w:pPr>
        <w:spacing w:after="0" w:line="240" w:lineRule="auto"/>
        <w:ind w:firstLine="708"/>
        <w:jc w:val="both"/>
        <w:rPr>
          <w:rFonts w:ascii="Times New Roman" w:eastAsia="Times New Roman" w:hAnsi="Times New Roman" w:cs="Times New Roman"/>
          <w:b/>
          <w:color w:val="FF0000"/>
          <w:sz w:val="28"/>
          <w:szCs w:val="28"/>
          <w:lang w:eastAsia="ru-RU"/>
        </w:rPr>
      </w:pPr>
      <w:r w:rsidRPr="00791C22">
        <w:rPr>
          <w:rFonts w:ascii="Times New Roman" w:eastAsia="Times New Roman" w:hAnsi="Times New Roman" w:cs="Times New Roman"/>
          <w:sz w:val="28"/>
          <w:szCs w:val="28"/>
          <w:lang w:eastAsia="ru-RU"/>
        </w:rPr>
        <w:t>МДК.03.01 Применение инженерно-технических средств обеспечения информационной безопасности</w:t>
      </w:r>
    </w:p>
    <w:p w:rsidR="00791C22" w:rsidRPr="00791C22" w:rsidRDefault="00791C22" w:rsidP="00791C22">
      <w:pPr>
        <w:spacing w:after="0" w:line="240" w:lineRule="auto"/>
        <w:ind w:firstLine="708"/>
        <w:jc w:val="both"/>
        <w:rPr>
          <w:rFonts w:ascii="Times New Roman" w:eastAsia="Times New Roman" w:hAnsi="Times New Roman" w:cs="Times New Roman"/>
          <w:sz w:val="28"/>
          <w:szCs w:val="28"/>
          <w:lang w:eastAsia="ru-RU"/>
        </w:rPr>
      </w:pPr>
      <w:r w:rsidRPr="00791C22">
        <w:rPr>
          <w:rFonts w:ascii="Times New Roman" w:eastAsia="Times New Roman" w:hAnsi="Times New Roman" w:cs="Times New Roman"/>
          <w:sz w:val="28"/>
          <w:szCs w:val="28"/>
          <w:lang w:eastAsia="ru-RU"/>
        </w:rPr>
        <w:t>Раздел 1. Концепция инженерно-технической защиты информации</w:t>
      </w:r>
    </w:p>
    <w:p w:rsidR="00791C22" w:rsidRPr="00791C22" w:rsidRDefault="00791C22" w:rsidP="00791C22">
      <w:pPr>
        <w:spacing w:after="0" w:line="240" w:lineRule="auto"/>
        <w:ind w:firstLine="708"/>
        <w:jc w:val="both"/>
        <w:rPr>
          <w:rFonts w:ascii="Times New Roman" w:eastAsia="Times New Roman" w:hAnsi="Times New Roman" w:cs="Times New Roman"/>
          <w:sz w:val="28"/>
          <w:szCs w:val="28"/>
          <w:lang w:eastAsia="ru-RU"/>
        </w:rPr>
      </w:pPr>
      <w:r w:rsidRPr="00791C22">
        <w:rPr>
          <w:rFonts w:ascii="Times New Roman" w:eastAsia="Times New Roman" w:hAnsi="Times New Roman" w:cs="Times New Roman"/>
          <w:sz w:val="28"/>
          <w:szCs w:val="28"/>
          <w:lang w:eastAsia="ru-RU"/>
        </w:rPr>
        <w:t>Раздел 2. Теоретические основы инженерно-технической защиты информации</w:t>
      </w:r>
    </w:p>
    <w:p w:rsidR="00791C22" w:rsidRPr="00791C22" w:rsidRDefault="00791C22" w:rsidP="00791C22">
      <w:pPr>
        <w:spacing w:after="0" w:line="240" w:lineRule="auto"/>
        <w:ind w:firstLine="708"/>
        <w:jc w:val="both"/>
        <w:rPr>
          <w:rFonts w:ascii="Times New Roman" w:eastAsia="Times New Roman" w:hAnsi="Times New Roman" w:cs="Times New Roman"/>
          <w:sz w:val="28"/>
          <w:szCs w:val="28"/>
          <w:lang w:eastAsia="ru-RU"/>
        </w:rPr>
      </w:pPr>
      <w:r w:rsidRPr="00791C22">
        <w:rPr>
          <w:rFonts w:ascii="Times New Roman" w:eastAsia="Times New Roman" w:hAnsi="Times New Roman" w:cs="Times New Roman"/>
          <w:sz w:val="28"/>
          <w:szCs w:val="28"/>
          <w:lang w:eastAsia="ru-RU"/>
        </w:rPr>
        <w:t>Раздел 3. Физические основы технической защиты информации</w:t>
      </w:r>
    </w:p>
    <w:p w:rsidR="00791C22" w:rsidRPr="00791C22" w:rsidRDefault="00791C22" w:rsidP="00791C22">
      <w:pPr>
        <w:spacing w:after="0" w:line="240" w:lineRule="auto"/>
        <w:ind w:firstLine="708"/>
        <w:jc w:val="both"/>
        <w:rPr>
          <w:rFonts w:ascii="Times New Roman" w:eastAsia="Times New Roman" w:hAnsi="Times New Roman" w:cs="Times New Roman"/>
          <w:sz w:val="28"/>
          <w:szCs w:val="28"/>
          <w:lang w:eastAsia="ru-RU"/>
        </w:rPr>
      </w:pPr>
      <w:r w:rsidRPr="00791C22">
        <w:rPr>
          <w:rFonts w:ascii="Times New Roman" w:eastAsia="Times New Roman" w:hAnsi="Times New Roman" w:cs="Times New Roman"/>
          <w:sz w:val="28"/>
          <w:szCs w:val="28"/>
          <w:lang w:eastAsia="ru-RU"/>
        </w:rPr>
        <w:t>Раздел 4. Системы защиты от утечки информации</w:t>
      </w:r>
    </w:p>
    <w:p w:rsidR="00791C22" w:rsidRPr="00791C22" w:rsidRDefault="00791C22" w:rsidP="00791C22">
      <w:pPr>
        <w:spacing w:after="0" w:line="240" w:lineRule="auto"/>
        <w:ind w:firstLine="708"/>
        <w:jc w:val="both"/>
        <w:rPr>
          <w:rFonts w:ascii="Times New Roman" w:eastAsia="Times New Roman" w:hAnsi="Times New Roman" w:cs="Times New Roman"/>
          <w:sz w:val="28"/>
          <w:szCs w:val="28"/>
          <w:lang w:eastAsia="ru-RU"/>
        </w:rPr>
      </w:pPr>
      <w:r w:rsidRPr="00791C22">
        <w:rPr>
          <w:rFonts w:ascii="Times New Roman" w:eastAsia="Times New Roman" w:hAnsi="Times New Roman" w:cs="Times New Roman"/>
          <w:sz w:val="28"/>
          <w:szCs w:val="28"/>
          <w:lang w:eastAsia="ru-RU"/>
        </w:rPr>
        <w:t xml:space="preserve">Раздел 5. Применение и эксплуатация технических средств защиты </w:t>
      </w:r>
    </w:p>
    <w:p w:rsidR="00791C22" w:rsidRPr="00791C22" w:rsidRDefault="00791C22" w:rsidP="00791C22">
      <w:pPr>
        <w:spacing w:after="0" w:line="240" w:lineRule="auto"/>
        <w:ind w:firstLine="708"/>
        <w:jc w:val="both"/>
        <w:rPr>
          <w:rFonts w:ascii="Times New Roman" w:eastAsia="Times New Roman" w:hAnsi="Times New Roman" w:cs="Times New Roman"/>
          <w:sz w:val="28"/>
          <w:szCs w:val="28"/>
          <w:lang w:eastAsia="ru-RU"/>
        </w:rPr>
      </w:pPr>
      <w:r w:rsidRPr="00791C22">
        <w:rPr>
          <w:rFonts w:ascii="Times New Roman" w:eastAsia="Times New Roman" w:hAnsi="Times New Roman" w:cs="Times New Roman"/>
          <w:sz w:val="28"/>
          <w:szCs w:val="28"/>
          <w:lang w:eastAsia="ru-RU"/>
        </w:rPr>
        <w:t>Раздел 2 модуля. Применение инженерно-технических средств физической защиты объектов информатизации</w:t>
      </w:r>
    </w:p>
    <w:p w:rsidR="00791C22" w:rsidRPr="00791C22" w:rsidRDefault="00791C22" w:rsidP="00791C22">
      <w:pPr>
        <w:spacing w:after="0" w:line="240" w:lineRule="auto"/>
        <w:ind w:firstLine="708"/>
        <w:jc w:val="both"/>
        <w:rPr>
          <w:rFonts w:ascii="Times New Roman" w:eastAsia="Times New Roman" w:hAnsi="Times New Roman" w:cs="Times New Roman"/>
          <w:sz w:val="28"/>
          <w:szCs w:val="28"/>
          <w:lang w:eastAsia="ru-RU"/>
        </w:rPr>
      </w:pPr>
      <w:r w:rsidRPr="00791C22">
        <w:rPr>
          <w:rFonts w:ascii="Times New Roman" w:eastAsia="Times New Roman" w:hAnsi="Times New Roman" w:cs="Times New Roman"/>
          <w:sz w:val="28"/>
          <w:szCs w:val="28"/>
          <w:lang w:eastAsia="ru-RU"/>
        </w:rPr>
        <w:t>Раздел 1. Построение и основные характеристики инженерно-технических средств физической защиты</w:t>
      </w:r>
    </w:p>
    <w:p w:rsidR="00791C22" w:rsidRPr="00791C22" w:rsidRDefault="00791C22" w:rsidP="00791C22">
      <w:pPr>
        <w:spacing w:after="0" w:line="240" w:lineRule="auto"/>
        <w:ind w:firstLine="708"/>
        <w:jc w:val="both"/>
        <w:rPr>
          <w:rFonts w:ascii="Times New Roman" w:eastAsia="Times New Roman" w:hAnsi="Times New Roman" w:cs="Times New Roman"/>
          <w:sz w:val="28"/>
          <w:szCs w:val="28"/>
          <w:lang w:eastAsia="ru-RU"/>
        </w:rPr>
      </w:pPr>
      <w:r w:rsidRPr="00791C22">
        <w:rPr>
          <w:rFonts w:ascii="Times New Roman" w:eastAsia="Times New Roman" w:hAnsi="Times New Roman" w:cs="Times New Roman"/>
          <w:sz w:val="28"/>
          <w:szCs w:val="28"/>
          <w:lang w:eastAsia="ru-RU"/>
        </w:rPr>
        <w:t>Раздел 2. Основные компоненты комплекса инженерно-технических средств физической защиты</w:t>
      </w:r>
    </w:p>
    <w:p w:rsidR="00791C22" w:rsidRPr="00791C22" w:rsidRDefault="00791C22" w:rsidP="00791C22">
      <w:pPr>
        <w:spacing w:after="0" w:line="240" w:lineRule="auto"/>
        <w:ind w:firstLine="708"/>
        <w:jc w:val="both"/>
        <w:rPr>
          <w:rFonts w:ascii="Times New Roman" w:eastAsia="Times New Roman" w:hAnsi="Times New Roman" w:cs="Times New Roman"/>
          <w:sz w:val="28"/>
          <w:szCs w:val="28"/>
          <w:lang w:eastAsia="ru-RU"/>
        </w:rPr>
      </w:pPr>
      <w:r w:rsidRPr="00791C22">
        <w:rPr>
          <w:rFonts w:ascii="Times New Roman" w:eastAsia="Times New Roman" w:hAnsi="Times New Roman" w:cs="Times New Roman"/>
          <w:sz w:val="28"/>
          <w:szCs w:val="28"/>
          <w:lang w:eastAsia="ru-RU"/>
        </w:rPr>
        <w:t>Раздел 3. Применение и эксплуатация инженерно-технических средств физической защиты</w:t>
      </w:r>
    </w:p>
    <w:p w:rsidR="00791C22" w:rsidRPr="00791C22" w:rsidRDefault="00791C22" w:rsidP="00791C22">
      <w:pPr>
        <w:spacing w:after="0" w:line="240" w:lineRule="auto"/>
        <w:ind w:firstLine="708"/>
        <w:jc w:val="both"/>
        <w:rPr>
          <w:rFonts w:ascii="Times New Roman" w:eastAsia="Times New Roman" w:hAnsi="Times New Roman" w:cs="Times New Roman"/>
          <w:color w:val="FF0000"/>
          <w:sz w:val="28"/>
          <w:szCs w:val="28"/>
          <w:lang w:eastAsia="ru-RU"/>
        </w:rPr>
      </w:pPr>
      <w:r w:rsidRPr="00791C22">
        <w:rPr>
          <w:rFonts w:ascii="Times New Roman" w:eastAsia="Times New Roman" w:hAnsi="Times New Roman" w:cs="Times New Roman"/>
          <w:color w:val="FF0000"/>
          <w:sz w:val="28"/>
          <w:szCs w:val="28"/>
          <w:lang w:eastAsia="ru-RU"/>
        </w:rPr>
        <w:t>Курсовой проект (работа)</w:t>
      </w:r>
    </w:p>
    <w:p w:rsidR="00791C22" w:rsidRPr="00791C22" w:rsidRDefault="00791C22" w:rsidP="00791C22">
      <w:pPr>
        <w:spacing w:after="0" w:line="240" w:lineRule="auto"/>
        <w:ind w:firstLine="708"/>
        <w:jc w:val="both"/>
        <w:rPr>
          <w:rFonts w:ascii="Times New Roman" w:eastAsia="Times New Roman" w:hAnsi="Times New Roman" w:cs="Times New Roman"/>
          <w:color w:val="000000"/>
          <w:sz w:val="28"/>
          <w:szCs w:val="28"/>
          <w:lang w:eastAsia="ru-RU"/>
        </w:rPr>
      </w:pPr>
      <w:r w:rsidRPr="00791C22">
        <w:rPr>
          <w:rFonts w:ascii="Times New Roman" w:eastAsia="Times New Roman" w:hAnsi="Times New Roman" w:cs="Times New Roman"/>
          <w:color w:val="000000"/>
          <w:sz w:val="28"/>
          <w:szCs w:val="28"/>
          <w:lang w:eastAsia="ru-RU"/>
        </w:rPr>
        <w:t>В результате изучения дисциплины обучающийся должен</w:t>
      </w:r>
      <w:r w:rsidRPr="00791C22">
        <w:rPr>
          <w:rFonts w:ascii="Times New Roman" w:eastAsia="Times New Roman" w:hAnsi="Times New Roman" w:cs="Times New Roman"/>
          <w:b/>
          <w:color w:val="000000"/>
          <w:sz w:val="28"/>
          <w:szCs w:val="28"/>
          <w:lang w:eastAsia="ru-RU"/>
        </w:rPr>
        <w:t>:</w:t>
      </w:r>
      <w:r w:rsidRPr="00791C22">
        <w:rPr>
          <w:rFonts w:ascii="Times New Roman" w:eastAsia="Times New Roman" w:hAnsi="Times New Roman" w:cs="Times New Roman"/>
          <w:color w:val="000000"/>
          <w:sz w:val="28"/>
          <w:szCs w:val="28"/>
          <w:lang w:eastAsia="ru-RU"/>
        </w:rPr>
        <w:t xml:space="preserve">  </w:t>
      </w:r>
    </w:p>
    <w:bookmarkEnd w:id="1"/>
    <w:p w:rsidR="00791C22" w:rsidRPr="00791C22" w:rsidRDefault="00791C22" w:rsidP="00791C22">
      <w:pPr>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791C22">
        <w:rPr>
          <w:rFonts w:ascii="Times New Roman" w:eastAsia="Times New Roman" w:hAnsi="Times New Roman" w:cs="Times New Roman"/>
          <w:sz w:val="28"/>
          <w:szCs w:val="28"/>
          <w:lang w:eastAsia="ru-RU"/>
        </w:rPr>
        <w:t>Иметь практический опыт:</w:t>
      </w:r>
      <w:r w:rsidRPr="00791C22">
        <w:rPr>
          <w:rFonts w:ascii="Times New Roman" w:eastAsia="Times New Roman" w:hAnsi="Times New Roman" w:cs="Times New Roman"/>
          <w:sz w:val="28"/>
          <w:szCs w:val="28"/>
          <w:lang w:eastAsia="ru-RU"/>
        </w:rPr>
        <w:tab/>
      </w:r>
    </w:p>
    <w:p w:rsidR="00791C22" w:rsidRPr="00791C22" w:rsidRDefault="00791C22" w:rsidP="00791C22">
      <w:pPr>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791C22">
        <w:rPr>
          <w:rFonts w:ascii="Times New Roman" w:eastAsia="Times New Roman" w:hAnsi="Times New Roman" w:cs="Times New Roman"/>
          <w:sz w:val="28"/>
          <w:szCs w:val="28"/>
          <w:lang w:eastAsia="ru-RU"/>
        </w:rPr>
        <w:lastRenderedPageBreak/>
        <w:t>−</w:t>
      </w:r>
      <w:r w:rsidRPr="00791C22">
        <w:rPr>
          <w:rFonts w:ascii="Times New Roman" w:eastAsia="Times New Roman" w:hAnsi="Times New Roman" w:cs="Times New Roman"/>
          <w:sz w:val="28"/>
          <w:szCs w:val="28"/>
          <w:lang w:eastAsia="ru-RU"/>
        </w:rPr>
        <w:tab/>
        <w:t>установки, монтажа и настройки технических средств защиты информации;</w:t>
      </w:r>
    </w:p>
    <w:p w:rsidR="00791C22" w:rsidRPr="00791C22" w:rsidRDefault="00791C22" w:rsidP="00791C22">
      <w:pPr>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791C22">
        <w:rPr>
          <w:rFonts w:ascii="Times New Roman" w:eastAsia="Times New Roman" w:hAnsi="Times New Roman" w:cs="Times New Roman"/>
          <w:sz w:val="28"/>
          <w:szCs w:val="28"/>
          <w:lang w:eastAsia="ru-RU"/>
        </w:rPr>
        <w:t>−</w:t>
      </w:r>
      <w:r w:rsidRPr="00791C22">
        <w:rPr>
          <w:rFonts w:ascii="Times New Roman" w:eastAsia="Times New Roman" w:hAnsi="Times New Roman" w:cs="Times New Roman"/>
          <w:sz w:val="28"/>
          <w:szCs w:val="28"/>
          <w:lang w:eastAsia="ru-RU"/>
        </w:rPr>
        <w:tab/>
        <w:t>технического обслуживания технических средств защиты информации;</w:t>
      </w:r>
    </w:p>
    <w:p w:rsidR="00791C22" w:rsidRPr="00791C22" w:rsidRDefault="00791C22" w:rsidP="00791C22">
      <w:pPr>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791C22">
        <w:rPr>
          <w:rFonts w:ascii="Times New Roman" w:eastAsia="Times New Roman" w:hAnsi="Times New Roman" w:cs="Times New Roman"/>
          <w:sz w:val="28"/>
          <w:szCs w:val="28"/>
          <w:lang w:eastAsia="ru-RU"/>
        </w:rPr>
        <w:t>−</w:t>
      </w:r>
      <w:r w:rsidRPr="00791C22">
        <w:rPr>
          <w:rFonts w:ascii="Times New Roman" w:eastAsia="Times New Roman" w:hAnsi="Times New Roman" w:cs="Times New Roman"/>
          <w:sz w:val="28"/>
          <w:szCs w:val="28"/>
          <w:lang w:eastAsia="ru-RU"/>
        </w:rPr>
        <w:tab/>
        <w:t>применения основных типов технических средств защиты информации;</w:t>
      </w:r>
    </w:p>
    <w:p w:rsidR="00791C22" w:rsidRPr="00791C22" w:rsidRDefault="00791C22" w:rsidP="00791C22">
      <w:pPr>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791C22">
        <w:rPr>
          <w:rFonts w:ascii="Times New Roman" w:eastAsia="Times New Roman" w:hAnsi="Times New Roman" w:cs="Times New Roman"/>
          <w:sz w:val="28"/>
          <w:szCs w:val="28"/>
          <w:lang w:eastAsia="ru-RU"/>
        </w:rPr>
        <w:t>−</w:t>
      </w:r>
      <w:r w:rsidRPr="00791C22">
        <w:rPr>
          <w:rFonts w:ascii="Times New Roman" w:eastAsia="Times New Roman" w:hAnsi="Times New Roman" w:cs="Times New Roman"/>
          <w:sz w:val="28"/>
          <w:szCs w:val="28"/>
          <w:lang w:eastAsia="ru-RU"/>
        </w:rPr>
        <w:tab/>
        <w:t>выявления технических каналов утечки информации;</w:t>
      </w:r>
    </w:p>
    <w:p w:rsidR="00791C22" w:rsidRPr="00791C22" w:rsidRDefault="00791C22" w:rsidP="00791C22">
      <w:pPr>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791C22">
        <w:rPr>
          <w:rFonts w:ascii="Times New Roman" w:eastAsia="Times New Roman" w:hAnsi="Times New Roman" w:cs="Times New Roman"/>
          <w:sz w:val="28"/>
          <w:szCs w:val="28"/>
          <w:lang w:eastAsia="ru-RU"/>
        </w:rPr>
        <w:t>−</w:t>
      </w:r>
      <w:r w:rsidRPr="00791C22">
        <w:rPr>
          <w:rFonts w:ascii="Times New Roman" w:eastAsia="Times New Roman" w:hAnsi="Times New Roman" w:cs="Times New Roman"/>
          <w:sz w:val="28"/>
          <w:szCs w:val="28"/>
          <w:lang w:eastAsia="ru-RU"/>
        </w:rPr>
        <w:tab/>
        <w:t>участия в мониторинге эффективности технических средств защиты информации;</w:t>
      </w:r>
    </w:p>
    <w:p w:rsidR="00791C22" w:rsidRPr="00791C22" w:rsidRDefault="00791C22" w:rsidP="00791C22">
      <w:pPr>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791C22">
        <w:rPr>
          <w:rFonts w:ascii="Times New Roman" w:eastAsia="Times New Roman" w:hAnsi="Times New Roman" w:cs="Times New Roman"/>
          <w:sz w:val="28"/>
          <w:szCs w:val="28"/>
          <w:lang w:eastAsia="ru-RU"/>
        </w:rPr>
        <w:t>−</w:t>
      </w:r>
      <w:r w:rsidRPr="00791C22">
        <w:rPr>
          <w:rFonts w:ascii="Times New Roman" w:eastAsia="Times New Roman" w:hAnsi="Times New Roman" w:cs="Times New Roman"/>
          <w:sz w:val="28"/>
          <w:szCs w:val="28"/>
          <w:lang w:eastAsia="ru-RU"/>
        </w:rPr>
        <w:tab/>
        <w:t>диагностики, устранения отказов и неисправностей, восстановления работоспособности технических средств защиты информации;</w:t>
      </w:r>
    </w:p>
    <w:p w:rsidR="00791C22" w:rsidRPr="00791C22" w:rsidRDefault="00791C22" w:rsidP="00791C22">
      <w:pPr>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791C22">
        <w:rPr>
          <w:rFonts w:ascii="Times New Roman" w:eastAsia="Times New Roman" w:hAnsi="Times New Roman" w:cs="Times New Roman"/>
          <w:sz w:val="28"/>
          <w:szCs w:val="28"/>
          <w:lang w:eastAsia="ru-RU"/>
        </w:rPr>
        <w:t>−</w:t>
      </w:r>
      <w:r w:rsidRPr="00791C22">
        <w:rPr>
          <w:rFonts w:ascii="Times New Roman" w:eastAsia="Times New Roman" w:hAnsi="Times New Roman" w:cs="Times New Roman"/>
          <w:sz w:val="28"/>
          <w:szCs w:val="28"/>
          <w:lang w:eastAsia="ru-RU"/>
        </w:rPr>
        <w:tab/>
        <w:t>проведения измерений параметров ПЭМИН, создаваемых техническими средствами обработки информации при аттестации объектов информатизации, для которой установлен режим конфиденциальности, при аттестации объектов информатизации по требованиям безопасности информации;</w:t>
      </w:r>
    </w:p>
    <w:p w:rsidR="00791C22" w:rsidRPr="00791C22" w:rsidRDefault="00791C22" w:rsidP="00791C22">
      <w:pPr>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791C22">
        <w:rPr>
          <w:rFonts w:ascii="Times New Roman" w:eastAsia="Times New Roman" w:hAnsi="Times New Roman" w:cs="Times New Roman"/>
          <w:sz w:val="28"/>
          <w:szCs w:val="28"/>
          <w:lang w:eastAsia="ru-RU"/>
        </w:rPr>
        <w:t>−</w:t>
      </w:r>
      <w:r w:rsidRPr="00791C22">
        <w:rPr>
          <w:rFonts w:ascii="Times New Roman" w:eastAsia="Times New Roman" w:hAnsi="Times New Roman" w:cs="Times New Roman"/>
          <w:sz w:val="28"/>
          <w:szCs w:val="28"/>
          <w:lang w:eastAsia="ru-RU"/>
        </w:rPr>
        <w:tab/>
        <w:t>проведения измерений параметров фоновых шумов, а также физических полей, создаваемых техническими средствами защиты информации;</w:t>
      </w:r>
    </w:p>
    <w:p w:rsidR="00791C22" w:rsidRPr="00791C22" w:rsidRDefault="00791C22" w:rsidP="00791C22">
      <w:pPr>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791C22">
        <w:rPr>
          <w:rFonts w:ascii="Times New Roman" w:eastAsia="Times New Roman" w:hAnsi="Times New Roman" w:cs="Times New Roman"/>
          <w:sz w:val="28"/>
          <w:szCs w:val="28"/>
          <w:lang w:eastAsia="ru-RU"/>
        </w:rPr>
        <w:t>−</w:t>
      </w:r>
      <w:r w:rsidRPr="00791C22">
        <w:rPr>
          <w:rFonts w:ascii="Times New Roman" w:eastAsia="Times New Roman" w:hAnsi="Times New Roman" w:cs="Times New Roman"/>
          <w:sz w:val="28"/>
          <w:szCs w:val="28"/>
          <w:lang w:eastAsia="ru-RU"/>
        </w:rPr>
        <w:tab/>
        <w:t>установки, монтажа и настройки, технического обслуживания, диагностики, устранения отказов и неисправностей, восстановления работоспособности инженерно-технических средств физической защиты.</w:t>
      </w:r>
    </w:p>
    <w:p w:rsidR="00791C22" w:rsidRPr="00791C22" w:rsidRDefault="00791C22" w:rsidP="00791C22">
      <w:pPr>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791C22">
        <w:rPr>
          <w:rFonts w:ascii="Times New Roman" w:eastAsia="Times New Roman" w:hAnsi="Times New Roman" w:cs="Times New Roman"/>
          <w:sz w:val="28"/>
          <w:szCs w:val="28"/>
          <w:lang w:eastAsia="ru-RU"/>
        </w:rPr>
        <w:t>уметь</w:t>
      </w:r>
      <w:r w:rsidRPr="00791C22">
        <w:rPr>
          <w:rFonts w:ascii="Times New Roman" w:eastAsia="Times New Roman" w:hAnsi="Times New Roman" w:cs="Times New Roman"/>
          <w:sz w:val="28"/>
          <w:szCs w:val="28"/>
          <w:lang w:eastAsia="ru-RU"/>
        </w:rPr>
        <w:tab/>
        <w:t>−</w:t>
      </w:r>
      <w:r w:rsidRPr="00791C22">
        <w:rPr>
          <w:rFonts w:ascii="Times New Roman" w:eastAsia="Times New Roman" w:hAnsi="Times New Roman" w:cs="Times New Roman"/>
          <w:sz w:val="28"/>
          <w:szCs w:val="28"/>
          <w:lang w:eastAsia="ru-RU"/>
        </w:rPr>
        <w:tab/>
        <w:t>применять технические средства для криптографической защиты информации конфиденциального характера;</w:t>
      </w:r>
    </w:p>
    <w:p w:rsidR="00791C22" w:rsidRPr="00791C22" w:rsidRDefault="00791C22" w:rsidP="00791C22">
      <w:pPr>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791C22">
        <w:rPr>
          <w:rFonts w:ascii="Times New Roman" w:eastAsia="Times New Roman" w:hAnsi="Times New Roman" w:cs="Times New Roman"/>
          <w:sz w:val="28"/>
          <w:szCs w:val="28"/>
          <w:lang w:eastAsia="ru-RU"/>
        </w:rPr>
        <w:t>−</w:t>
      </w:r>
      <w:r w:rsidRPr="00791C22">
        <w:rPr>
          <w:rFonts w:ascii="Times New Roman" w:eastAsia="Times New Roman" w:hAnsi="Times New Roman" w:cs="Times New Roman"/>
          <w:sz w:val="28"/>
          <w:szCs w:val="28"/>
          <w:lang w:eastAsia="ru-RU"/>
        </w:rPr>
        <w:tab/>
        <w:t>применять технические средства для уничтожения информации и носителей информации;</w:t>
      </w:r>
    </w:p>
    <w:p w:rsidR="00791C22" w:rsidRPr="00791C22" w:rsidRDefault="00791C22" w:rsidP="00791C22">
      <w:pPr>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791C22">
        <w:rPr>
          <w:rFonts w:ascii="Times New Roman" w:eastAsia="Times New Roman" w:hAnsi="Times New Roman" w:cs="Times New Roman"/>
          <w:sz w:val="28"/>
          <w:szCs w:val="28"/>
          <w:lang w:eastAsia="ru-RU"/>
        </w:rPr>
        <w:t>−</w:t>
      </w:r>
      <w:r w:rsidRPr="00791C22">
        <w:rPr>
          <w:rFonts w:ascii="Times New Roman" w:eastAsia="Times New Roman" w:hAnsi="Times New Roman" w:cs="Times New Roman"/>
          <w:sz w:val="28"/>
          <w:szCs w:val="28"/>
          <w:lang w:eastAsia="ru-RU"/>
        </w:rPr>
        <w:tab/>
        <w:t>применять нормативные правовые акты, нормативные методические документы по обеспечению защиты информации техническими средствами;</w:t>
      </w:r>
    </w:p>
    <w:p w:rsidR="00791C22" w:rsidRPr="00791C22" w:rsidRDefault="00791C22" w:rsidP="00791C22">
      <w:pPr>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791C22">
        <w:rPr>
          <w:rFonts w:ascii="Times New Roman" w:eastAsia="Times New Roman" w:hAnsi="Times New Roman" w:cs="Times New Roman"/>
          <w:sz w:val="28"/>
          <w:szCs w:val="28"/>
          <w:lang w:eastAsia="ru-RU"/>
        </w:rPr>
        <w:t>−</w:t>
      </w:r>
      <w:r w:rsidRPr="00791C22">
        <w:rPr>
          <w:rFonts w:ascii="Times New Roman" w:eastAsia="Times New Roman" w:hAnsi="Times New Roman" w:cs="Times New Roman"/>
          <w:sz w:val="28"/>
          <w:szCs w:val="28"/>
          <w:lang w:eastAsia="ru-RU"/>
        </w:rPr>
        <w:tab/>
        <w:t>применять технические средства для защиты информации в условиях применения мобильных устройств обработки и передачи данных;</w:t>
      </w:r>
    </w:p>
    <w:p w:rsidR="00791C22" w:rsidRPr="00791C22" w:rsidRDefault="00791C22" w:rsidP="00791C22">
      <w:pPr>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791C22">
        <w:rPr>
          <w:rFonts w:ascii="Times New Roman" w:eastAsia="Times New Roman" w:hAnsi="Times New Roman" w:cs="Times New Roman"/>
          <w:sz w:val="28"/>
          <w:szCs w:val="28"/>
          <w:lang w:eastAsia="ru-RU"/>
        </w:rPr>
        <w:t>−</w:t>
      </w:r>
      <w:r w:rsidRPr="00791C22">
        <w:rPr>
          <w:rFonts w:ascii="Times New Roman" w:eastAsia="Times New Roman" w:hAnsi="Times New Roman" w:cs="Times New Roman"/>
          <w:sz w:val="28"/>
          <w:szCs w:val="28"/>
          <w:lang w:eastAsia="ru-RU"/>
        </w:rPr>
        <w:tab/>
        <w:t>применять средства охранной сигнализации, охранного телевидения и систем контроля и управления доступом;</w:t>
      </w:r>
    </w:p>
    <w:p w:rsidR="00791C22" w:rsidRPr="00791C22" w:rsidRDefault="00791C22" w:rsidP="00791C22">
      <w:pPr>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791C22">
        <w:rPr>
          <w:rFonts w:ascii="Times New Roman" w:eastAsia="Times New Roman" w:hAnsi="Times New Roman" w:cs="Times New Roman"/>
          <w:sz w:val="28"/>
          <w:szCs w:val="28"/>
          <w:lang w:eastAsia="ru-RU"/>
        </w:rPr>
        <w:t>−</w:t>
      </w:r>
      <w:r w:rsidRPr="00791C22">
        <w:rPr>
          <w:rFonts w:ascii="Times New Roman" w:eastAsia="Times New Roman" w:hAnsi="Times New Roman" w:cs="Times New Roman"/>
          <w:sz w:val="28"/>
          <w:szCs w:val="28"/>
          <w:lang w:eastAsia="ru-RU"/>
        </w:rPr>
        <w:tab/>
        <w:t>применять инженерно-технические средства физической защиты объектов информатизации</w:t>
      </w:r>
    </w:p>
    <w:p w:rsidR="00791C22" w:rsidRPr="00791C22" w:rsidRDefault="00791C22" w:rsidP="00791C22">
      <w:pPr>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791C22">
        <w:rPr>
          <w:rFonts w:ascii="Times New Roman" w:eastAsia="Times New Roman" w:hAnsi="Times New Roman" w:cs="Times New Roman"/>
          <w:sz w:val="28"/>
          <w:szCs w:val="28"/>
          <w:lang w:eastAsia="ru-RU"/>
        </w:rPr>
        <w:t>знать</w:t>
      </w:r>
      <w:r w:rsidRPr="00791C22">
        <w:rPr>
          <w:rFonts w:ascii="Times New Roman" w:eastAsia="Times New Roman" w:hAnsi="Times New Roman" w:cs="Times New Roman"/>
          <w:sz w:val="28"/>
          <w:szCs w:val="28"/>
          <w:lang w:eastAsia="ru-RU"/>
        </w:rPr>
        <w:tab/>
        <w:t>−</w:t>
      </w:r>
      <w:r w:rsidRPr="00791C22">
        <w:rPr>
          <w:rFonts w:ascii="Times New Roman" w:eastAsia="Times New Roman" w:hAnsi="Times New Roman" w:cs="Times New Roman"/>
          <w:sz w:val="28"/>
          <w:szCs w:val="28"/>
          <w:lang w:eastAsia="ru-RU"/>
        </w:rPr>
        <w:tab/>
        <w:t>порядок технического обслуживания технических средств защиты информации;</w:t>
      </w:r>
    </w:p>
    <w:p w:rsidR="00791C22" w:rsidRPr="00791C22" w:rsidRDefault="00791C22" w:rsidP="00791C22">
      <w:pPr>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791C22">
        <w:rPr>
          <w:rFonts w:ascii="Times New Roman" w:eastAsia="Times New Roman" w:hAnsi="Times New Roman" w:cs="Times New Roman"/>
          <w:sz w:val="28"/>
          <w:szCs w:val="28"/>
          <w:lang w:eastAsia="ru-RU"/>
        </w:rPr>
        <w:t>−</w:t>
      </w:r>
      <w:r w:rsidRPr="00791C22">
        <w:rPr>
          <w:rFonts w:ascii="Times New Roman" w:eastAsia="Times New Roman" w:hAnsi="Times New Roman" w:cs="Times New Roman"/>
          <w:sz w:val="28"/>
          <w:szCs w:val="28"/>
          <w:lang w:eastAsia="ru-RU"/>
        </w:rPr>
        <w:tab/>
        <w:t>номенклатуру применяемых средств защиты информации от несанкционированной утечки по техническим каналам;</w:t>
      </w:r>
    </w:p>
    <w:p w:rsidR="00791C22" w:rsidRPr="00791C22" w:rsidRDefault="00791C22" w:rsidP="00791C22">
      <w:pPr>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791C22">
        <w:rPr>
          <w:rFonts w:ascii="Times New Roman" w:eastAsia="Times New Roman" w:hAnsi="Times New Roman" w:cs="Times New Roman"/>
          <w:sz w:val="28"/>
          <w:szCs w:val="28"/>
          <w:lang w:eastAsia="ru-RU"/>
        </w:rPr>
        <w:t>−</w:t>
      </w:r>
      <w:r w:rsidRPr="00791C22">
        <w:rPr>
          <w:rFonts w:ascii="Times New Roman" w:eastAsia="Times New Roman" w:hAnsi="Times New Roman" w:cs="Times New Roman"/>
          <w:sz w:val="28"/>
          <w:szCs w:val="28"/>
          <w:lang w:eastAsia="ru-RU"/>
        </w:rPr>
        <w:tab/>
        <w:t>физические основы, структуру и условия формирования технических каналов утечки информации, способы их выявления и методы оценки опасности, классификацию существующих физических полей и технических каналов утечки информации;</w:t>
      </w:r>
    </w:p>
    <w:p w:rsidR="00791C22" w:rsidRPr="00791C22" w:rsidRDefault="00791C22" w:rsidP="00791C22">
      <w:pPr>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791C22">
        <w:rPr>
          <w:rFonts w:ascii="Times New Roman" w:eastAsia="Times New Roman" w:hAnsi="Times New Roman" w:cs="Times New Roman"/>
          <w:sz w:val="28"/>
          <w:szCs w:val="28"/>
          <w:lang w:eastAsia="ru-RU"/>
        </w:rPr>
        <w:t>−</w:t>
      </w:r>
      <w:r w:rsidRPr="00791C22">
        <w:rPr>
          <w:rFonts w:ascii="Times New Roman" w:eastAsia="Times New Roman" w:hAnsi="Times New Roman" w:cs="Times New Roman"/>
          <w:sz w:val="28"/>
          <w:szCs w:val="28"/>
          <w:lang w:eastAsia="ru-RU"/>
        </w:rPr>
        <w:tab/>
        <w:t>порядок устранения неисправностей технических средств защиты информации и организации ремонта технических средств защиты информации;</w:t>
      </w:r>
    </w:p>
    <w:p w:rsidR="00791C22" w:rsidRPr="00791C22" w:rsidRDefault="00791C22" w:rsidP="00791C22">
      <w:pPr>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791C22">
        <w:rPr>
          <w:rFonts w:ascii="Times New Roman" w:eastAsia="Times New Roman" w:hAnsi="Times New Roman" w:cs="Times New Roman"/>
          <w:sz w:val="28"/>
          <w:szCs w:val="28"/>
          <w:lang w:eastAsia="ru-RU"/>
        </w:rPr>
        <w:lastRenderedPageBreak/>
        <w:t>−</w:t>
      </w:r>
      <w:r w:rsidRPr="00791C22">
        <w:rPr>
          <w:rFonts w:ascii="Times New Roman" w:eastAsia="Times New Roman" w:hAnsi="Times New Roman" w:cs="Times New Roman"/>
          <w:sz w:val="28"/>
          <w:szCs w:val="28"/>
          <w:lang w:eastAsia="ru-RU"/>
        </w:rPr>
        <w:tab/>
        <w:t>методики инструментального контроля эффективности защиты информации, обрабатываемой средствами вычислительной техники на объектах информатизации;</w:t>
      </w:r>
    </w:p>
    <w:p w:rsidR="00791C22" w:rsidRPr="00791C22" w:rsidRDefault="00791C22" w:rsidP="00791C22">
      <w:pPr>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791C22">
        <w:rPr>
          <w:rFonts w:ascii="Times New Roman" w:eastAsia="Times New Roman" w:hAnsi="Times New Roman" w:cs="Times New Roman"/>
          <w:sz w:val="28"/>
          <w:szCs w:val="28"/>
          <w:lang w:eastAsia="ru-RU"/>
        </w:rPr>
        <w:t>−</w:t>
      </w:r>
      <w:r w:rsidRPr="00791C22">
        <w:rPr>
          <w:rFonts w:ascii="Times New Roman" w:eastAsia="Times New Roman" w:hAnsi="Times New Roman" w:cs="Times New Roman"/>
          <w:sz w:val="28"/>
          <w:szCs w:val="28"/>
          <w:lang w:eastAsia="ru-RU"/>
        </w:rPr>
        <w:tab/>
        <w:t>номенклатуру и характеристики аппаратуры, используемой для измерения параметров ПЭМИН, а также параметров фоновых шумов и физических полей, создаваемых техническими средствами защиты информации;</w:t>
      </w:r>
    </w:p>
    <w:p w:rsidR="00791C22" w:rsidRPr="00791C22" w:rsidRDefault="00791C22" w:rsidP="00791C22">
      <w:pPr>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791C22">
        <w:rPr>
          <w:rFonts w:ascii="Times New Roman" w:eastAsia="Times New Roman" w:hAnsi="Times New Roman" w:cs="Times New Roman"/>
          <w:sz w:val="28"/>
          <w:szCs w:val="28"/>
          <w:lang w:eastAsia="ru-RU"/>
        </w:rPr>
        <w:t>−</w:t>
      </w:r>
      <w:r w:rsidRPr="00791C22">
        <w:rPr>
          <w:rFonts w:ascii="Times New Roman" w:eastAsia="Times New Roman" w:hAnsi="Times New Roman" w:cs="Times New Roman"/>
          <w:sz w:val="28"/>
          <w:szCs w:val="28"/>
          <w:lang w:eastAsia="ru-RU"/>
        </w:rPr>
        <w:tab/>
        <w:t>основные принципы действия и характеристики технических средств физической защиты;</w:t>
      </w:r>
    </w:p>
    <w:p w:rsidR="00791C22" w:rsidRPr="00791C22" w:rsidRDefault="00791C22" w:rsidP="00791C22">
      <w:pPr>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791C22">
        <w:rPr>
          <w:rFonts w:ascii="Times New Roman" w:eastAsia="Times New Roman" w:hAnsi="Times New Roman" w:cs="Times New Roman"/>
          <w:sz w:val="28"/>
          <w:szCs w:val="28"/>
          <w:lang w:eastAsia="ru-RU"/>
        </w:rPr>
        <w:t>−</w:t>
      </w:r>
      <w:r w:rsidRPr="00791C22">
        <w:rPr>
          <w:rFonts w:ascii="Times New Roman" w:eastAsia="Times New Roman" w:hAnsi="Times New Roman" w:cs="Times New Roman"/>
          <w:sz w:val="28"/>
          <w:szCs w:val="28"/>
          <w:lang w:eastAsia="ru-RU"/>
        </w:rPr>
        <w:tab/>
        <w:t>основные способы физической защиты объектов информатизации;</w:t>
      </w:r>
    </w:p>
    <w:p w:rsidR="00791C22" w:rsidRPr="00791C22" w:rsidRDefault="00791C22" w:rsidP="00791C22">
      <w:pPr>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791C22">
        <w:rPr>
          <w:rFonts w:ascii="Times New Roman" w:eastAsia="Times New Roman" w:hAnsi="Times New Roman" w:cs="Times New Roman"/>
          <w:sz w:val="28"/>
          <w:szCs w:val="28"/>
          <w:lang w:eastAsia="ru-RU"/>
        </w:rPr>
        <w:t>−</w:t>
      </w:r>
      <w:r w:rsidRPr="00791C22">
        <w:rPr>
          <w:rFonts w:ascii="Times New Roman" w:eastAsia="Times New Roman" w:hAnsi="Times New Roman" w:cs="Times New Roman"/>
          <w:sz w:val="28"/>
          <w:szCs w:val="28"/>
          <w:lang w:eastAsia="ru-RU"/>
        </w:rPr>
        <w:tab/>
        <w:t>номенклатуру применяемых средств физической защиты объектов информатизации.</w:t>
      </w:r>
    </w:p>
    <w:p w:rsidR="00791C22" w:rsidRPr="00791C22" w:rsidRDefault="00791C22" w:rsidP="00791C22">
      <w:pPr>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791C22">
        <w:rPr>
          <w:rFonts w:ascii="Times New Roman" w:eastAsia="Times New Roman" w:hAnsi="Times New Roman" w:cs="Times New Roman"/>
          <w:sz w:val="28"/>
          <w:szCs w:val="28"/>
          <w:lang w:eastAsia="ru-RU"/>
        </w:rPr>
        <w:t xml:space="preserve">Изучение данной учебной дисциплины направлено на достижение общеобразовательных, воспитательных и практических задач, на дальнейшее развитие личностных способностей и дальнейшего профессионального роста выпускника-будущего специалиста. </w:t>
      </w:r>
    </w:p>
    <w:p w:rsidR="00791C22" w:rsidRPr="00791C22" w:rsidRDefault="00791C22" w:rsidP="00791C22">
      <w:pPr>
        <w:spacing w:after="200" w:line="276" w:lineRule="auto"/>
        <w:jc w:val="center"/>
        <w:rPr>
          <w:rFonts w:ascii="Times New Roman" w:eastAsia="Times New Roman" w:hAnsi="Times New Roman" w:cs="Times New Roman"/>
          <w:b/>
          <w:sz w:val="28"/>
          <w:szCs w:val="28"/>
          <w:lang w:eastAsia="ru-RU"/>
        </w:rPr>
      </w:pPr>
    </w:p>
    <w:p w:rsidR="00791C22" w:rsidRPr="00791C22" w:rsidRDefault="00791C22" w:rsidP="00791C22">
      <w:pPr>
        <w:spacing w:after="200" w:line="276" w:lineRule="auto"/>
        <w:jc w:val="center"/>
        <w:rPr>
          <w:rFonts w:ascii="Times New Roman" w:eastAsia="Times New Roman" w:hAnsi="Times New Roman" w:cs="Times New Roman"/>
          <w:b/>
          <w:sz w:val="28"/>
          <w:szCs w:val="28"/>
          <w:lang w:eastAsia="ru-RU"/>
        </w:rPr>
      </w:pPr>
    </w:p>
    <w:p w:rsidR="00791C22" w:rsidRPr="00791C22" w:rsidRDefault="00791C22" w:rsidP="0079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360" w:lineRule="auto"/>
        <w:ind w:right="-185"/>
        <w:jc w:val="center"/>
        <w:rPr>
          <w:rFonts w:ascii="Times New Roman" w:eastAsia="Calibri" w:hAnsi="Times New Roman" w:cs="Times New Roman"/>
          <w:b/>
          <w:sz w:val="28"/>
          <w:szCs w:val="28"/>
        </w:rPr>
      </w:pPr>
      <w:r w:rsidRPr="00791C22">
        <w:rPr>
          <w:rFonts w:ascii="Times New Roman" w:eastAsia="Times New Roman" w:hAnsi="Times New Roman" w:cs="Times New Roman"/>
          <w:b/>
          <w:sz w:val="28"/>
          <w:szCs w:val="28"/>
          <w:lang w:eastAsia="ru-RU"/>
        </w:rPr>
        <w:br w:type="page"/>
      </w:r>
      <w:r w:rsidRPr="00791C22">
        <w:rPr>
          <w:rFonts w:ascii="Times New Roman" w:eastAsia="Calibri" w:hAnsi="Times New Roman" w:cs="Times New Roman"/>
          <w:b/>
          <w:sz w:val="28"/>
          <w:szCs w:val="28"/>
        </w:rPr>
        <w:lastRenderedPageBreak/>
        <w:t>1. Общие положения</w:t>
      </w:r>
    </w:p>
    <w:p w:rsidR="00791C22" w:rsidRPr="00791C22" w:rsidRDefault="00791C22" w:rsidP="0079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sz w:val="28"/>
          <w:szCs w:val="28"/>
        </w:rPr>
      </w:pPr>
      <w:r w:rsidRPr="00791C22">
        <w:rPr>
          <w:rFonts w:ascii="Times New Roman" w:eastAsia="Times New Roman" w:hAnsi="Times New Roman" w:cs="Times New Roman"/>
          <w:sz w:val="28"/>
          <w:szCs w:val="28"/>
        </w:rPr>
        <w:t xml:space="preserve">Программа профессионального модуля ПМ.03 «Защита информации техническими средствами» относится к циклу профессиональных модулей основной профессиональной образовательной программы в соответствии с ФГОС по специальности 10.02.05 </w:t>
      </w:r>
      <w:r w:rsidRPr="00791C22">
        <w:rPr>
          <w:rFonts w:ascii="Times New Roman" w:eastAsia="Times New Roman" w:hAnsi="Times New Roman" w:cs="Times New Roman"/>
          <w:color w:val="000000"/>
          <w:sz w:val="28"/>
          <w:szCs w:val="28"/>
          <w:lang w:eastAsia="ru-RU"/>
        </w:rPr>
        <w:t>Обеспечение информационной безопасности автоматизированных систем</w:t>
      </w:r>
      <w:r w:rsidRPr="00791C22">
        <w:rPr>
          <w:rFonts w:ascii="Times New Roman" w:eastAsia="Times New Roman" w:hAnsi="Times New Roman" w:cs="Times New Roman"/>
          <w:sz w:val="28"/>
          <w:szCs w:val="28"/>
        </w:rPr>
        <w:t>, квалификация – техник по защите информации.</w:t>
      </w:r>
    </w:p>
    <w:p w:rsidR="00791C22" w:rsidRPr="00791C22" w:rsidRDefault="00791C22" w:rsidP="00791C22">
      <w:pPr>
        <w:spacing w:after="0" w:line="240" w:lineRule="auto"/>
        <w:ind w:firstLine="709"/>
        <w:jc w:val="both"/>
        <w:rPr>
          <w:rFonts w:ascii="Times New Roman" w:eastAsia="Times New Roman" w:hAnsi="Times New Roman" w:cs="Times New Roman"/>
          <w:sz w:val="28"/>
          <w:szCs w:val="28"/>
        </w:rPr>
      </w:pPr>
      <w:r w:rsidRPr="00791C22">
        <w:rPr>
          <w:rFonts w:ascii="Times New Roman" w:eastAsia="Times New Roman" w:hAnsi="Times New Roman" w:cs="Times New Roman"/>
          <w:sz w:val="28"/>
          <w:szCs w:val="28"/>
        </w:rPr>
        <w:t xml:space="preserve">Программа профессионального модуля ПМ.03 «Защита информации техническими средствами» может быть использована для изучения   дисциплин специальности 10.02.05 </w:t>
      </w:r>
      <w:r w:rsidRPr="00791C22">
        <w:rPr>
          <w:rFonts w:ascii="Times New Roman" w:eastAsia="Times New Roman" w:hAnsi="Times New Roman" w:cs="Times New Roman"/>
          <w:color w:val="000000"/>
          <w:sz w:val="28"/>
          <w:szCs w:val="28"/>
          <w:lang w:eastAsia="ru-RU"/>
        </w:rPr>
        <w:t>Обеспечение информационной безопасности автоматизированных систем</w:t>
      </w:r>
      <w:r w:rsidRPr="00791C22">
        <w:rPr>
          <w:rFonts w:ascii="Times New Roman" w:eastAsia="Times New Roman" w:hAnsi="Times New Roman" w:cs="Times New Roman"/>
          <w:sz w:val="28"/>
          <w:szCs w:val="28"/>
        </w:rPr>
        <w:t>, изучаемых в учреждениях среднего профессионального образования при подготовке квалифицированных специалистов среднего звена.</w:t>
      </w:r>
    </w:p>
    <w:p w:rsidR="00791C22" w:rsidRPr="00791C22" w:rsidRDefault="00791C22" w:rsidP="00791C22">
      <w:pPr>
        <w:spacing w:after="0" w:line="240" w:lineRule="auto"/>
        <w:jc w:val="both"/>
        <w:rPr>
          <w:rFonts w:ascii="Times New Roman" w:eastAsia="Calibri" w:hAnsi="Times New Roman" w:cs="Times New Roman"/>
          <w:sz w:val="28"/>
          <w:szCs w:val="28"/>
        </w:rPr>
      </w:pPr>
      <w:r w:rsidRPr="00791C22">
        <w:rPr>
          <w:rFonts w:ascii="Calibri" w:eastAsia="Times New Roman" w:hAnsi="Calibri" w:cs="Times New Roman"/>
          <w:sz w:val="28"/>
          <w:szCs w:val="28"/>
        </w:rPr>
        <w:tab/>
      </w:r>
    </w:p>
    <w:p w:rsidR="00791C22" w:rsidRPr="00791C22" w:rsidRDefault="00791C22" w:rsidP="00791C22">
      <w:pPr>
        <w:spacing w:after="0" w:line="240" w:lineRule="auto"/>
        <w:jc w:val="both"/>
        <w:rPr>
          <w:rFonts w:ascii="Times New Roman" w:eastAsia="Calibri" w:hAnsi="Times New Roman" w:cs="Times New Roman"/>
          <w:sz w:val="28"/>
          <w:szCs w:val="28"/>
        </w:rPr>
      </w:pPr>
      <w:bookmarkStart w:id="2" w:name="_Toc342555178"/>
      <w:bookmarkEnd w:id="2"/>
      <w:r w:rsidRPr="00791C22">
        <w:rPr>
          <w:rFonts w:ascii="Times New Roman" w:eastAsia="Calibri" w:hAnsi="Times New Roman" w:cs="Times New Roman"/>
          <w:sz w:val="28"/>
          <w:szCs w:val="28"/>
        </w:rPr>
        <w:t>2. Результаты освоения дисциплины, подлежащие проверке:</w:t>
      </w:r>
    </w:p>
    <w:p w:rsidR="00791C22" w:rsidRPr="00791C22" w:rsidRDefault="00791C22" w:rsidP="00791C22">
      <w:pPr>
        <w:spacing w:after="0" w:line="240" w:lineRule="auto"/>
        <w:jc w:val="both"/>
        <w:rPr>
          <w:rFonts w:ascii="Times New Roman" w:eastAsia="Calibri" w:hAnsi="Times New Roman" w:cs="Times New Roman"/>
          <w:sz w:val="28"/>
          <w:szCs w:val="28"/>
        </w:rPr>
      </w:pPr>
    </w:p>
    <w:tbl>
      <w:tblPr>
        <w:tblW w:w="5000" w:type="pct"/>
        <w:tblCellMar>
          <w:left w:w="10" w:type="dxa"/>
          <w:right w:w="10" w:type="dxa"/>
        </w:tblCellMar>
        <w:tblLook w:val="04A0" w:firstRow="1" w:lastRow="0" w:firstColumn="1" w:lastColumn="0" w:noHBand="0" w:noVBand="1"/>
      </w:tblPr>
      <w:tblGrid>
        <w:gridCol w:w="4299"/>
        <w:gridCol w:w="1650"/>
        <w:gridCol w:w="3396"/>
      </w:tblGrid>
      <w:tr w:rsidR="00791C22" w:rsidRPr="00791C22" w:rsidTr="00791C22">
        <w:tc>
          <w:tcPr>
            <w:tcW w:w="2300" w:type="pct"/>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791C22" w:rsidRPr="00791C22" w:rsidRDefault="00791C22" w:rsidP="00791C22">
            <w:pPr>
              <w:spacing w:after="200" w:line="276" w:lineRule="auto"/>
              <w:jc w:val="both"/>
              <w:rPr>
                <w:rFonts w:ascii="Times New Roman" w:eastAsia="Times New Roman" w:hAnsi="Times New Roman" w:cs="Times New Roman"/>
                <w:sz w:val="24"/>
                <w:szCs w:val="24"/>
              </w:rPr>
            </w:pPr>
            <w:bookmarkStart w:id="3" w:name="_Toc316860041"/>
            <w:bookmarkStart w:id="4" w:name="_Toc325107038"/>
            <w:bookmarkStart w:id="5" w:name="_Toc341616484"/>
            <w:bookmarkEnd w:id="3"/>
            <w:bookmarkEnd w:id="4"/>
            <w:bookmarkEnd w:id="5"/>
            <w:r w:rsidRPr="00791C22">
              <w:rPr>
                <w:rFonts w:ascii="Times New Roman" w:eastAsia="Times New Roman" w:hAnsi="Times New Roman" w:cs="Times New Roman"/>
                <w:b/>
                <w:bCs/>
                <w:sz w:val="24"/>
                <w:szCs w:val="24"/>
              </w:rPr>
              <w:t>Код и название компетенций</w:t>
            </w:r>
          </w:p>
        </w:tc>
        <w:tc>
          <w:tcPr>
            <w:tcW w:w="883" w:type="pct"/>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791C22" w:rsidRPr="00791C22" w:rsidRDefault="00791C22" w:rsidP="00791C22">
            <w:pPr>
              <w:spacing w:after="200" w:line="276" w:lineRule="auto"/>
              <w:jc w:val="both"/>
              <w:rPr>
                <w:rFonts w:ascii="Times New Roman" w:eastAsia="Times New Roman" w:hAnsi="Times New Roman" w:cs="Times New Roman"/>
                <w:sz w:val="24"/>
                <w:szCs w:val="24"/>
              </w:rPr>
            </w:pPr>
            <w:r w:rsidRPr="00791C22">
              <w:rPr>
                <w:rFonts w:ascii="Times New Roman" w:eastAsia="Times New Roman" w:hAnsi="Times New Roman" w:cs="Times New Roman"/>
                <w:b/>
                <w:bCs/>
                <w:sz w:val="24"/>
                <w:szCs w:val="24"/>
              </w:rPr>
              <w:t xml:space="preserve"> Тема</w:t>
            </w:r>
          </w:p>
        </w:tc>
        <w:tc>
          <w:tcPr>
            <w:tcW w:w="1817" w:type="pct"/>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791C22" w:rsidRPr="00791C22" w:rsidRDefault="00791C22" w:rsidP="00791C22">
            <w:pPr>
              <w:spacing w:after="200" w:line="276" w:lineRule="auto"/>
              <w:jc w:val="both"/>
              <w:rPr>
                <w:rFonts w:ascii="Times New Roman" w:eastAsia="Times New Roman" w:hAnsi="Times New Roman" w:cs="Times New Roman"/>
                <w:sz w:val="24"/>
                <w:szCs w:val="24"/>
              </w:rPr>
            </w:pPr>
            <w:r w:rsidRPr="00791C22">
              <w:rPr>
                <w:rFonts w:ascii="Times New Roman" w:eastAsia="Times New Roman" w:hAnsi="Times New Roman" w:cs="Times New Roman"/>
                <w:b/>
                <w:bCs/>
                <w:sz w:val="24"/>
                <w:szCs w:val="24"/>
              </w:rPr>
              <w:t xml:space="preserve">Компоненты, составные части ОК </w:t>
            </w:r>
          </w:p>
        </w:tc>
      </w:tr>
      <w:tr w:rsidR="00791C22" w:rsidRPr="00791C22" w:rsidTr="00791C22">
        <w:trPr>
          <w:trHeight w:val="1088"/>
        </w:trPr>
        <w:tc>
          <w:tcPr>
            <w:tcW w:w="2300" w:type="pct"/>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791C22" w:rsidRPr="00791C22" w:rsidRDefault="00791C22" w:rsidP="0079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right="-185"/>
              <w:jc w:val="both"/>
              <w:rPr>
                <w:rFonts w:ascii="Times New Roman" w:eastAsia="Times New Roman" w:hAnsi="Times New Roman" w:cs="Times New Roman"/>
                <w:sz w:val="24"/>
                <w:szCs w:val="24"/>
                <w:lang w:eastAsia="ru-RU"/>
              </w:rPr>
            </w:pPr>
            <w:r w:rsidRPr="00791C22">
              <w:rPr>
                <w:rFonts w:ascii="Times New Roman" w:eastAsia="Times New Roman" w:hAnsi="Times New Roman" w:cs="Times New Roman"/>
                <w:sz w:val="24"/>
                <w:szCs w:val="24"/>
                <w:lang w:eastAsia="ru-RU"/>
              </w:rPr>
              <w:t>ОК 01. Выбирать способы решения задач профессиональной деятельности, применительно к различным контекстам.</w:t>
            </w:r>
          </w:p>
        </w:tc>
        <w:tc>
          <w:tcPr>
            <w:tcW w:w="883" w:type="pct"/>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791C22" w:rsidRPr="00791C22" w:rsidRDefault="00791C22" w:rsidP="0079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right="-185"/>
              <w:jc w:val="center"/>
              <w:rPr>
                <w:rFonts w:ascii="Times New Roman" w:eastAsia="Times New Roman" w:hAnsi="Times New Roman" w:cs="Times New Roman"/>
                <w:b/>
                <w:sz w:val="28"/>
                <w:szCs w:val="28"/>
                <w:lang w:eastAsia="ru-RU"/>
              </w:rPr>
            </w:pPr>
            <w:r w:rsidRPr="00791C22">
              <w:rPr>
                <w:rFonts w:ascii="Times New Roman" w:eastAsia="Times New Roman" w:hAnsi="Times New Roman" w:cs="Times New Roman"/>
                <w:sz w:val="24"/>
                <w:szCs w:val="24"/>
              </w:rPr>
              <w:t>1-</w:t>
            </w:r>
            <w:r w:rsidRPr="00791C22">
              <w:rPr>
                <w:rFonts w:ascii="Times New Roman" w:eastAsia="Times New Roman" w:hAnsi="Times New Roman" w:cs="Times New Roman"/>
                <w:sz w:val="24"/>
                <w:szCs w:val="24"/>
                <w:lang w:val="en-US"/>
              </w:rPr>
              <w:t>25</w:t>
            </w:r>
          </w:p>
        </w:tc>
        <w:tc>
          <w:tcPr>
            <w:tcW w:w="1817" w:type="pct"/>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791C22" w:rsidRPr="00791C22" w:rsidRDefault="00791C22" w:rsidP="00791C22">
            <w:pPr>
              <w:spacing w:after="0" w:line="240" w:lineRule="auto"/>
              <w:jc w:val="both"/>
              <w:rPr>
                <w:rFonts w:ascii="Times New Roman" w:eastAsia="Times New Roman" w:hAnsi="Times New Roman" w:cs="Times New Roman"/>
                <w:sz w:val="24"/>
                <w:szCs w:val="24"/>
              </w:rPr>
            </w:pPr>
            <w:r w:rsidRPr="00791C22">
              <w:rPr>
                <w:rFonts w:ascii="Times New Roman" w:eastAsia="Times New Roman" w:hAnsi="Times New Roman" w:cs="Times New Roman"/>
                <w:sz w:val="24"/>
                <w:szCs w:val="24"/>
              </w:rPr>
              <w:t>ОК 1. Осознавать сущность своей будущей профессии</w:t>
            </w:r>
          </w:p>
        </w:tc>
      </w:tr>
      <w:tr w:rsidR="00791C22" w:rsidRPr="00791C22" w:rsidTr="00791C22">
        <w:tc>
          <w:tcPr>
            <w:tcW w:w="2300" w:type="pct"/>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791C22" w:rsidRPr="00791C22" w:rsidRDefault="00791C22" w:rsidP="0079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right="-185"/>
              <w:jc w:val="both"/>
              <w:rPr>
                <w:rFonts w:ascii="Times New Roman" w:eastAsia="Times New Roman" w:hAnsi="Times New Roman" w:cs="Times New Roman"/>
                <w:sz w:val="24"/>
                <w:szCs w:val="24"/>
                <w:lang w:eastAsia="ru-RU"/>
              </w:rPr>
            </w:pPr>
            <w:r w:rsidRPr="00791C22">
              <w:rPr>
                <w:rFonts w:ascii="Times New Roman" w:eastAsia="Times New Roman" w:hAnsi="Times New Roman" w:cs="Times New Roman"/>
                <w:sz w:val="24"/>
                <w:szCs w:val="24"/>
                <w:lang w:eastAsia="ru-RU"/>
              </w:rPr>
              <w:t>ОП 02.Осуществлять поиск, анализ и интерпретацию информации, необходимой для выполнения задач профессиональной деятельности.</w:t>
            </w:r>
          </w:p>
        </w:tc>
        <w:tc>
          <w:tcPr>
            <w:tcW w:w="883" w:type="pct"/>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791C22" w:rsidRPr="00791C22" w:rsidRDefault="00791C22" w:rsidP="0079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right="-185"/>
              <w:jc w:val="center"/>
              <w:rPr>
                <w:rFonts w:ascii="Times New Roman" w:eastAsia="Times New Roman" w:hAnsi="Times New Roman" w:cs="Times New Roman"/>
                <w:b/>
                <w:sz w:val="28"/>
                <w:szCs w:val="28"/>
                <w:lang w:eastAsia="ru-RU"/>
              </w:rPr>
            </w:pPr>
            <w:r w:rsidRPr="00791C22">
              <w:rPr>
                <w:rFonts w:ascii="Times New Roman" w:eastAsia="Times New Roman" w:hAnsi="Times New Roman" w:cs="Times New Roman"/>
                <w:sz w:val="24"/>
                <w:szCs w:val="24"/>
              </w:rPr>
              <w:t>1-</w:t>
            </w:r>
            <w:r w:rsidRPr="00791C22">
              <w:rPr>
                <w:rFonts w:ascii="Times New Roman" w:eastAsia="Times New Roman" w:hAnsi="Times New Roman" w:cs="Times New Roman"/>
                <w:sz w:val="24"/>
                <w:szCs w:val="24"/>
                <w:lang w:val="en-US"/>
              </w:rPr>
              <w:t>25</w:t>
            </w:r>
          </w:p>
        </w:tc>
        <w:tc>
          <w:tcPr>
            <w:tcW w:w="1817" w:type="pct"/>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791C22" w:rsidRPr="00791C22" w:rsidRDefault="00791C22" w:rsidP="00791C22">
            <w:pPr>
              <w:spacing w:after="0" w:line="240" w:lineRule="auto"/>
              <w:jc w:val="both"/>
              <w:rPr>
                <w:rFonts w:ascii="Times New Roman" w:eastAsia="Times New Roman" w:hAnsi="Times New Roman" w:cs="Times New Roman"/>
                <w:sz w:val="24"/>
                <w:szCs w:val="24"/>
              </w:rPr>
            </w:pPr>
            <w:r w:rsidRPr="00791C22">
              <w:rPr>
                <w:rFonts w:ascii="Times New Roman" w:eastAsia="Times New Roman" w:hAnsi="Times New Roman" w:cs="Times New Roman"/>
                <w:sz w:val="24"/>
                <w:szCs w:val="24"/>
              </w:rPr>
              <w:t>ОК 2. Уметь организовывать собственную деятельность</w:t>
            </w:r>
          </w:p>
        </w:tc>
      </w:tr>
      <w:tr w:rsidR="00791C22" w:rsidRPr="00791C22" w:rsidTr="00791C22">
        <w:trPr>
          <w:trHeight w:val="808"/>
        </w:trPr>
        <w:tc>
          <w:tcPr>
            <w:tcW w:w="2300" w:type="pct"/>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791C22" w:rsidRPr="00791C22" w:rsidRDefault="00791C22" w:rsidP="0079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right="-185"/>
              <w:jc w:val="both"/>
              <w:rPr>
                <w:rFonts w:ascii="Times New Roman" w:eastAsia="Times New Roman" w:hAnsi="Times New Roman" w:cs="Times New Roman"/>
                <w:sz w:val="24"/>
                <w:szCs w:val="24"/>
                <w:lang w:eastAsia="ru-RU"/>
              </w:rPr>
            </w:pPr>
            <w:r w:rsidRPr="00791C22">
              <w:rPr>
                <w:rFonts w:ascii="Times New Roman" w:eastAsia="Times New Roman" w:hAnsi="Times New Roman" w:cs="Times New Roman"/>
                <w:sz w:val="24"/>
                <w:szCs w:val="24"/>
                <w:lang w:eastAsia="ru-RU"/>
              </w:rPr>
              <w:t>ОК 03. Планировать и реализовывать собственное профессиональное и личностное развитие.</w:t>
            </w:r>
          </w:p>
        </w:tc>
        <w:tc>
          <w:tcPr>
            <w:tcW w:w="883" w:type="pct"/>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791C22" w:rsidRPr="00791C22" w:rsidRDefault="00791C22" w:rsidP="0079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right="-185"/>
              <w:jc w:val="center"/>
              <w:rPr>
                <w:rFonts w:ascii="Times New Roman" w:eastAsia="Times New Roman" w:hAnsi="Times New Roman" w:cs="Times New Roman"/>
                <w:b/>
                <w:sz w:val="28"/>
                <w:szCs w:val="28"/>
                <w:lang w:eastAsia="ru-RU"/>
              </w:rPr>
            </w:pPr>
            <w:r w:rsidRPr="00791C22">
              <w:rPr>
                <w:rFonts w:ascii="Times New Roman" w:eastAsia="Times New Roman" w:hAnsi="Times New Roman" w:cs="Times New Roman"/>
                <w:sz w:val="24"/>
                <w:szCs w:val="24"/>
              </w:rPr>
              <w:t>1-</w:t>
            </w:r>
            <w:r w:rsidRPr="00791C22">
              <w:rPr>
                <w:rFonts w:ascii="Times New Roman" w:eastAsia="Times New Roman" w:hAnsi="Times New Roman" w:cs="Times New Roman"/>
                <w:sz w:val="24"/>
                <w:szCs w:val="24"/>
                <w:lang w:val="en-US"/>
              </w:rPr>
              <w:t>25</w:t>
            </w:r>
          </w:p>
        </w:tc>
        <w:tc>
          <w:tcPr>
            <w:tcW w:w="1817" w:type="pct"/>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791C22" w:rsidRPr="00791C22" w:rsidRDefault="00791C22" w:rsidP="00791C22">
            <w:pPr>
              <w:spacing w:after="0" w:line="240" w:lineRule="auto"/>
              <w:jc w:val="both"/>
              <w:rPr>
                <w:rFonts w:ascii="Times New Roman" w:eastAsia="Times New Roman" w:hAnsi="Times New Roman" w:cs="Times New Roman"/>
                <w:sz w:val="24"/>
                <w:szCs w:val="24"/>
              </w:rPr>
            </w:pPr>
            <w:r w:rsidRPr="00791C22">
              <w:rPr>
                <w:rFonts w:ascii="Times New Roman" w:eastAsia="Times New Roman" w:hAnsi="Times New Roman" w:cs="Times New Roman"/>
                <w:sz w:val="24"/>
                <w:szCs w:val="24"/>
              </w:rPr>
              <w:t xml:space="preserve">ОК </w:t>
            </w:r>
            <w:proofErr w:type="gramStart"/>
            <w:r w:rsidRPr="00791C22">
              <w:rPr>
                <w:rFonts w:ascii="Times New Roman" w:eastAsia="Times New Roman" w:hAnsi="Times New Roman" w:cs="Times New Roman"/>
                <w:sz w:val="24"/>
                <w:szCs w:val="24"/>
              </w:rPr>
              <w:t>3.Уметь  принимать</w:t>
            </w:r>
            <w:proofErr w:type="gramEnd"/>
            <w:r w:rsidRPr="00791C22">
              <w:rPr>
                <w:rFonts w:ascii="Times New Roman" w:eastAsia="Times New Roman" w:hAnsi="Times New Roman" w:cs="Times New Roman"/>
                <w:sz w:val="24"/>
                <w:szCs w:val="24"/>
              </w:rPr>
              <w:t xml:space="preserve"> решения в стандартных и  нестандартных ситуациях.</w:t>
            </w:r>
          </w:p>
        </w:tc>
      </w:tr>
      <w:tr w:rsidR="00791C22" w:rsidRPr="00791C22" w:rsidTr="00791C22">
        <w:trPr>
          <w:trHeight w:val="1701"/>
        </w:trPr>
        <w:tc>
          <w:tcPr>
            <w:tcW w:w="2300" w:type="pct"/>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791C22" w:rsidRPr="00791C22" w:rsidRDefault="00791C22" w:rsidP="0079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right="-185"/>
              <w:jc w:val="both"/>
              <w:rPr>
                <w:rFonts w:ascii="Times New Roman" w:eastAsia="Times New Roman" w:hAnsi="Times New Roman" w:cs="Times New Roman"/>
                <w:sz w:val="24"/>
                <w:szCs w:val="24"/>
                <w:lang w:eastAsia="ru-RU"/>
              </w:rPr>
            </w:pPr>
            <w:r w:rsidRPr="00791C22">
              <w:rPr>
                <w:rFonts w:ascii="Times New Roman" w:eastAsia="Times New Roman" w:hAnsi="Times New Roman" w:cs="Times New Roman"/>
                <w:sz w:val="24"/>
                <w:szCs w:val="24"/>
                <w:lang w:eastAsia="ru-RU"/>
              </w:rPr>
              <w:t>ОК 04. Работать в коллективе и команде, эффективно взаимодействовать с коллегами, руководством, клиентами.</w:t>
            </w:r>
          </w:p>
        </w:tc>
        <w:tc>
          <w:tcPr>
            <w:tcW w:w="883" w:type="pct"/>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791C22" w:rsidRPr="00791C22" w:rsidRDefault="00791C22" w:rsidP="0079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right="-185"/>
              <w:jc w:val="center"/>
              <w:rPr>
                <w:rFonts w:ascii="Times New Roman" w:eastAsia="Times New Roman" w:hAnsi="Times New Roman" w:cs="Times New Roman"/>
                <w:b/>
                <w:sz w:val="28"/>
                <w:szCs w:val="28"/>
                <w:lang w:eastAsia="ru-RU"/>
              </w:rPr>
            </w:pPr>
            <w:r w:rsidRPr="00791C22">
              <w:rPr>
                <w:rFonts w:ascii="Times New Roman" w:eastAsia="Times New Roman" w:hAnsi="Times New Roman" w:cs="Times New Roman"/>
                <w:sz w:val="24"/>
                <w:szCs w:val="24"/>
              </w:rPr>
              <w:t>1-</w:t>
            </w:r>
            <w:r w:rsidRPr="00791C22">
              <w:rPr>
                <w:rFonts w:ascii="Times New Roman" w:eastAsia="Times New Roman" w:hAnsi="Times New Roman" w:cs="Times New Roman"/>
                <w:sz w:val="24"/>
                <w:szCs w:val="24"/>
                <w:lang w:val="en-US"/>
              </w:rPr>
              <w:t>25</w:t>
            </w:r>
          </w:p>
        </w:tc>
        <w:tc>
          <w:tcPr>
            <w:tcW w:w="1817" w:type="pct"/>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791C22" w:rsidRPr="00791C22" w:rsidRDefault="00791C22" w:rsidP="00791C22">
            <w:pPr>
              <w:spacing w:after="0" w:line="240" w:lineRule="auto"/>
              <w:jc w:val="both"/>
              <w:rPr>
                <w:rFonts w:ascii="Times New Roman" w:eastAsia="Times New Roman" w:hAnsi="Times New Roman" w:cs="Times New Roman"/>
                <w:sz w:val="24"/>
                <w:szCs w:val="24"/>
              </w:rPr>
            </w:pPr>
            <w:r w:rsidRPr="00791C22">
              <w:rPr>
                <w:rFonts w:ascii="Times New Roman" w:eastAsia="Times New Roman" w:hAnsi="Times New Roman" w:cs="Times New Roman"/>
                <w:sz w:val="24"/>
                <w:szCs w:val="24"/>
              </w:rPr>
              <w:t>ОК 4. Уметь работать с литературой, осуществлять поиск информации согласно предложенной теме</w:t>
            </w:r>
          </w:p>
        </w:tc>
      </w:tr>
      <w:tr w:rsidR="00791C22" w:rsidRPr="00791C22" w:rsidTr="00791C22">
        <w:trPr>
          <w:trHeight w:val="1849"/>
        </w:trPr>
        <w:tc>
          <w:tcPr>
            <w:tcW w:w="2300" w:type="pct"/>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791C22" w:rsidRPr="00791C22" w:rsidRDefault="00791C22" w:rsidP="0079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right="-185"/>
              <w:jc w:val="both"/>
              <w:rPr>
                <w:rFonts w:ascii="Times New Roman" w:eastAsia="Times New Roman" w:hAnsi="Times New Roman" w:cs="Times New Roman"/>
                <w:sz w:val="24"/>
                <w:szCs w:val="24"/>
                <w:lang w:eastAsia="ru-RU"/>
              </w:rPr>
            </w:pPr>
            <w:r w:rsidRPr="00791C22">
              <w:rPr>
                <w:rFonts w:ascii="Times New Roman" w:eastAsia="Times New Roman" w:hAnsi="Times New Roman" w:cs="Times New Roman"/>
                <w:sz w:val="24"/>
                <w:szCs w:val="24"/>
                <w:lang w:eastAsia="ru-RU"/>
              </w:rPr>
              <w:t>ОК 05. Осуществлять устную и письменную коммуникацию на государственном языке с учетом особенностей социального и культурного контекста.</w:t>
            </w:r>
          </w:p>
        </w:tc>
        <w:tc>
          <w:tcPr>
            <w:tcW w:w="883" w:type="pct"/>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791C22" w:rsidRPr="00791C22" w:rsidRDefault="00791C22" w:rsidP="0079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right="-185"/>
              <w:jc w:val="center"/>
              <w:rPr>
                <w:rFonts w:ascii="Times New Roman" w:eastAsia="Times New Roman" w:hAnsi="Times New Roman" w:cs="Times New Roman"/>
                <w:b/>
                <w:sz w:val="28"/>
                <w:szCs w:val="28"/>
                <w:lang w:eastAsia="ru-RU"/>
              </w:rPr>
            </w:pPr>
            <w:r w:rsidRPr="00791C22">
              <w:rPr>
                <w:rFonts w:ascii="Times New Roman" w:eastAsia="Times New Roman" w:hAnsi="Times New Roman" w:cs="Times New Roman"/>
                <w:sz w:val="24"/>
                <w:szCs w:val="24"/>
              </w:rPr>
              <w:t>1-</w:t>
            </w:r>
            <w:r w:rsidRPr="00791C22">
              <w:rPr>
                <w:rFonts w:ascii="Times New Roman" w:eastAsia="Times New Roman" w:hAnsi="Times New Roman" w:cs="Times New Roman"/>
                <w:sz w:val="24"/>
                <w:szCs w:val="24"/>
                <w:lang w:val="en-US"/>
              </w:rPr>
              <w:t>25</w:t>
            </w:r>
          </w:p>
        </w:tc>
        <w:tc>
          <w:tcPr>
            <w:tcW w:w="1817" w:type="pct"/>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791C22" w:rsidRPr="00791C22" w:rsidRDefault="00791C22" w:rsidP="00791C22">
            <w:pPr>
              <w:spacing w:after="0" w:line="240" w:lineRule="auto"/>
              <w:jc w:val="both"/>
              <w:rPr>
                <w:rFonts w:ascii="Times New Roman" w:eastAsia="Times New Roman" w:hAnsi="Times New Roman" w:cs="Times New Roman"/>
                <w:sz w:val="24"/>
                <w:szCs w:val="24"/>
              </w:rPr>
            </w:pPr>
            <w:r w:rsidRPr="00791C22">
              <w:rPr>
                <w:rFonts w:ascii="Times New Roman" w:eastAsia="Times New Roman" w:hAnsi="Times New Roman" w:cs="Times New Roman"/>
                <w:sz w:val="24"/>
                <w:szCs w:val="24"/>
              </w:rPr>
              <w:t xml:space="preserve">ОК5. </w:t>
            </w:r>
            <w:proofErr w:type="gramStart"/>
            <w:r w:rsidRPr="00791C22">
              <w:rPr>
                <w:rFonts w:ascii="Times New Roman" w:eastAsia="Times New Roman" w:hAnsi="Times New Roman" w:cs="Times New Roman"/>
                <w:sz w:val="24"/>
                <w:szCs w:val="24"/>
              </w:rPr>
              <w:t>Уметь  извлекать</w:t>
            </w:r>
            <w:proofErr w:type="gramEnd"/>
            <w:r w:rsidRPr="00791C22">
              <w:rPr>
                <w:rFonts w:ascii="Times New Roman" w:eastAsia="Times New Roman" w:hAnsi="Times New Roman" w:cs="Times New Roman"/>
                <w:sz w:val="24"/>
                <w:szCs w:val="24"/>
              </w:rPr>
              <w:t xml:space="preserve"> и анализировать информацию из Интернет источников, применять и закреплять полученные знания на практике.</w:t>
            </w:r>
          </w:p>
        </w:tc>
      </w:tr>
      <w:tr w:rsidR="00791C22" w:rsidRPr="00791C22" w:rsidTr="00791C22">
        <w:tc>
          <w:tcPr>
            <w:tcW w:w="2300" w:type="pct"/>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791C22" w:rsidRPr="00791C22" w:rsidRDefault="00791C22" w:rsidP="0079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right="-185"/>
              <w:jc w:val="both"/>
              <w:rPr>
                <w:rFonts w:ascii="Times New Roman" w:eastAsia="Times New Roman" w:hAnsi="Times New Roman" w:cs="Times New Roman"/>
                <w:sz w:val="24"/>
                <w:szCs w:val="24"/>
                <w:lang w:eastAsia="ru-RU"/>
              </w:rPr>
            </w:pPr>
            <w:r w:rsidRPr="00791C22">
              <w:rPr>
                <w:rFonts w:ascii="Times New Roman" w:eastAsia="Times New Roman" w:hAnsi="Times New Roman" w:cs="Times New Roman"/>
                <w:sz w:val="24"/>
                <w:szCs w:val="24"/>
                <w:lang w:eastAsia="ru-RU"/>
              </w:rPr>
              <w:t xml:space="preserve">ОК 06.  Проявлять гражданско-патриотическую позицию, </w:t>
            </w:r>
            <w:r w:rsidRPr="00791C22">
              <w:rPr>
                <w:rFonts w:ascii="Times New Roman" w:eastAsia="Times New Roman" w:hAnsi="Times New Roman" w:cs="Times New Roman"/>
                <w:sz w:val="24"/>
                <w:szCs w:val="24"/>
                <w:lang w:eastAsia="ru-RU"/>
              </w:rPr>
              <w:lastRenderedPageBreak/>
              <w:t>демонстрировать осознанное поведение на основе традиционных общечеловеческих ценностей.</w:t>
            </w:r>
          </w:p>
        </w:tc>
        <w:tc>
          <w:tcPr>
            <w:tcW w:w="883" w:type="pct"/>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791C22" w:rsidRPr="00791C22" w:rsidRDefault="00791C22" w:rsidP="0079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right="-185"/>
              <w:jc w:val="center"/>
              <w:rPr>
                <w:rFonts w:ascii="Times New Roman" w:eastAsia="Times New Roman" w:hAnsi="Times New Roman" w:cs="Times New Roman"/>
                <w:b/>
                <w:sz w:val="28"/>
                <w:szCs w:val="28"/>
                <w:lang w:eastAsia="ru-RU"/>
              </w:rPr>
            </w:pPr>
            <w:r w:rsidRPr="00791C22">
              <w:rPr>
                <w:rFonts w:ascii="Times New Roman" w:eastAsia="Times New Roman" w:hAnsi="Times New Roman" w:cs="Times New Roman"/>
                <w:sz w:val="24"/>
                <w:szCs w:val="24"/>
              </w:rPr>
              <w:lastRenderedPageBreak/>
              <w:t>1-</w:t>
            </w:r>
            <w:r w:rsidRPr="00791C22">
              <w:rPr>
                <w:rFonts w:ascii="Times New Roman" w:eastAsia="Times New Roman" w:hAnsi="Times New Roman" w:cs="Times New Roman"/>
                <w:sz w:val="24"/>
                <w:szCs w:val="24"/>
                <w:lang w:val="en-US"/>
              </w:rPr>
              <w:t>25</w:t>
            </w:r>
          </w:p>
        </w:tc>
        <w:tc>
          <w:tcPr>
            <w:tcW w:w="1817" w:type="pct"/>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791C22" w:rsidRPr="00791C22" w:rsidRDefault="00791C22" w:rsidP="00791C22">
            <w:pPr>
              <w:spacing w:after="0" w:line="240" w:lineRule="auto"/>
              <w:jc w:val="both"/>
              <w:rPr>
                <w:rFonts w:ascii="Times New Roman" w:eastAsia="Times New Roman" w:hAnsi="Times New Roman" w:cs="Times New Roman"/>
                <w:sz w:val="24"/>
                <w:szCs w:val="24"/>
              </w:rPr>
            </w:pPr>
            <w:r w:rsidRPr="00791C22">
              <w:rPr>
                <w:rFonts w:ascii="Times New Roman" w:eastAsia="Times New Roman" w:hAnsi="Times New Roman" w:cs="Times New Roman"/>
                <w:sz w:val="24"/>
                <w:szCs w:val="24"/>
              </w:rPr>
              <w:t xml:space="preserve">ОК 6.Владеть различными социальными ролями; уметь </w:t>
            </w:r>
            <w:r w:rsidRPr="00791C22">
              <w:rPr>
                <w:rFonts w:ascii="Times New Roman" w:eastAsia="Times New Roman" w:hAnsi="Times New Roman" w:cs="Times New Roman"/>
                <w:sz w:val="24"/>
                <w:szCs w:val="24"/>
              </w:rPr>
              <w:lastRenderedPageBreak/>
              <w:t>работать в команде при составлении диалогов  </w:t>
            </w:r>
          </w:p>
        </w:tc>
      </w:tr>
      <w:tr w:rsidR="00791C22" w:rsidRPr="00791C22" w:rsidTr="00791C22">
        <w:trPr>
          <w:trHeight w:val="816"/>
        </w:trPr>
        <w:tc>
          <w:tcPr>
            <w:tcW w:w="2300" w:type="pct"/>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791C22" w:rsidRPr="00791C22" w:rsidRDefault="00791C22" w:rsidP="0079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right="-185"/>
              <w:jc w:val="both"/>
              <w:rPr>
                <w:rFonts w:ascii="Times New Roman" w:eastAsia="Times New Roman" w:hAnsi="Times New Roman" w:cs="Times New Roman"/>
                <w:sz w:val="24"/>
                <w:szCs w:val="24"/>
                <w:lang w:eastAsia="ru-RU"/>
              </w:rPr>
            </w:pPr>
            <w:r w:rsidRPr="00791C22">
              <w:rPr>
                <w:rFonts w:ascii="Times New Roman" w:eastAsia="Times New Roman" w:hAnsi="Times New Roman" w:cs="Times New Roman"/>
                <w:sz w:val="24"/>
                <w:szCs w:val="24"/>
                <w:lang w:eastAsia="ru-RU"/>
              </w:rPr>
              <w:lastRenderedPageBreak/>
              <w:t>ОК 07. Содействовать сохранению окружающей среды, ресурсосбережению, эффективно действовать в чрезвычайных ситуациях.</w:t>
            </w:r>
          </w:p>
        </w:tc>
        <w:tc>
          <w:tcPr>
            <w:tcW w:w="883" w:type="pct"/>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791C22" w:rsidRPr="00791C22" w:rsidRDefault="00791C22" w:rsidP="0079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right="-185"/>
              <w:jc w:val="center"/>
              <w:rPr>
                <w:rFonts w:ascii="Times New Roman" w:eastAsia="Times New Roman" w:hAnsi="Times New Roman" w:cs="Times New Roman"/>
                <w:b/>
                <w:sz w:val="28"/>
                <w:szCs w:val="28"/>
                <w:lang w:eastAsia="ru-RU"/>
              </w:rPr>
            </w:pPr>
            <w:r w:rsidRPr="00791C22">
              <w:rPr>
                <w:rFonts w:ascii="Times New Roman" w:eastAsia="Times New Roman" w:hAnsi="Times New Roman" w:cs="Times New Roman"/>
                <w:sz w:val="24"/>
                <w:szCs w:val="24"/>
              </w:rPr>
              <w:t>1-</w:t>
            </w:r>
            <w:r w:rsidRPr="00791C22">
              <w:rPr>
                <w:rFonts w:ascii="Times New Roman" w:eastAsia="Times New Roman" w:hAnsi="Times New Roman" w:cs="Times New Roman"/>
                <w:sz w:val="24"/>
                <w:szCs w:val="24"/>
                <w:lang w:val="en-US"/>
              </w:rPr>
              <w:t>25</w:t>
            </w:r>
          </w:p>
        </w:tc>
        <w:tc>
          <w:tcPr>
            <w:tcW w:w="1817" w:type="pct"/>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791C22" w:rsidRPr="00791C22" w:rsidRDefault="00791C22" w:rsidP="00791C22">
            <w:pPr>
              <w:spacing w:after="0" w:line="240" w:lineRule="auto"/>
              <w:jc w:val="both"/>
              <w:rPr>
                <w:rFonts w:ascii="Times New Roman" w:eastAsia="Times New Roman" w:hAnsi="Times New Roman" w:cs="Times New Roman"/>
                <w:sz w:val="24"/>
                <w:szCs w:val="24"/>
              </w:rPr>
            </w:pPr>
            <w:r w:rsidRPr="00791C22">
              <w:rPr>
                <w:rFonts w:ascii="Times New Roman" w:eastAsia="Times New Roman" w:hAnsi="Times New Roman" w:cs="Times New Roman"/>
                <w:sz w:val="24"/>
                <w:szCs w:val="24"/>
              </w:rPr>
              <w:t>ОК 7.Брать ответственность за эффективный результат выполнения задания</w:t>
            </w:r>
          </w:p>
        </w:tc>
      </w:tr>
      <w:tr w:rsidR="00791C22" w:rsidRPr="00791C22" w:rsidTr="00791C22">
        <w:tc>
          <w:tcPr>
            <w:tcW w:w="2300" w:type="pct"/>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791C22" w:rsidRPr="00791C22" w:rsidRDefault="00791C22" w:rsidP="0079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right="-185"/>
              <w:jc w:val="both"/>
              <w:rPr>
                <w:rFonts w:ascii="Times New Roman" w:eastAsia="Times New Roman" w:hAnsi="Times New Roman" w:cs="Times New Roman"/>
                <w:sz w:val="24"/>
                <w:szCs w:val="24"/>
                <w:lang w:eastAsia="ru-RU"/>
              </w:rPr>
            </w:pPr>
            <w:r w:rsidRPr="00791C22">
              <w:rPr>
                <w:rFonts w:ascii="Times New Roman" w:eastAsia="Times New Roman" w:hAnsi="Times New Roman" w:cs="Times New Roman"/>
                <w:sz w:val="24"/>
                <w:szCs w:val="24"/>
                <w:lang w:eastAsia="ru-RU"/>
              </w:rPr>
              <w:t>ОК 08.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c>
          <w:tcPr>
            <w:tcW w:w="883" w:type="pct"/>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791C22" w:rsidRPr="00791C22" w:rsidRDefault="00791C22" w:rsidP="0079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right="-185"/>
              <w:jc w:val="center"/>
              <w:rPr>
                <w:rFonts w:ascii="Times New Roman" w:eastAsia="Times New Roman" w:hAnsi="Times New Roman" w:cs="Times New Roman"/>
                <w:b/>
                <w:sz w:val="28"/>
                <w:szCs w:val="28"/>
                <w:lang w:eastAsia="ru-RU"/>
              </w:rPr>
            </w:pPr>
            <w:r w:rsidRPr="00791C22">
              <w:rPr>
                <w:rFonts w:ascii="Times New Roman" w:eastAsia="Times New Roman" w:hAnsi="Times New Roman" w:cs="Times New Roman"/>
                <w:sz w:val="24"/>
                <w:szCs w:val="24"/>
              </w:rPr>
              <w:t>1-</w:t>
            </w:r>
            <w:r w:rsidRPr="00791C22">
              <w:rPr>
                <w:rFonts w:ascii="Times New Roman" w:eastAsia="Times New Roman" w:hAnsi="Times New Roman" w:cs="Times New Roman"/>
                <w:sz w:val="24"/>
                <w:szCs w:val="24"/>
                <w:lang w:val="en-US"/>
              </w:rPr>
              <w:t>25</w:t>
            </w:r>
          </w:p>
        </w:tc>
        <w:tc>
          <w:tcPr>
            <w:tcW w:w="1817" w:type="pct"/>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791C22" w:rsidRPr="00791C22" w:rsidRDefault="00791C22" w:rsidP="00791C22">
            <w:pPr>
              <w:spacing w:after="0" w:line="240" w:lineRule="auto"/>
              <w:jc w:val="both"/>
              <w:rPr>
                <w:rFonts w:ascii="Times New Roman" w:eastAsia="Times New Roman" w:hAnsi="Times New Roman" w:cs="Times New Roman"/>
                <w:sz w:val="24"/>
                <w:szCs w:val="24"/>
              </w:rPr>
            </w:pPr>
            <w:proofErr w:type="gramStart"/>
            <w:r w:rsidRPr="00791C22">
              <w:rPr>
                <w:rFonts w:ascii="Times New Roman" w:eastAsia="Times New Roman" w:hAnsi="Times New Roman" w:cs="Times New Roman"/>
                <w:sz w:val="24"/>
                <w:szCs w:val="24"/>
              </w:rPr>
              <w:t>ОК  8</w:t>
            </w:r>
            <w:proofErr w:type="gramEnd"/>
            <w:r w:rsidRPr="00791C22">
              <w:rPr>
                <w:rFonts w:ascii="Times New Roman" w:eastAsia="Times New Roman" w:hAnsi="Times New Roman" w:cs="Times New Roman"/>
                <w:sz w:val="24"/>
                <w:szCs w:val="24"/>
              </w:rPr>
              <w:t xml:space="preserve"> Совершенствовать и регулировать личностную и предметную рефлексию; владеть культурой родного языка.</w:t>
            </w:r>
          </w:p>
        </w:tc>
      </w:tr>
      <w:tr w:rsidR="00791C22" w:rsidRPr="00791C22" w:rsidTr="00791C22">
        <w:tc>
          <w:tcPr>
            <w:tcW w:w="2300" w:type="pct"/>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791C22" w:rsidRPr="00791C22" w:rsidRDefault="00791C22" w:rsidP="0079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right="-185"/>
              <w:jc w:val="both"/>
              <w:rPr>
                <w:rFonts w:ascii="Times New Roman" w:eastAsia="Times New Roman" w:hAnsi="Times New Roman" w:cs="Times New Roman"/>
                <w:sz w:val="24"/>
                <w:szCs w:val="24"/>
                <w:lang w:eastAsia="ru-RU"/>
              </w:rPr>
            </w:pPr>
            <w:r w:rsidRPr="00791C22">
              <w:rPr>
                <w:rFonts w:ascii="Times New Roman" w:eastAsia="Times New Roman" w:hAnsi="Times New Roman" w:cs="Times New Roman"/>
                <w:sz w:val="24"/>
                <w:szCs w:val="24"/>
                <w:lang w:eastAsia="ru-RU"/>
              </w:rPr>
              <w:t>ОК 09. Использовать информационные технологии в профессиональной деятельности.</w:t>
            </w:r>
          </w:p>
        </w:tc>
        <w:tc>
          <w:tcPr>
            <w:tcW w:w="883" w:type="pct"/>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791C22" w:rsidRPr="00791C22" w:rsidRDefault="00791C22" w:rsidP="0079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right="-185"/>
              <w:jc w:val="center"/>
              <w:rPr>
                <w:rFonts w:ascii="Times New Roman" w:eastAsia="Times New Roman" w:hAnsi="Times New Roman" w:cs="Times New Roman"/>
                <w:b/>
                <w:sz w:val="28"/>
                <w:szCs w:val="28"/>
                <w:lang w:eastAsia="ru-RU"/>
              </w:rPr>
            </w:pPr>
            <w:r w:rsidRPr="00791C22">
              <w:rPr>
                <w:rFonts w:ascii="Times New Roman" w:eastAsia="Times New Roman" w:hAnsi="Times New Roman" w:cs="Times New Roman"/>
                <w:sz w:val="24"/>
                <w:szCs w:val="24"/>
              </w:rPr>
              <w:t>1-</w:t>
            </w:r>
            <w:r w:rsidRPr="00791C22">
              <w:rPr>
                <w:rFonts w:ascii="Times New Roman" w:eastAsia="Times New Roman" w:hAnsi="Times New Roman" w:cs="Times New Roman"/>
                <w:sz w:val="24"/>
                <w:szCs w:val="24"/>
                <w:lang w:val="en-US"/>
              </w:rPr>
              <w:t>25</w:t>
            </w:r>
          </w:p>
        </w:tc>
        <w:tc>
          <w:tcPr>
            <w:tcW w:w="1817" w:type="pct"/>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791C22" w:rsidRPr="00791C22" w:rsidRDefault="00791C22" w:rsidP="00791C22">
            <w:pPr>
              <w:spacing w:after="0" w:line="240" w:lineRule="auto"/>
              <w:jc w:val="both"/>
              <w:rPr>
                <w:rFonts w:ascii="Times New Roman" w:eastAsia="Times New Roman" w:hAnsi="Times New Roman" w:cs="Times New Roman"/>
                <w:sz w:val="24"/>
                <w:szCs w:val="24"/>
              </w:rPr>
            </w:pPr>
            <w:r w:rsidRPr="00791C22">
              <w:rPr>
                <w:rFonts w:ascii="Times New Roman" w:eastAsia="Times New Roman" w:hAnsi="Times New Roman" w:cs="Times New Roman"/>
                <w:sz w:val="24"/>
                <w:szCs w:val="24"/>
              </w:rPr>
              <w:t>ОК 9.Создавать и разрешать проблемные ситуации; уметь адаптироваться к новым условиям.</w:t>
            </w:r>
          </w:p>
        </w:tc>
      </w:tr>
      <w:tr w:rsidR="00791C22" w:rsidRPr="00791C22" w:rsidTr="00791C22">
        <w:tc>
          <w:tcPr>
            <w:tcW w:w="2300" w:type="pct"/>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791C22" w:rsidRPr="00791C22" w:rsidRDefault="00791C22" w:rsidP="0079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right="-185"/>
              <w:jc w:val="both"/>
              <w:rPr>
                <w:rFonts w:ascii="Times New Roman" w:eastAsia="Times New Roman" w:hAnsi="Times New Roman" w:cs="Times New Roman"/>
                <w:sz w:val="24"/>
                <w:szCs w:val="24"/>
                <w:lang w:eastAsia="ru-RU"/>
              </w:rPr>
            </w:pPr>
            <w:r w:rsidRPr="00791C22">
              <w:rPr>
                <w:rFonts w:ascii="Times New Roman" w:eastAsia="Times New Roman" w:hAnsi="Times New Roman" w:cs="Times New Roman"/>
                <w:sz w:val="24"/>
                <w:szCs w:val="24"/>
                <w:lang w:eastAsia="ru-RU"/>
              </w:rPr>
              <w:t>ОК 10. Пользоваться профессиональной документацией на государственном и иностранном языках.</w:t>
            </w:r>
          </w:p>
        </w:tc>
        <w:tc>
          <w:tcPr>
            <w:tcW w:w="883" w:type="pct"/>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791C22" w:rsidRPr="00791C22" w:rsidRDefault="00791C22" w:rsidP="0079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right="-185"/>
              <w:jc w:val="center"/>
              <w:rPr>
                <w:rFonts w:ascii="Times New Roman" w:eastAsia="Times New Roman" w:hAnsi="Times New Roman" w:cs="Times New Roman"/>
                <w:b/>
                <w:sz w:val="28"/>
                <w:szCs w:val="28"/>
                <w:lang w:eastAsia="ru-RU"/>
              </w:rPr>
            </w:pPr>
            <w:r w:rsidRPr="00791C22">
              <w:rPr>
                <w:rFonts w:ascii="Times New Roman" w:eastAsia="Times New Roman" w:hAnsi="Times New Roman" w:cs="Times New Roman"/>
                <w:sz w:val="24"/>
                <w:szCs w:val="24"/>
              </w:rPr>
              <w:t>1-</w:t>
            </w:r>
            <w:r w:rsidRPr="00791C22">
              <w:rPr>
                <w:rFonts w:ascii="Times New Roman" w:eastAsia="Times New Roman" w:hAnsi="Times New Roman" w:cs="Times New Roman"/>
                <w:sz w:val="24"/>
                <w:szCs w:val="24"/>
                <w:lang w:val="en-US"/>
              </w:rPr>
              <w:t>25</w:t>
            </w:r>
          </w:p>
        </w:tc>
        <w:tc>
          <w:tcPr>
            <w:tcW w:w="1817" w:type="pct"/>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791C22" w:rsidRPr="00791C22" w:rsidRDefault="00791C22" w:rsidP="00791C22">
            <w:pPr>
              <w:spacing w:after="0" w:line="240" w:lineRule="auto"/>
              <w:jc w:val="both"/>
              <w:rPr>
                <w:rFonts w:ascii="Times New Roman" w:eastAsia="Times New Roman" w:hAnsi="Times New Roman" w:cs="Times New Roman"/>
                <w:sz w:val="24"/>
                <w:szCs w:val="24"/>
              </w:rPr>
            </w:pPr>
            <w:r w:rsidRPr="00791C22">
              <w:rPr>
                <w:rFonts w:ascii="Times New Roman" w:eastAsia="Times New Roman" w:hAnsi="Times New Roman" w:cs="Times New Roman"/>
                <w:sz w:val="24"/>
                <w:szCs w:val="24"/>
              </w:rPr>
              <w:t xml:space="preserve">ПК 1.1 Иметь понятие о статическом контенте и методах его обработки </w:t>
            </w:r>
          </w:p>
        </w:tc>
      </w:tr>
      <w:tr w:rsidR="00791C22" w:rsidRPr="00791C22" w:rsidTr="00791C22">
        <w:tc>
          <w:tcPr>
            <w:tcW w:w="2300" w:type="pct"/>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791C22" w:rsidRPr="00791C22" w:rsidRDefault="00791C22" w:rsidP="0079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right="-185"/>
              <w:jc w:val="both"/>
              <w:rPr>
                <w:rFonts w:ascii="Times New Roman" w:eastAsia="Times New Roman" w:hAnsi="Times New Roman" w:cs="Times New Roman"/>
                <w:sz w:val="24"/>
                <w:szCs w:val="24"/>
              </w:rPr>
            </w:pPr>
            <w:r w:rsidRPr="00791C22">
              <w:rPr>
                <w:rFonts w:ascii="Times New Roman" w:eastAsia="Times New Roman" w:hAnsi="Times New Roman" w:cs="Times New Roman"/>
                <w:sz w:val="24"/>
                <w:szCs w:val="24"/>
              </w:rPr>
              <w:t>ПК 2.4. Осуществлять обработку, хранение и передачу информации ограниченного доступа.</w:t>
            </w:r>
          </w:p>
          <w:p w:rsidR="00791C22" w:rsidRPr="00791C22" w:rsidRDefault="00791C22" w:rsidP="00791C22">
            <w:pPr>
              <w:spacing w:after="0" w:line="240" w:lineRule="auto"/>
              <w:jc w:val="both"/>
              <w:rPr>
                <w:rFonts w:ascii="Times New Roman" w:eastAsia="Times New Roman" w:hAnsi="Times New Roman" w:cs="Times New Roman"/>
                <w:sz w:val="24"/>
                <w:szCs w:val="24"/>
              </w:rPr>
            </w:pPr>
          </w:p>
        </w:tc>
        <w:tc>
          <w:tcPr>
            <w:tcW w:w="883" w:type="pct"/>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791C22" w:rsidRPr="00791C22" w:rsidRDefault="00791C22" w:rsidP="0079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right="-185"/>
              <w:jc w:val="center"/>
              <w:rPr>
                <w:rFonts w:ascii="Times New Roman" w:eastAsia="Times New Roman" w:hAnsi="Times New Roman" w:cs="Times New Roman"/>
                <w:b/>
                <w:sz w:val="28"/>
                <w:szCs w:val="28"/>
                <w:lang w:eastAsia="ru-RU"/>
              </w:rPr>
            </w:pPr>
            <w:r w:rsidRPr="00791C22">
              <w:rPr>
                <w:rFonts w:ascii="Times New Roman" w:eastAsia="Times New Roman" w:hAnsi="Times New Roman" w:cs="Times New Roman"/>
                <w:sz w:val="24"/>
                <w:szCs w:val="24"/>
              </w:rPr>
              <w:t>1-</w:t>
            </w:r>
            <w:r w:rsidRPr="00791C22">
              <w:rPr>
                <w:rFonts w:ascii="Times New Roman" w:eastAsia="Times New Roman" w:hAnsi="Times New Roman" w:cs="Times New Roman"/>
                <w:sz w:val="24"/>
                <w:szCs w:val="24"/>
                <w:lang w:val="en-US"/>
              </w:rPr>
              <w:t>25</w:t>
            </w:r>
          </w:p>
        </w:tc>
        <w:tc>
          <w:tcPr>
            <w:tcW w:w="1817" w:type="pct"/>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791C22" w:rsidRPr="00791C22" w:rsidRDefault="00791C22" w:rsidP="0079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right="-185"/>
              <w:jc w:val="both"/>
              <w:rPr>
                <w:rFonts w:ascii="Times New Roman" w:eastAsia="Times New Roman" w:hAnsi="Times New Roman" w:cs="Times New Roman"/>
                <w:b/>
                <w:sz w:val="24"/>
                <w:szCs w:val="24"/>
                <w:lang w:eastAsia="ru-RU"/>
              </w:rPr>
            </w:pPr>
            <w:r w:rsidRPr="00791C22">
              <w:rPr>
                <w:rFonts w:ascii="Times New Roman" w:eastAsia="Times New Roman" w:hAnsi="Times New Roman" w:cs="Times New Roman"/>
                <w:sz w:val="24"/>
                <w:szCs w:val="24"/>
              </w:rPr>
              <w:t>ПК 2.4. Проявлять знания, навыки и умения в обработке, хранении и передаче информации ограниченного доступа</w:t>
            </w:r>
          </w:p>
        </w:tc>
      </w:tr>
      <w:tr w:rsidR="00791C22" w:rsidRPr="00791C22" w:rsidTr="00791C22">
        <w:tc>
          <w:tcPr>
            <w:tcW w:w="2300" w:type="pct"/>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791C22" w:rsidRPr="00791C22" w:rsidRDefault="00791C22" w:rsidP="00791C22">
            <w:pPr>
              <w:spacing w:after="0" w:line="240" w:lineRule="auto"/>
              <w:jc w:val="both"/>
              <w:rPr>
                <w:rFonts w:ascii="Times New Roman" w:eastAsia="Times New Roman" w:hAnsi="Times New Roman" w:cs="Times New Roman"/>
                <w:sz w:val="24"/>
                <w:szCs w:val="24"/>
              </w:rPr>
            </w:pPr>
            <w:r w:rsidRPr="00791C22">
              <w:rPr>
                <w:rFonts w:ascii="Times New Roman" w:eastAsia="Times New Roman" w:hAnsi="Times New Roman" w:cs="Times New Roman"/>
                <w:sz w:val="24"/>
                <w:szCs w:val="24"/>
              </w:rPr>
              <w:t>ПК 2.6. Осуществлять регистрацию основных событий в автоматизированных (информационных) системах, в том числе с использованием программных и программно-аппаратных средств обнаружения, предупреждения и ликвидации последствий компьютерных атак.</w:t>
            </w:r>
          </w:p>
        </w:tc>
        <w:tc>
          <w:tcPr>
            <w:tcW w:w="883" w:type="pct"/>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791C22" w:rsidRPr="00791C22" w:rsidRDefault="00791C22" w:rsidP="0079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right="-185"/>
              <w:jc w:val="center"/>
              <w:rPr>
                <w:rFonts w:ascii="Times New Roman" w:eastAsia="Times New Roman" w:hAnsi="Times New Roman" w:cs="Times New Roman"/>
                <w:b/>
                <w:sz w:val="28"/>
                <w:szCs w:val="28"/>
                <w:lang w:eastAsia="ru-RU"/>
              </w:rPr>
            </w:pPr>
            <w:r w:rsidRPr="00791C22">
              <w:rPr>
                <w:rFonts w:ascii="Times New Roman" w:eastAsia="Times New Roman" w:hAnsi="Times New Roman" w:cs="Times New Roman"/>
                <w:sz w:val="24"/>
                <w:szCs w:val="24"/>
              </w:rPr>
              <w:t>1-</w:t>
            </w:r>
            <w:r w:rsidRPr="00791C22">
              <w:rPr>
                <w:rFonts w:ascii="Times New Roman" w:eastAsia="Times New Roman" w:hAnsi="Times New Roman" w:cs="Times New Roman"/>
                <w:sz w:val="24"/>
                <w:szCs w:val="24"/>
                <w:lang w:val="en-US"/>
              </w:rPr>
              <w:t>25</w:t>
            </w:r>
          </w:p>
        </w:tc>
        <w:tc>
          <w:tcPr>
            <w:tcW w:w="1817" w:type="pct"/>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791C22" w:rsidRPr="00791C22" w:rsidRDefault="00791C22" w:rsidP="0079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right="-185"/>
              <w:jc w:val="both"/>
              <w:rPr>
                <w:rFonts w:ascii="Times New Roman" w:eastAsia="Times New Roman" w:hAnsi="Times New Roman" w:cs="Times New Roman"/>
                <w:b/>
                <w:sz w:val="24"/>
                <w:szCs w:val="24"/>
                <w:lang w:eastAsia="ru-RU"/>
              </w:rPr>
            </w:pPr>
            <w:r w:rsidRPr="00791C22">
              <w:rPr>
                <w:rFonts w:ascii="Times New Roman" w:eastAsia="Times New Roman" w:hAnsi="Times New Roman" w:cs="Times New Roman"/>
                <w:sz w:val="24"/>
                <w:szCs w:val="24"/>
              </w:rPr>
              <w:t>ПК 2.6. Проявлять знания и умения в защите автоматизированных (информационных) систем с использованием программных и программно-аппаратных средств обнаружения, предупреждения и ликвидации последствий компьютерных атак</w:t>
            </w:r>
          </w:p>
        </w:tc>
      </w:tr>
      <w:tr w:rsidR="00791C22" w:rsidRPr="00791C22" w:rsidTr="00791C22">
        <w:tc>
          <w:tcPr>
            <w:tcW w:w="2300" w:type="pct"/>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791C22" w:rsidRPr="00791C22" w:rsidRDefault="00791C22" w:rsidP="0079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right="-185"/>
              <w:jc w:val="both"/>
              <w:rPr>
                <w:rFonts w:ascii="Times New Roman" w:eastAsia="Times New Roman" w:hAnsi="Times New Roman" w:cs="Times New Roman"/>
                <w:sz w:val="24"/>
                <w:szCs w:val="24"/>
                <w:lang w:eastAsia="ru-RU"/>
              </w:rPr>
            </w:pPr>
            <w:r w:rsidRPr="00791C22">
              <w:rPr>
                <w:rFonts w:ascii="Times New Roman" w:eastAsia="Times New Roman" w:hAnsi="Times New Roman" w:cs="Times New Roman"/>
                <w:sz w:val="24"/>
                <w:szCs w:val="24"/>
                <w:lang w:eastAsia="ru-RU"/>
              </w:rPr>
              <w:t>ПК 3.1 Осуществлять установку, монтаж, настройку и техническое обслуживание технических средств защиты информации в соответствии с требованиями эксплуатационной документации</w:t>
            </w:r>
          </w:p>
        </w:tc>
        <w:tc>
          <w:tcPr>
            <w:tcW w:w="883" w:type="pct"/>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791C22" w:rsidRPr="00791C22" w:rsidRDefault="00791C22" w:rsidP="0079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right="-185"/>
              <w:jc w:val="center"/>
              <w:rPr>
                <w:rFonts w:ascii="Times New Roman" w:eastAsia="Times New Roman" w:hAnsi="Times New Roman" w:cs="Times New Roman"/>
                <w:b/>
                <w:sz w:val="28"/>
                <w:szCs w:val="28"/>
                <w:lang w:eastAsia="ru-RU"/>
              </w:rPr>
            </w:pPr>
            <w:r w:rsidRPr="00791C22">
              <w:rPr>
                <w:rFonts w:ascii="Times New Roman" w:eastAsia="Times New Roman" w:hAnsi="Times New Roman" w:cs="Times New Roman"/>
                <w:sz w:val="24"/>
                <w:szCs w:val="24"/>
              </w:rPr>
              <w:t>1-</w:t>
            </w:r>
            <w:r w:rsidRPr="00791C22">
              <w:rPr>
                <w:rFonts w:ascii="Times New Roman" w:eastAsia="Times New Roman" w:hAnsi="Times New Roman" w:cs="Times New Roman"/>
                <w:sz w:val="24"/>
                <w:szCs w:val="24"/>
                <w:lang w:val="en-US"/>
              </w:rPr>
              <w:t>25</w:t>
            </w:r>
          </w:p>
        </w:tc>
        <w:tc>
          <w:tcPr>
            <w:tcW w:w="1817" w:type="pct"/>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791C22" w:rsidRPr="00791C22" w:rsidRDefault="00791C22" w:rsidP="0079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right="-185"/>
              <w:jc w:val="both"/>
              <w:rPr>
                <w:rFonts w:ascii="Times New Roman" w:eastAsia="Times New Roman" w:hAnsi="Times New Roman" w:cs="Times New Roman"/>
                <w:b/>
                <w:sz w:val="24"/>
                <w:szCs w:val="24"/>
                <w:lang w:eastAsia="ru-RU"/>
              </w:rPr>
            </w:pPr>
            <w:r w:rsidRPr="00791C22">
              <w:rPr>
                <w:rFonts w:ascii="Times New Roman" w:eastAsia="Times New Roman" w:hAnsi="Times New Roman" w:cs="Times New Roman"/>
                <w:sz w:val="24"/>
                <w:szCs w:val="24"/>
              </w:rPr>
              <w:t xml:space="preserve">ПК 3.1 </w:t>
            </w:r>
            <w:r w:rsidRPr="00791C22">
              <w:rPr>
                <w:rFonts w:ascii="Times New Roman" w:eastAsia="Times New Roman" w:hAnsi="Times New Roman" w:cs="Times New Roman"/>
                <w:sz w:val="24"/>
                <w:szCs w:val="24"/>
                <w:lang w:eastAsia="ru-RU"/>
              </w:rPr>
              <w:t xml:space="preserve">Демонстрировать умения и практические навыки в установке, монтаже, настройке </w:t>
            </w:r>
            <w:proofErr w:type="spellStart"/>
            <w:proofErr w:type="gramStart"/>
            <w:r w:rsidRPr="00791C22">
              <w:rPr>
                <w:rFonts w:ascii="Times New Roman" w:eastAsia="Times New Roman" w:hAnsi="Times New Roman" w:cs="Times New Roman"/>
                <w:sz w:val="24"/>
                <w:szCs w:val="24"/>
                <w:lang w:eastAsia="ru-RU"/>
              </w:rPr>
              <w:t>ипроведении</w:t>
            </w:r>
            <w:proofErr w:type="spellEnd"/>
            <w:r w:rsidRPr="00791C22">
              <w:rPr>
                <w:rFonts w:ascii="Times New Roman" w:eastAsia="Times New Roman" w:hAnsi="Times New Roman" w:cs="Times New Roman"/>
                <w:sz w:val="24"/>
                <w:szCs w:val="24"/>
                <w:lang w:eastAsia="ru-RU"/>
              </w:rPr>
              <w:t xml:space="preserve">  технического</w:t>
            </w:r>
            <w:proofErr w:type="gramEnd"/>
            <w:r w:rsidRPr="00791C22">
              <w:rPr>
                <w:rFonts w:ascii="Times New Roman" w:eastAsia="Times New Roman" w:hAnsi="Times New Roman" w:cs="Times New Roman"/>
                <w:sz w:val="24"/>
                <w:szCs w:val="24"/>
                <w:lang w:eastAsia="ru-RU"/>
              </w:rPr>
              <w:t xml:space="preserve"> обслуживания технических средств защиты информации в соответствии с требованиями </w:t>
            </w:r>
            <w:r w:rsidRPr="00791C22">
              <w:rPr>
                <w:rFonts w:ascii="Times New Roman" w:eastAsia="Times New Roman" w:hAnsi="Times New Roman" w:cs="Times New Roman"/>
                <w:sz w:val="24"/>
                <w:szCs w:val="24"/>
                <w:lang w:eastAsia="ru-RU"/>
              </w:rPr>
              <w:lastRenderedPageBreak/>
              <w:t>эксплуатационной документации</w:t>
            </w:r>
          </w:p>
        </w:tc>
      </w:tr>
      <w:tr w:rsidR="00791C22" w:rsidRPr="00791C22" w:rsidTr="00791C22">
        <w:tc>
          <w:tcPr>
            <w:tcW w:w="2300" w:type="pct"/>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791C22" w:rsidRPr="00791C22" w:rsidRDefault="00791C22" w:rsidP="00791C22">
            <w:pPr>
              <w:tabs>
                <w:tab w:val="left" w:pos="916"/>
                <w:tab w:val="left" w:pos="1832"/>
                <w:tab w:val="left" w:pos="2748"/>
                <w:tab w:val="left" w:pos="3664"/>
                <w:tab w:val="left" w:pos="4253"/>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right="54"/>
              <w:jc w:val="both"/>
              <w:rPr>
                <w:rFonts w:ascii="Times New Roman" w:eastAsia="Times New Roman" w:hAnsi="Times New Roman" w:cs="Times New Roman"/>
                <w:sz w:val="24"/>
                <w:szCs w:val="24"/>
                <w:lang w:eastAsia="ru-RU"/>
              </w:rPr>
            </w:pPr>
            <w:r w:rsidRPr="00791C22">
              <w:rPr>
                <w:rFonts w:ascii="Times New Roman" w:eastAsia="Times New Roman" w:hAnsi="Times New Roman" w:cs="Times New Roman"/>
                <w:sz w:val="24"/>
                <w:szCs w:val="24"/>
                <w:lang w:eastAsia="ru-RU"/>
              </w:rPr>
              <w:lastRenderedPageBreak/>
              <w:t>ПК 3.2 Осуществлять эксплуатацию технических средств защиты информации в соответствии с требованиями эксплуатационной документации</w:t>
            </w:r>
          </w:p>
        </w:tc>
        <w:tc>
          <w:tcPr>
            <w:tcW w:w="883" w:type="pct"/>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791C22" w:rsidRPr="00791C22" w:rsidRDefault="00791C22" w:rsidP="0079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right="-185"/>
              <w:jc w:val="center"/>
              <w:rPr>
                <w:rFonts w:ascii="Times New Roman" w:eastAsia="Times New Roman" w:hAnsi="Times New Roman" w:cs="Times New Roman"/>
                <w:b/>
                <w:sz w:val="28"/>
                <w:szCs w:val="28"/>
                <w:lang w:eastAsia="ru-RU"/>
              </w:rPr>
            </w:pPr>
            <w:r w:rsidRPr="00791C22">
              <w:rPr>
                <w:rFonts w:ascii="Times New Roman" w:eastAsia="Times New Roman" w:hAnsi="Times New Roman" w:cs="Times New Roman"/>
                <w:sz w:val="24"/>
                <w:szCs w:val="24"/>
              </w:rPr>
              <w:t>1-</w:t>
            </w:r>
            <w:r w:rsidRPr="00791C22">
              <w:rPr>
                <w:rFonts w:ascii="Times New Roman" w:eastAsia="Times New Roman" w:hAnsi="Times New Roman" w:cs="Times New Roman"/>
                <w:sz w:val="24"/>
                <w:szCs w:val="24"/>
                <w:lang w:val="en-US"/>
              </w:rPr>
              <w:t>25</w:t>
            </w:r>
          </w:p>
        </w:tc>
        <w:tc>
          <w:tcPr>
            <w:tcW w:w="1817" w:type="pct"/>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791C22" w:rsidRPr="00791C22" w:rsidRDefault="00791C22" w:rsidP="0079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ind w:right="-185"/>
              <w:jc w:val="both"/>
              <w:rPr>
                <w:rFonts w:ascii="Times New Roman" w:eastAsia="Times New Roman" w:hAnsi="Times New Roman" w:cs="Times New Roman"/>
                <w:b/>
                <w:sz w:val="24"/>
                <w:szCs w:val="24"/>
                <w:lang w:eastAsia="ru-RU"/>
              </w:rPr>
            </w:pPr>
            <w:r w:rsidRPr="00791C22">
              <w:rPr>
                <w:rFonts w:ascii="Times New Roman" w:eastAsia="Times New Roman" w:hAnsi="Times New Roman" w:cs="Times New Roman"/>
                <w:sz w:val="24"/>
                <w:szCs w:val="24"/>
                <w:lang w:eastAsia="ru-RU"/>
              </w:rPr>
              <w:t>ПК 3.2 Проявлять умения и практического опыта   в эксплуатации технических средств защиты информации в соответствии с требованиями эксплуатационной документации</w:t>
            </w:r>
          </w:p>
        </w:tc>
      </w:tr>
      <w:tr w:rsidR="00791C22" w:rsidRPr="00791C22" w:rsidTr="00791C22">
        <w:tc>
          <w:tcPr>
            <w:tcW w:w="2300" w:type="pct"/>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791C22" w:rsidRPr="00791C22" w:rsidRDefault="00791C22" w:rsidP="0079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right="-185"/>
              <w:jc w:val="both"/>
              <w:rPr>
                <w:rFonts w:ascii="Times New Roman" w:eastAsia="Times New Roman" w:hAnsi="Times New Roman" w:cs="Times New Roman"/>
                <w:sz w:val="24"/>
                <w:szCs w:val="24"/>
                <w:lang w:eastAsia="ru-RU"/>
              </w:rPr>
            </w:pPr>
            <w:r w:rsidRPr="00791C22">
              <w:rPr>
                <w:rFonts w:ascii="Times New Roman" w:eastAsia="Times New Roman" w:hAnsi="Times New Roman" w:cs="Times New Roman"/>
                <w:sz w:val="24"/>
                <w:szCs w:val="24"/>
                <w:lang w:eastAsia="ru-RU"/>
              </w:rPr>
              <w:t>ПК 3.3. Осуществлять измерение параметров побочных электромагнитных излучений и наводок (ПЭМИН), создаваемых техническими средствами обработки информации ограниченного доступа</w:t>
            </w:r>
          </w:p>
        </w:tc>
        <w:tc>
          <w:tcPr>
            <w:tcW w:w="883" w:type="pct"/>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791C22" w:rsidRPr="00791C22" w:rsidRDefault="00791C22" w:rsidP="0079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right="-185"/>
              <w:jc w:val="center"/>
              <w:rPr>
                <w:rFonts w:ascii="Times New Roman" w:eastAsia="Times New Roman" w:hAnsi="Times New Roman" w:cs="Times New Roman"/>
                <w:b/>
                <w:sz w:val="28"/>
                <w:szCs w:val="28"/>
                <w:lang w:eastAsia="ru-RU"/>
              </w:rPr>
            </w:pPr>
            <w:r w:rsidRPr="00791C22">
              <w:rPr>
                <w:rFonts w:ascii="Times New Roman" w:eastAsia="Times New Roman" w:hAnsi="Times New Roman" w:cs="Times New Roman"/>
                <w:sz w:val="24"/>
                <w:szCs w:val="24"/>
              </w:rPr>
              <w:t>1-</w:t>
            </w:r>
            <w:r w:rsidRPr="00791C22">
              <w:rPr>
                <w:rFonts w:ascii="Times New Roman" w:eastAsia="Times New Roman" w:hAnsi="Times New Roman" w:cs="Times New Roman"/>
                <w:sz w:val="24"/>
                <w:szCs w:val="24"/>
                <w:lang w:val="en-US"/>
              </w:rPr>
              <w:t>25</w:t>
            </w:r>
          </w:p>
        </w:tc>
        <w:tc>
          <w:tcPr>
            <w:tcW w:w="1817" w:type="pct"/>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791C22" w:rsidRPr="00791C22" w:rsidRDefault="00791C22" w:rsidP="0079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ind w:right="-185"/>
              <w:jc w:val="both"/>
              <w:rPr>
                <w:rFonts w:ascii="Times New Roman" w:eastAsia="Times New Roman" w:hAnsi="Times New Roman" w:cs="Times New Roman"/>
                <w:sz w:val="24"/>
                <w:szCs w:val="24"/>
              </w:rPr>
            </w:pPr>
            <w:r w:rsidRPr="00791C22">
              <w:rPr>
                <w:rFonts w:ascii="Times New Roman" w:eastAsia="Times New Roman" w:hAnsi="Times New Roman" w:cs="Times New Roman"/>
                <w:sz w:val="24"/>
                <w:szCs w:val="24"/>
                <w:lang w:eastAsia="ru-RU"/>
              </w:rPr>
              <w:t>ПК 3.3. Проводить работы по измерению параметров побочных электромагнитных излучений и наводок (ПЭМИН), создаваемых техническими средствами обработки информации ограниченного доступа</w:t>
            </w:r>
          </w:p>
        </w:tc>
      </w:tr>
      <w:tr w:rsidR="00791C22" w:rsidRPr="00791C22" w:rsidTr="00791C22">
        <w:tc>
          <w:tcPr>
            <w:tcW w:w="2300" w:type="pct"/>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791C22" w:rsidRPr="00791C22" w:rsidRDefault="00791C22" w:rsidP="0079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right="-185"/>
              <w:jc w:val="both"/>
              <w:rPr>
                <w:rFonts w:ascii="Times New Roman" w:eastAsia="Times New Roman" w:hAnsi="Times New Roman" w:cs="Times New Roman"/>
                <w:sz w:val="24"/>
                <w:szCs w:val="24"/>
                <w:lang w:eastAsia="ru-RU"/>
              </w:rPr>
            </w:pPr>
            <w:r w:rsidRPr="00791C22">
              <w:rPr>
                <w:rFonts w:ascii="Times New Roman" w:eastAsia="Times New Roman" w:hAnsi="Times New Roman" w:cs="Times New Roman"/>
                <w:sz w:val="24"/>
                <w:szCs w:val="24"/>
                <w:lang w:eastAsia="ru-RU"/>
              </w:rPr>
              <w:t>ПК 3.4 Осуществлять измерение параметров фоновых шумов, а также физических полей, создаваемых техническими средствами защиты информации</w:t>
            </w:r>
          </w:p>
        </w:tc>
        <w:tc>
          <w:tcPr>
            <w:tcW w:w="883" w:type="pct"/>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791C22" w:rsidRPr="00791C22" w:rsidRDefault="00791C22" w:rsidP="0079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right="-185"/>
              <w:jc w:val="center"/>
              <w:rPr>
                <w:rFonts w:ascii="Times New Roman" w:eastAsia="Times New Roman" w:hAnsi="Times New Roman" w:cs="Times New Roman"/>
                <w:b/>
                <w:sz w:val="28"/>
                <w:szCs w:val="28"/>
                <w:lang w:eastAsia="ru-RU"/>
              </w:rPr>
            </w:pPr>
            <w:r w:rsidRPr="00791C22">
              <w:rPr>
                <w:rFonts w:ascii="Times New Roman" w:eastAsia="Times New Roman" w:hAnsi="Times New Roman" w:cs="Times New Roman"/>
                <w:sz w:val="24"/>
                <w:szCs w:val="24"/>
              </w:rPr>
              <w:t>1-</w:t>
            </w:r>
            <w:r w:rsidRPr="00791C22">
              <w:rPr>
                <w:rFonts w:ascii="Times New Roman" w:eastAsia="Times New Roman" w:hAnsi="Times New Roman" w:cs="Times New Roman"/>
                <w:sz w:val="24"/>
                <w:szCs w:val="24"/>
                <w:lang w:val="en-US"/>
              </w:rPr>
              <w:t>25</w:t>
            </w:r>
          </w:p>
        </w:tc>
        <w:tc>
          <w:tcPr>
            <w:tcW w:w="1817" w:type="pct"/>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791C22" w:rsidRPr="00791C22" w:rsidRDefault="00791C22" w:rsidP="0079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ind w:right="-185"/>
              <w:jc w:val="both"/>
              <w:rPr>
                <w:rFonts w:ascii="Times New Roman" w:eastAsia="Times New Roman" w:hAnsi="Times New Roman" w:cs="Times New Roman"/>
                <w:sz w:val="24"/>
                <w:szCs w:val="24"/>
              </w:rPr>
            </w:pPr>
            <w:r w:rsidRPr="00791C22">
              <w:rPr>
                <w:rFonts w:ascii="Times New Roman" w:eastAsia="Times New Roman" w:hAnsi="Times New Roman" w:cs="Times New Roman"/>
                <w:sz w:val="24"/>
                <w:szCs w:val="24"/>
                <w:lang w:eastAsia="ru-RU"/>
              </w:rPr>
              <w:t>ПК 3.4 Проводить самостоятельные измерения параметров фоновых шумов, а также физических полей, создаваемых техническими средствами защиты информации</w:t>
            </w:r>
          </w:p>
        </w:tc>
      </w:tr>
      <w:tr w:rsidR="00791C22" w:rsidRPr="00791C22" w:rsidTr="00791C22">
        <w:tc>
          <w:tcPr>
            <w:tcW w:w="2300" w:type="pct"/>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791C22" w:rsidRPr="00791C22" w:rsidRDefault="00791C22" w:rsidP="0079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right="-185"/>
              <w:jc w:val="both"/>
              <w:rPr>
                <w:rFonts w:ascii="Times New Roman" w:eastAsia="Times New Roman" w:hAnsi="Times New Roman" w:cs="Times New Roman"/>
                <w:sz w:val="24"/>
                <w:szCs w:val="24"/>
                <w:lang w:eastAsia="ru-RU"/>
              </w:rPr>
            </w:pPr>
            <w:r w:rsidRPr="00791C22">
              <w:rPr>
                <w:rFonts w:ascii="Times New Roman" w:eastAsia="Times New Roman" w:hAnsi="Times New Roman" w:cs="Times New Roman"/>
                <w:sz w:val="24"/>
                <w:szCs w:val="24"/>
                <w:lang w:eastAsia="ru-RU"/>
              </w:rPr>
              <w:t>ПК 3.5 Организовывать отдельные работы по физической защите объектов информатизации</w:t>
            </w:r>
          </w:p>
        </w:tc>
        <w:tc>
          <w:tcPr>
            <w:tcW w:w="883" w:type="pct"/>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791C22" w:rsidRPr="00791C22" w:rsidRDefault="00791C22" w:rsidP="0079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right="-185"/>
              <w:jc w:val="center"/>
              <w:rPr>
                <w:rFonts w:ascii="Times New Roman" w:eastAsia="Times New Roman" w:hAnsi="Times New Roman" w:cs="Times New Roman"/>
                <w:b/>
                <w:sz w:val="28"/>
                <w:szCs w:val="28"/>
                <w:lang w:eastAsia="ru-RU"/>
              </w:rPr>
            </w:pPr>
            <w:r w:rsidRPr="00791C22">
              <w:rPr>
                <w:rFonts w:ascii="Times New Roman" w:eastAsia="Times New Roman" w:hAnsi="Times New Roman" w:cs="Times New Roman"/>
                <w:sz w:val="24"/>
                <w:szCs w:val="24"/>
              </w:rPr>
              <w:t>1-</w:t>
            </w:r>
            <w:r w:rsidRPr="00791C22">
              <w:rPr>
                <w:rFonts w:ascii="Times New Roman" w:eastAsia="Times New Roman" w:hAnsi="Times New Roman" w:cs="Times New Roman"/>
                <w:sz w:val="24"/>
                <w:szCs w:val="24"/>
                <w:lang w:val="en-US"/>
              </w:rPr>
              <w:t>25</w:t>
            </w:r>
          </w:p>
        </w:tc>
        <w:tc>
          <w:tcPr>
            <w:tcW w:w="1817" w:type="pct"/>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791C22" w:rsidRPr="00791C22" w:rsidRDefault="00791C22" w:rsidP="0079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ind w:right="-185"/>
              <w:jc w:val="both"/>
              <w:rPr>
                <w:rFonts w:ascii="Times New Roman" w:eastAsia="Times New Roman" w:hAnsi="Times New Roman" w:cs="Times New Roman"/>
                <w:sz w:val="24"/>
                <w:szCs w:val="24"/>
              </w:rPr>
            </w:pPr>
            <w:r w:rsidRPr="00791C22">
              <w:rPr>
                <w:rFonts w:ascii="Times New Roman" w:eastAsia="Times New Roman" w:hAnsi="Times New Roman" w:cs="Times New Roman"/>
                <w:sz w:val="24"/>
                <w:szCs w:val="24"/>
              </w:rPr>
              <w:t xml:space="preserve">ПК 3.5 </w:t>
            </w:r>
            <w:r w:rsidRPr="00791C22">
              <w:rPr>
                <w:rFonts w:ascii="Times New Roman" w:eastAsia="Times New Roman" w:hAnsi="Times New Roman" w:cs="Times New Roman"/>
                <w:sz w:val="24"/>
                <w:szCs w:val="24"/>
                <w:lang w:eastAsia="ru-RU"/>
              </w:rPr>
              <w:t>Проявлять знания в выборе способов решения задач по организации отдельных работ по физической защите объектов информатизации</w:t>
            </w:r>
            <w:r w:rsidRPr="00791C22">
              <w:rPr>
                <w:rFonts w:ascii="Times New Roman" w:eastAsia="Times New Roman" w:hAnsi="Times New Roman" w:cs="Times New Roman"/>
                <w:sz w:val="24"/>
                <w:szCs w:val="24"/>
              </w:rPr>
              <w:t xml:space="preserve"> </w:t>
            </w:r>
          </w:p>
        </w:tc>
      </w:tr>
    </w:tbl>
    <w:p w:rsidR="00791C22" w:rsidRPr="00791C22" w:rsidRDefault="00791C22" w:rsidP="00791C22">
      <w:pPr>
        <w:spacing w:after="200" w:line="276" w:lineRule="auto"/>
        <w:jc w:val="center"/>
        <w:rPr>
          <w:rFonts w:ascii="Times New Roman" w:eastAsia="Times New Roman" w:hAnsi="Times New Roman" w:cs="Times New Roman"/>
          <w:b/>
          <w:sz w:val="28"/>
          <w:szCs w:val="28"/>
          <w:lang w:eastAsia="ru-RU"/>
        </w:rPr>
      </w:pPr>
    </w:p>
    <w:p w:rsidR="00AD58CD" w:rsidRPr="00AD58CD" w:rsidRDefault="00AD58CD" w:rsidP="00AD58CD">
      <w:pPr>
        <w:keepNext/>
        <w:keepLines/>
        <w:spacing w:after="12" w:line="249" w:lineRule="auto"/>
        <w:ind w:left="10" w:right="70" w:hanging="10"/>
        <w:jc w:val="center"/>
        <w:outlineLvl w:val="0"/>
        <w:rPr>
          <w:rFonts w:ascii="Times New Roman" w:eastAsia="Times New Roman" w:hAnsi="Times New Roman" w:cs="Times New Roman"/>
          <w:b/>
          <w:color w:val="000000"/>
          <w:sz w:val="28"/>
          <w:lang w:eastAsia="ru-RU"/>
        </w:rPr>
      </w:pPr>
      <w:r w:rsidRPr="00AD58CD">
        <w:rPr>
          <w:rFonts w:ascii="Times New Roman" w:eastAsia="Times New Roman" w:hAnsi="Times New Roman" w:cs="Times New Roman"/>
          <w:b/>
          <w:color w:val="000000"/>
          <w:sz w:val="28"/>
          <w:lang w:eastAsia="ru-RU"/>
        </w:rPr>
        <w:t xml:space="preserve">Назначение фонда оценочных средств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 </w:t>
      </w:r>
    </w:p>
    <w:p w:rsidR="00AD58CD" w:rsidRPr="00AD58CD" w:rsidRDefault="00AD58CD" w:rsidP="00AD58CD">
      <w:pPr>
        <w:spacing w:after="12" w:line="249" w:lineRule="auto"/>
        <w:ind w:left="-15" w:right="65" w:firstLine="708"/>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Фонд оценочных средств (ФОС) составляется в соответствии с требованиями ФГОС ВО для проведения промежуточной аттестации обучающихся по дисциплине на соответствие их учебных достижений поэтапным требованиям соответствующей основной </w:t>
      </w:r>
      <w:proofErr w:type="gramStart"/>
      <w:r w:rsidRPr="00AD58CD">
        <w:rPr>
          <w:rFonts w:ascii="Times New Roman" w:eastAsia="Times New Roman" w:hAnsi="Times New Roman" w:cs="Times New Roman"/>
          <w:color w:val="000000"/>
          <w:sz w:val="28"/>
          <w:lang w:eastAsia="ru-RU"/>
        </w:rPr>
        <w:t>профессиональной  образовательной</w:t>
      </w:r>
      <w:proofErr w:type="gramEnd"/>
      <w:r w:rsidRPr="00AD58CD">
        <w:rPr>
          <w:rFonts w:ascii="Times New Roman" w:eastAsia="Times New Roman" w:hAnsi="Times New Roman" w:cs="Times New Roman"/>
          <w:color w:val="000000"/>
          <w:sz w:val="28"/>
          <w:lang w:eastAsia="ru-RU"/>
        </w:rPr>
        <w:t xml:space="preserve"> программы (ОПОП). ФОС является составной частью рабочей программы дисциплины. </w:t>
      </w:r>
    </w:p>
    <w:p w:rsidR="00AD58CD" w:rsidRPr="00AD58CD" w:rsidRDefault="00AD58CD" w:rsidP="00AD58CD">
      <w:pPr>
        <w:spacing w:after="12" w:line="249" w:lineRule="auto"/>
        <w:ind w:left="-15" w:right="65" w:firstLine="708"/>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Фонд оценочных средств для проведения промежуточной аттестации обучающихся по дисциплине </w:t>
      </w:r>
      <w:proofErr w:type="spellStart"/>
      <w:r w:rsidRPr="00AD58CD">
        <w:rPr>
          <w:rFonts w:ascii="Times New Roman" w:eastAsia="Times New Roman" w:hAnsi="Times New Roman" w:cs="Times New Roman"/>
          <w:color w:val="000000"/>
          <w:sz w:val="28"/>
          <w:lang w:eastAsia="ru-RU"/>
        </w:rPr>
        <w:t>ключает</w:t>
      </w:r>
      <w:proofErr w:type="spellEnd"/>
      <w:r w:rsidRPr="00AD58CD">
        <w:rPr>
          <w:rFonts w:ascii="Times New Roman" w:eastAsia="Times New Roman" w:hAnsi="Times New Roman" w:cs="Times New Roman"/>
          <w:color w:val="000000"/>
          <w:sz w:val="28"/>
          <w:lang w:eastAsia="ru-RU"/>
        </w:rPr>
        <w:t xml:space="preserve"> в себя: перечень компетенций с указанием этапов их формирования в процессе освоения ОПОП; описание показателей и критериев оценивания компетенций на различных этапах их формирования, описание шкал оценивания; типовые контрольные задания или иные материалы, необходимые для оценки знаний, умений, навыков и (или) опыта  деятельности, характеризующих этапы формирования </w:t>
      </w:r>
      <w:r w:rsidRPr="00AD58CD">
        <w:rPr>
          <w:rFonts w:ascii="Times New Roman" w:eastAsia="Times New Roman" w:hAnsi="Times New Roman" w:cs="Times New Roman"/>
          <w:color w:val="000000"/>
          <w:sz w:val="28"/>
          <w:lang w:eastAsia="ru-RU"/>
        </w:rPr>
        <w:lastRenderedPageBreak/>
        <w:t xml:space="preserve">компетенций в процессе освоения ОПОП;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 </w:t>
      </w:r>
    </w:p>
    <w:p w:rsidR="00AD58CD" w:rsidRPr="00AD58CD" w:rsidRDefault="00AD58CD" w:rsidP="00AD58CD">
      <w:pPr>
        <w:spacing w:after="0"/>
        <w:ind w:left="708"/>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 </w:t>
      </w:r>
    </w:p>
    <w:p w:rsidR="00AD58CD" w:rsidRPr="00AD58CD" w:rsidRDefault="00AD58CD" w:rsidP="00AD58CD">
      <w:pPr>
        <w:spacing w:after="12" w:line="249" w:lineRule="auto"/>
        <w:ind w:left="-15" w:right="65" w:firstLine="708"/>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 Фонд оценочных средств сформирован на основе ключевых принципов оценивания: </w:t>
      </w:r>
    </w:p>
    <w:p w:rsidR="00AD58CD" w:rsidRPr="00AD58CD" w:rsidRDefault="00AD58CD" w:rsidP="00AD58CD">
      <w:pPr>
        <w:numPr>
          <w:ilvl w:val="0"/>
          <w:numId w:val="2"/>
        </w:numPr>
        <w:spacing w:after="12" w:line="249" w:lineRule="auto"/>
        <w:ind w:right="65" w:firstLine="708"/>
        <w:jc w:val="both"/>
        <w:rPr>
          <w:rFonts w:ascii="Times New Roman" w:eastAsia="Times New Roman" w:hAnsi="Times New Roman" w:cs="Times New Roman"/>
          <w:color w:val="000000"/>
          <w:sz w:val="28"/>
          <w:lang w:eastAsia="ru-RU"/>
        </w:rPr>
      </w:pPr>
      <w:proofErr w:type="spellStart"/>
      <w:proofErr w:type="gramStart"/>
      <w:r w:rsidRPr="00AD58CD">
        <w:rPr>
          <w:rFonts w:ascii="Times New Roman" w:eastAsia="Times New Roman" w:hAnsi="Times New Roman" w:cs="Times New Roman"/>
          <w:color w:val="000000"/>
          <w:sz w:val="28"/>
          <w:lang w:eastAsia="ru-RU"/>
        </w:rPr>
        <w:t>валидности</w:t>
      </w:r>
      <w:proofErr w:type="spellEnd"/>
      <w:r w:rsidRPr="00AD58CD">
        <w:rPr>
          <w:rFonts w:ascii="Times New Roman" w:eastAsia="Times New Roman" w:hAnsi="Times New Roman" w:cs="Times New Roman"/>
          <w:color w:val="000000"/>
          <w:sz w:val="28"/>
          <w:lang w:eastAsia="ru-RU"/>
        </w:rPr>
        <w:t>:  объекты</w:t>
      </w:r>
      <w:proofErr w:type="gramEnd"/>
      <w:r w:rsidRPr="00AD58CD">
        <w:rPr>
          <w:rFonts w:ascii="Times New Roman" w:eastAsia="Times New Roman" w:hAnsi="Times New Roman" w:cs="Times New Roman"/>
          <w:color w:val="000000"/>
          <w:sz w:val="28"/>
          <w:lang w:eastAsia="ru-RU"/>
        </w:rPr>
        <w:t xml:space="preserve"> оценки должны соответствовать поставленным целям обучения; </w:t>
      </w:r>
    </w:p>
    <w:p w:rsidR="00AD58CD" w:rsidRPr="00AD58CD" w:rsidRDefault="00AD58CD" w:rsidP="00AD58CD">
      <w:pPr>
        <w:numPr>
          <w:ilvl w:val="0"/>
          <w:numId w:val="2"/>
        </w:numPr>
        <w:spacing w:after="12" w:line="249" w:lineRule="auto"/>
        <w:ind w:right="65" w:firstLine="708"/>
        <w:jc w:val="both"/>
        <w:rPr>
          <w:rFonts w:ascii="Times New Roman" w:eastAsia="Times New Roman" w:hAnsi="Times New Roman" w:cs="Times New Roman"/>
          <w:color w:val="000000"/>
          <w:sz w:val="28"/>
          <w:lang w:eastAsia="ru-RU"/>
        </w:rPr>
      </w:pPr>
      <w:proofErr w:type="gramStart"/>
      <w:r w:rsidRPr="00AD58CD">
        <w:rPr>
          <w:rFonts w:ascii="Times New Roman" w:eastAsia="Times New Roman" w:hAnsi="Times New Roman" w:cs="Times New Roman"/>
          <w:color w:val="000000"/>
          <w:sz w:val="28"/>
          <w:lang w:eastAsia="ru-RU"/>
        </w:rPr>
        <w:t>надежности:  использование</w:t>
      </w:r>
      <w:proofErr w:type="gramEnd"/>
      <w:r w:rsidRPr="00AD58CD">
        <w:rPr>
          <w:rFonts w:ascii="Times New Roman" w:eastAsia="Times New Roman" w:hAnsi="Times New Roman" w:cs="Times New Roman"/>
          <w:color w:val="000000"/>
          <w:sz w:val="28"/>
          <w:lang w:eastAsia="ru-RU"/>
        </w:rPr>
        <w:t xml:space="preserve"> единообразных стандартов и критериев для оценивания достижений; </w:t>
      </w:r>
    </w:p>
    <w:p w:rsidR="00AD58CD" w:rsidRPr="00AD58CD" w:rsidRDefault="00AD58CD" w:rsidP="00AD58CD">
      <w:pPr>
        <w:numPr>
          <w:ilvl w:val="0"/>
          <w:numId w:val="2"/>
        </w:numPr>
        <w:spacing w:after="12" w:line="249" w:lineRule="auto"/>
        <w:ind w:right="65" w:firstLine="708"/>
        <w:jc w:val="both"/>
        <w:rPr>
          <w:rFonts w:ascii="Times New Roman" w:eastAsia="Times New Roman" w:hAnsi="Times New Roman" w:cs="Times New Roman"/>
          <w:color w:val="000000"/>
          <w:sz w:val="28"/>
          <w:lang w:eastAsia="ru-RU"/>
        </w:rPr>
      </w:pPr>
      <w:proofErr w:type="gramStart"/>
      <w:r w:rsidRPr="00AD58CD">
        <w:rPr>
          <w:rFonts w:ascii="Times New Roman" w:eastAsia="Times New Roman" w:hAnsi="Times New Roman" w:cs="Times New Roman"/>
          <w:color w:val="000000"/>
          <w:sz w:val="28"/>
          <w:lang w:eastAsia="ru-RU"/>
        </w:rPr>
        <w:t>объективности:  разные</w:t>
      </w:r>
      <w:proofErr w:type="gramEnd"/>
      <w:r w:rsidRPr="00AD58CD">
        <w:rPr>
          <w:rFonts w:ascii="Times New Roman" w:eastAsia="Times New Roman" w:hAnsi="Times New Roman" w:cs="Times New Roman"/>
          <w:color w:val="000000"/>
          <w:sz w:val="28"/>
          <w:lang w:eastAsia="ru-RU"/>
        </w:rPr>
        <w:t xml:space="preserve"> студенты должны иметь равные возможности добиться успеха. </w:t>
      </w:r>
    </w:p>
    <w:p w:rsidR="00AD58CD" w:rsidRPr="00AD58CD" w:rsidRDefault="00AD58CD" w:rsidP="00AD58CD">
      <w:pPr>
        <w:spacing w:after="12" w:line="249" w:lineRule="auto"/>
        <w:ind w:left="718" w:right="65" w:hanging="10"/>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Основными параметрами и свойствами ФОС являются: </w:t>
      </w:r>
    </w:p>
    <w:p w:rsidR="00AD58CD" w:rsidRPr="00AD58CD" w:rsidRDefault="00AD58CD" w:rsidP="00AD58CD">
      <w:pPr>
        <w:numPr>
          <w:ilvl w:val="0"/>
          <w:numId w:val="2"/>
        </w:numPr>
        <w:spacing w:after="12" w:line="249" w:lineRule="auto"/>
        <w:ind w:right="65" w:firstLine="708"/>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предметная направленность (соответствие предмету изучения конкретной учебной дисциплины); </w:t>
      </w:r>
    </w:p>
    <w:p w:rsidR="00AD58CD" w:rsidRPr="00AD58CD" w:rsidRDefault="00AD58CD" w:rsidP="00AD58CD">
      <w:pPr>
        <w:numPr>
          <w:ilvl w:val="0"/>
          <w:numId w:val="2"/>
        </w:numPr>
        <w:spacing w:after="12" w:line="249" w:lineRule="auto"/>
        <w:ind w:right="65" w:firstLine="708"/>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содержание (состав и взаимосвязь структурных единиц, образующих содержание теоретической и практической составляющих учебной дисциплины); </w:t>
      </w:r>
    </w:p>
    <w:p w:rsidR="00AD58CD" w:rsidRPr="00AD58CD" w:rsidRDefault="00AD58CD" w:rsidP="00AD58CD">
      <w:pPr>
        <w:numPr>
          <w:ilvl w:val="0"/>
          <w:numId w:val="2"/>
        </w:numPr>
        <w:spacing w:after="12" w:line="249" w:lineRule="auto"/>
        <w:ind w:right="65" w:firstLine="708"/>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объем (количественный состав оценочных средств, входящих в ФОС); качество оценочных средств и ФОС в целом, обеспечивающее получение объективных и достоверных результатов при проведении контроля с различными целями. </w:t>
      </w:r>
    </w:p>
    <w:p w:rsidR="00AD58CD" w:rsidRDefault="00AD58CD"/>
    <w:p w:rsidR="00AD58CD" w:rsidRPr="00AD58CD" w:rsidRDefault="00AD58CD" w:rsidP="00AD58CD">
      <w:pPr>
        <w:spacing w:after="12" w:line="249" w:lineRule="auto"/>
        <w:jc w:val="center"/>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ТИПОВЫЕ КОНТРОЛЬНЫЕ ЗАДАНИЯ ИЛИ ИНЫЕ МАТЕРИАЛЫ, НАОБХОДИМЫЕ ДЛЯ ОЦЕНКИ ЗНАНИЙ, </w:t>
      </w:r>
      <w:proofErr w:type="gramStart"/>
      <w:r w:rsidRPr="00AD58CD">
        <w:rPr>
          <w:rFonts w:ascii="Times New Roman" w:eastAsia="Times New Roman" w:hAnsi="Times New Roman" w:cs="Times New Roman"/>
          <w:b/>
          <w:color w:val="000000"/>
          <w:sz w:val="28"/>
          <w:lang w:eastAsia="ru-RU"/>
        </w:rPr>
        <w:t>УМЕНИЙ ,</w:t>
      </w:r>
      <w:proofErr w:type="gramEnd"/>
      <w:r w:rsidRPr="00AD58CD">
        <w:rPr>
          <w:rFonts w:ascii="Times New Roman" w:eastAsia="Times New Roman" w:hAnsi="Times New Roman" w:cs="Times New Roman"/>
          <w:b/>
          <w:color w:val="000000"/>
          <w:sz w:val="28"/>
          <w:lang w:eastAsia="ru-RU"/>
        </w:rPr>
        <w:t xml:space="preserve"> НАВЫКОВ, ХАРАКТЕРИЗУЮЩИХ ЭТАПЫ ФОРМИРОВАНИЯ КОМПЕТЕНЦИЙ В ПРОЦЕССЕ ОСОВЕНИЯ ОБРАЗОВАТЕЛЬНОЙ ПРОГРАММЫ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 </w:t>
      </w:r>
    </w:p>
    <w:p w:rsidR="00AD58CD" w:rsidRPr="00AD58CD" w:rsidRDefault="00AD58CD" w:rsidP="00AD58CD">
      <w:pPr>
        <w:keepNext/>
        <w:keepLines/>
        <w:spacing w:after="12" w:line="249" w:lineRule="auto"/>
        <w:jc w:val="center"/>
        <w:outlineLvl w:val="0"/>
        <w:rPr>
          <w:rFonts w:ascii="Times New Roman" w:eastAsia="Times New Roman" w:hAnsi="Times New Roman" w:cs="Times New Roman"/>
          <w:b/>
          <w:color w:val="000000"/>
          <w:sz w:val="28"/>
          <w:lang w:eastAsia="ru-RU"/>
        </w:rPr>
      </w:pPr>
      <w:r w:rsidRPr="00AD58CD">
        <w:rPr>
          <w:rFonts w:ascii="Times New Roman" w:eastAsia="Times New Roman" w:hAnsi="Times New Roman" w:cs="Times New Roman"/>
          <w:b/>
          <w:color w:val="000000"/>
          <w:sz w:val="28"/>
          <w:lang w:eastAsia="ru-RU"/>
        </w:rPr>
        <w:t xml:space="preserve">Тест для контроля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 </w:t>
      </w:r>
    </w:p>
    <w:p w:rsidR="00AD58CD" w:rsidRPr="00AD58CD" w:rsidRDefault="00AD58CD" w:rsidP="00AD58CD">
      <w:pPr>
        <w:numPr>
          <w:ilvl w:val="0"/>
          <w:numId w:val="7"/>
        </w:numPr>
        <w:spacing w:after="16" w:line="249" w:lineRule="auto"/>
        <w:ind w:right="54" w:hanging="49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Что представляет собой ресурс системы защиты </w:t>
      </w:r>
      <w:proofErr w:type="gramStart"/>
      <w:r w:rsidRPr="00AD58CD">
        <w:rPr>
          <w:rFonts w:ascii="Times New Roman" w:eastAsia="Times New Roman" w:hAnsi="Times New Roman" w:cs="Times New Roman"/>
          <w:b/>
          <w:color w:val="000000"/>
          <w:sz w:val="28"/>
          <w:lang w:eastAsia="ru-RU"/>
        </w:rPr>
        <w:t>информации ?</w:t>
      </w:r>
      <w:proofErr w:type="gramEnd"/>
      <w:r w:rsidRPr="00AD58CD">
        <w:rPr>
          <w:rFonts w:ascii="Times New Roman" w:eastAsia="Times New Roman" w:hAnsi="Times New Roman" w:cs="Times New Roman"/>
          <w:b/>
          <w:color w:val="000000"/>
          <w:sz w:val="28"/>
          <w:lang w:eastAsia="ru-RU"/>
        </w:rPr>
        <w:t xml:space="preserve">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А - количество специалистов по защите информации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proofErr w:type="gramStart"/>
      <w:r w:rsidRPr="00AD58CD">
        <w:rPr>
          <w:rFonts w:ascii="Times New Roman" w:eastAsia="Times New Roman" w:hAnsi="Times New Roman" w:cs="Times New Roman"/>
          <w:color w:val="000000"/>
          <w:sz w:val="28"/>
          <w:lang w:eastAsia="ru-RU"/>
        </w:rPr>
        <w:t>В  -</w:t>
      </w:r>
      <w:proofErr w:type="gramEnd"/>
      <w:r w:rsidRPr="00AD58CD">
        <w:rPr>
          <w:rFonts w:ascii="Times New Roman" w:eastAsia="Times New Roman" w:hAnsi="Times New Roman" w:cs="Times New Roman"/>
          <w:color w:val="000000"/>
          <w:sz w:val="28"/>
          <w:lang w:eastAsia="ru-RU"/>
        </w:rPr>
        <w:t xml:space="preserve"> состав инженерно-технических сооружений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С - выделенные денежные средства </w:t>
      </w:r>
    </w:p>
    <w:p w:rsidR="00AD58CD" w:rsidRPr="00AD58CD" w:rsidRDefault="00AD58CD" w:rsidP="00AD58CD">
      <w:pPr>
        <w:spacing w:after="16" w:line="249" w:lineRule="auto"/>
        <w:ind w:right="5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Д – все вместе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 </w:t>
      </w:r>
    </w:p>
    <w:p w:rsidR="00AD58CD" w:rsidRPr="00AD58CD" w:rsidRDefault="00AD58CD" w:rsidP="00AD58CD">
      <w:pPr>
        <w:numPr>
          <w:ilvl w:val="0"/>
          <w:numId w:val="7"/>
        </w:numPr>
        <w:spacing w:after="16" w:line="249" w:lineRule="auto"/>
        <w:ind w:right="54" w:hanging="49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Что надо определить перед выбором мер защиты </w:t>
      </w:r>
      <w:proofErr w:type="gramStart"/>
      <w:r w:rsidRPr="00AD58CD">
        <w:rPr>
          <w:rFonts w:ascii="Times New Roman" w:eastAsia="Times New Roman" w:hAnsi="Times New Roman" w:cs="Times New Roman"/>
          <w:b/>
          <w:color w:val="000000"/>
          <w:sz w:val="28"/>
          <w:lang w:eastAsia="ru-RU"/>
        </w:rPr>
        <w:t>информации ?</w:t>
      </w:r>
      <w:proofErr w:type="gramEnd"/>
      <w:r w:rsidRPr="00AD58CD">
        <w:rPr>
          <w:rFonts w:ascii="Times New Roman" w:eastAsia="Times New Roman" w:hAnsi="Times New Roman" w:cs="Times New Roman"/>
          <w:b/>
          <w:color w:val="000000"/>
          <w:sz w:val="28"/>
          <w:lang w:eastAsia="ru-RU"/>
        </w:rPr>
        <w:t xml:space="preserve">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А – квалификацию персонала </w:t>
      </w:r>
    </w:p>
    <w:p w:rsidR="00AD58CD" w:rsidRPr="00AD58CD" w:rsidRDefault="00AD58CD" w:rsidP="00AD58CD">
      <w:pPr>
        <w:spacing w:after="16" w:line="249" w:lineRule="auto"/>
        <w:ind w:right="5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В – угрозы безопасности информации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С – систему пожарно-охранной сигнализации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 </w:t>
      </w:r>
    </w:p>
    <w:p w:rsidR="00AD58CD" w:rsidRPr="00AD58CD" w:rsidRDefault="00AD58CD" w:rsidP="00AD58CD">
      <w:pPr>
        <w:numPr>
          <w:ilvl w:val="0"/>
          <w:numId w:val="7"/>
        </w:numPr>
        <w:spacing w:after="16" w:line="249" w:lineRule="auto"/>
        <w:ind w:right="54" w:hanging="49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lastRenderedPageBreak/>
        <w:t xml:space="preserve">Локальные </w:t>
      </w:r>
      <w:r w:rsidRPr="00AD58CD">
        <w:rPr>
          <w:rFonts w:ascii="Times New Roman" w:eastAsia="Times New Roman" w:hAnsi="Times New Roman" w:cs="Times New Roman"/>
          <w:b/>
          <w:color w:val="000000"/>
          <w:sz w:val="28"/>
          <w:lang w:eastAsia="ru-RU"/>
        </w:rPr>
        <w:tab/>
        <w:t xml:space="preserve"> показатели эффективности защиты информации</w:t>
      </w:r>
      <w:r w:rsidRPr="00AD58CD">
        <w:rPr>
          <w:rFonts w:ascii="Times New Roman" w:eastAsia="Times New Roman" w:hAnsi="Times New Roman" w:cs="Times New Roman"/>
          <w:color w:val="000000"/>
          <w:sz w:val="28"/>
          <w:lang w:eastAsia="ru-RU"/>
        </w:rPr>
        <w:t xml:space="preserve"> подразделяются </w:t>
      </w:r>
      <w:proofErr w:type="gramStart"/>
      <w:r w:rsidRPr="00AD58CD">
        <w:rPr>
          <w:rFonts w:ascii="Times New Roman" w:eastAsia="Times New Roman" w:hAnsi="Times New Roman" w:cs="Times New Roman"/>
          <w:color w:val="000000"/>
          <w:sz w:val="28"/>
          <w:lang w:eastAsia="ru-RU"/>
        </w:rPr>
        <w:t>на :</w:t>
      </w:r>
      <w:proofErr w:type="gramEnd"/>
      <w:r w:rsidRPr="00AD58CD">
        <w:rPr>
          <w:rFonts w:ascii="Times New Roman" w:eastAsia="Times New Roman" w:hAnsi="Times New Roman" w:cs="Times New Roman"/>
          <w:color w:val="000000"/>
          <w:sz w:val="28"/>
          <w:lang w:eastAsia="ru-RU"/>
        </w:rPr>
        <w:t xml:space="preserve"> </w:t>
      </w:r>
    </w:p>
    <w:p w:rsidR="00AD58CD" w:rsidRPr="00AD58CD" w:rsidRDefault="00AD58CD" w:rsidP="00AD58CD">
      <w:pPr>
        <w:spacing w:after="12" w:line="249" w:lineRule="auto"/>
        <w:ind w:right="5686"/>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А – тактические и стратегические В – оперативные и постоянные </w:t>
      </w:r>
    </w:p>
    <w:p w:rsidR="00AD58CD" w:rsidRPr="00AD58CD" w:rsidRDefault="00AD58CD" w:rsidP="00AD58CD">
      <w:pPr>
        <w:spacing w:after="16" w:line="249" w:lineRule="auto"/>
        <w:ind w:right="5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С – функциональные и экономические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Д – </w:t>
      </w:r>
      <w:proofErr w:type="gramStart"/>
      <w:r w:rsidRPr="00AD58CD">
        <w:rPr>
          <w:rFonts w:ascii="Times New Roman" w:eastAsia="Times New Roman" w:hAnsi="Times New Roman" w:cs="Times New Roman"/>
          <w:color w:val="000000"/>
          <w:sz w:val="28"/>
          <w:lang w:eastAsia="ru-RU"/>
        </w:rPr>
        <w:t>территориальные  и</w:t>
      </w:r>
      <w:proofErr w:type="gramEnd"/>
      <w:r w:rsidRPr="00AD58CD">
        <w:rPr>
          <w:rFonts w:ascii="Times New Roman" w:eastAsia="Times New Roman" w:hAnsi="Times New Roman" w:cs="Times New Roman"/>
          <w:color w:val="000000"/>
          <w:sz w:val="28"/>
          <w:lang w:eastAsia="ru-RU"/>
        </w:rPr>
        <w:t xml:space="preserve">  пространственные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 </w:t>
      </w:r>
    </w:p>
    <w:p w:rsidR="00AD58CD" w:rsidRPr="00AD58CD" w:rsidRDefault="00AD58CD" w:rsidP="00AD58CD">
      <w:pPr>
        <w:numPr>
          <w:ilvl w:val="0"/>
          <w:numId w:val="7"/>
        </w:numPr>
        <w:spacing w:after="16" w:line="249" w:lineRule="auto"/>
        <w:ind w:right="54" w:hanging="49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Что означает принцип экономичности защиты информации? </w:t>
      </w:r>
      <w:r w:rsidRPr="00AD58CD">
        <w:rPr>
          <w:rFonts w:ascii="Times New Roman" w:eastAsia="Times New Roman" w:hAnsi="Times New Roman" w:cs="Times New Roman"/>
          <w:color w:val="000000"/>
          <w:sz w:val="28"/>
          <w:lang w:eastAsia="ru-RU"/>
        </w:rPr>
        <w:t xml:space="preserve">А – минимизация затрат на защиту информации </w:t>
      </w:r>
    </w:p>
    <w:p w:rsidR="00AD58CD" w:rsidRPr="00AD58CD" w:rsidRDefault="00AD58CD" w:rsidP="00AD58CD">
      <w:pPr>
        <w:spacing w:after="16" w:line="249" w:lineRule="auto"/>
        <w:ind w:right="5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В – затраты на защиту </w:t>
      </w:r>
      <w:proofErr w:type="gramStart"/>
      <w:r w:rsidRPr="00AD58CD">
        <w:rPr>
          <w:rFonts w:ascii="Times New Roman" w:eastAsia="Times New Roman" w:hAnsi="Times New Roman" w:cs="Times New Roman"/>
          <w:b/>
          <w:color w:val="000000"/>
          <w:sz w:val="28"/>
          <w:lang w:eastAsia="ru-RU"/>
        </w:rPr>
        <w:t>информации  не</w:t>
      </w:r>
      <w:proofErr w:type="gramEnd"/>
      <w:r w:rsidRPr="00AD58CD">
        <w:rPr>
          <w:rFonts w:ascii="Times New Roman" w:eastAsia="Times New Roman" w:hAnsi="Times New Roman" w:cs="Times New Roman"/>
          <w:b/>
          <w:color w:val="000000"/>
          <w:sz w:val="28"/>
          <w:lang w:eastAsia="ru-RU"/>
        </w:rPr>
        <w:t xml:space="preserve"> должны превышать возможный ущерб от реализации угроз </w:t>
      </w:r>
    </w:p>
    <w:p w:rsidR="00AD58CD" w:rsidRPr="00AD58CD" w:rsidRDefault="00AD58CD" w:rsidP="00AD58CD">
      <w:pPr>
        <w:spacing w:after="17" w:line="243" w:lineRule="auto"/>
        <w:ind w:right="56"/>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С – численность службы защиты информации не должна превышать 7 чел. Д – комплексное использование различных способов и средств защиты информации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 </w:t>
      </w:r>
    </w:p>
    <w:p w:rsidR="00AD58CD" w:rsidRPr="00AD58CD" w:rsidRDefault="00AD58CD" w:rsidP="00AD58CD">
      <w:pPr>
        <w:numPr>
          <w:ilvl w:val="0"/>
          <w:numId w:val="7"/>
        </w:numPr>
        <w:spacing w:after="12" w:line="249" w:lineRule="auto"/>
        <w:ind w:right="54" w:hanging="49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Что означает принцип рациональности защиты информации? </w:t>
      </w:r>
      <w:r w:rsidRPr="00AD58CD">
        <w:rPr>
          <w:rFonts w:ascii="Times New Roman" w:eastAsia="Times New Roman" w:hAnsi="Times New Roman" w:cs="Times New Roman"/>
          <w:color w:val="000000"/>
          <w:sz w:val="28"/>
          <w:lang w:eastAsia="ru-RU"/>
        </w:rPr>
        <w:t xml:space="preserve">А – использование только сертифицированных средств защиты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В – системный подход к </w:t>
      </w:r>
      <w:proofErr w:type="spellStart"/>
      <w:r w:rsidRPr="00AD58CD">
        <w:rPr>
          <w:rFonts w:ascii="Times New Roman" w:eastAsia="Times New Roman" w:hAnsi="Times New Roman" w:cs="Times New Roman"/>
          <w:color w:val="000000"/>
          <w:sz w:val="28"/>
          <w:lang w:eastAsia="ru-RU"/>
        </w:rPr>
        <w:t>инженерно</w:t>
      </w:r>
      <w:proofErr w:type="spellEnd"/>
      <w:r w:rsidRPr="00AD58CD">
        <w:rPr>
          <w:rFonts w:ascii="Times New Roman" w:eastAsia="Times New Roman" w:hAnsi="Times New Roman" w:cs="Times New Roman"/>
          <w:color w:val="000000"/>
          <w:sz w:val="28"/>
          <w:lang w:eastAsia="ru-RU"/>
        </w:rPr>
        <w:t xml:space="preserve">—технической защите информации </w:t>
      </w:r>
    </w:p>
    <w:p w:rsidR="00AD58CD" w:rsidRPr="00AD58CD" w:rsidRDefault="00AD58CD" w:rsidP="00AD58CD">
      <w:pPr>
        <w:spacing w:after="0" w:line="245" w:lineRule="auto"/>
        <w:ind w:right="52"/>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С </w:t>
      </w:r>
      <w:r w:rsidRPr="00AD58CD">
        <w:rPr>
          <w:rFonts w:ascii="Times New Roman" w:eastAsia="Times New Roman" w:hAnsi="Times New Roman" w:cs="Times New Roman"/>
          <w:b/>
          <w:color w:val="000000"/>
          <w:sz w:val="28"/>
          <w:lang w:eastAsia="ru-RU"/>
        </w:rPr>
        <w:tab/>
        <w:t xml:space="preserve">– минимизацию ресурсов на обеспечение необходимого уровня безопасности информации </w:t>
      </w:r>
      <w:r w:rsidRPr="00AD58CD">
        <w:rPr>
          <w:rFonts w:ascii="Times New Roman" w:eastAsia="Times New Roman" w:hAnsi="Times New Roman" w:cs="Times New Roman"/>
          <w:color w:val="000000"/>
          <w:sz w:val="28"/>
          <w:lang w:eastAsia="ru-RU"/>
        </w:rPr>
        <w:t xml:space="preserve">Д – все вместе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 </w:t>
      </w:r>
    </w:p>
    <w:p w:rsidR="00AD58CD" w:rsidRPr="00AD58CD" w:rsidRDefault="00AD58CD" w:rsidP="00AD58CD">
      <w:pPr>
        <w:numPr>
          <w:ilvl w:val="0"/>
          <w:numId w:val="7"/>
        </w:numPr>
        <w:spacing w:after="16" w:line="249" w:lineRule="auto"/>
        <w:ind w:right="54" w:hanging="49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Зоны защиты объектов информатизации бывают: </w:t>
      </w:r>
    </w:p>
    <w:p w:rsidR="00AD58CD" w:rsidRPr="00AD58CD" w:rsidRDefault="00AD58CD" w:rsidP="00AD58CD">
      <w:pPr>
        <w:spacing w:after="12" w:line="249" w:lineRule="auto"/>
        <w:ind w:right="2866"/>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А -  независимыми, пересекающимися и вложенными </w:t>
      </w:r>
      <w:r w:rsidRPr="00AD58CD">
        <w:rPr>
          <w:rFonts w:ascii="Times New Roman" w:eastAsia="Times New Roman" w:hAnsi="Times New Roman" w:cs="Times New Roman"/>
          <w:color w:val="000000"/>
          <w:sz w:val="28"/>
          <w:lang w:eastAsia="ru-RU"/>
        </w:rPr>
        <w:t xml:space="preserve">В – автономными, многоярусными и многозвенными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proofErr w:type="gramStart"/>
      <w:r w:rsidRPr="00AD58CD">
        <w:rPr>
          <w:rFonts w:ascii="Times New Roman" w:eastAsia="Times New Roman" w:hAnsi="Times New Roman" w:cs="Times New Roman"/>
          <w:color w:val="000000"/>
          <w:sz w:val="28"/>
          <w:lang w:eastAsia="ru-RU"/>
        </w:rPr>
        <w:t>С  -</w:t>
      </w:r>
      <w:proofErr w:type="gramEnd"/>
      <w:r w:rsidRPr="00AD58CD">
        <w:rPr>
          <w:rFonts w:ascii="Times New Roman" w:eastAsia="Times New Roman" w:hAnsi="Times New Roman" w:cs="Times New Roman"/>
          <w:color w:val="000000"/>
          <w:sz w:val="28"/>
          <w:lang w:eastAsia="ru-RU"/>
        </w:rPr>
        <w:t xml:space="preserve">  укрепленными, локальными и общими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 </w:t>
      </w:r>
    </w:p>
    <w:p w:rsidR="00AD58CD" w:rsidRPr="00AD58CD" w:rsidRDefault="00AD58CD" w:rsidP="00AD58CD">
      <w:pPr>
        <w:numPr>
          <w:ilvl w:val="0"/>
          <w:numId w:val="7"/>
        </w:numPr>
        <w:spacing w:after="16" w:line="249" w:lineRule="auto"/>
        <w:ind w:right="54" w:hanging="49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Чем отличаются ОТСС от ВТСС? </w:t>
      </w:r>
      <w:r w:rsidRPr="00AD58CD">
        <w:rPr>
          <w:rFonts w:ascii="Times New Roman" w:eastAsia="Times New Roman" w:hAnsi="Times New Roman" w:cs="Times New Roman"/>
          <w:color w:val="000000"/>
          <w:sz w:val="28"/>
          <w:lang w:eastAsia="ru-RU"/>
        </w:rPr>
        <w:t xml:space="preserve">А – потребляемой мощностью </w:t>
      </w:r>
    </w:p>
    <w:p w:rsidR="00AD58CD" w:rsidRPr="00AD58CD" w:rsidRDefault="00AD58CD" w:rsidP="00AD58CD">
      <w:pPr>
        <w:spacing w:after="16" w:line="249" w:lineRule="auto"/>
        <w:ind w:right="5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В – наличием принятых мер по защите информации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С – не могут использоваться для обработки открытой информации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Д – большей скоростью обработки информации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 </w:t>
      </w:r>
    </w:p>
    <w:p w:rsidR="00AD58CD" w:rsidRPr="00AD58CD" w:rsidRDefault="00AD58CD" w:rsidP="00AD58CD">
      <w:pPr>
        <w:numPr>
          <w:ilvl w:val="0"/>
          <w:numId w:val="7"/>
        </w:numPr>
        <w:spacing w:after="16" w:line="249" w:lineRule="auto"/>
        <w:ind w:right="54" w:hanging="49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По способу формирования электрического сигнала активные акустоэлектрические преобразователи могут быть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А – индуктивными, электродинамическими и пьезоэлектрическими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В – емкостными, электродинамическими и электромагнитными </w:t>
      </w:r>
    </w:p>
    <w:p w:rsidR="00AD58CD" w:rsidRPr="00AD58CD" w:rsidRDefault="00AD58CD" w:rsidP="00AD58CD">
      <w:pPr>
        <w:spacing w:after="16" w:line="249" w:lineRule="auto"/>
        <w:ind w:right="243"/>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С -   электродинамическими, электромагнитными и пьезоэлектрическими </w:t>
      </w:r>
      <w:r w:rsidRPr="00AD58CD">
        <w:rPr>
          <w:rFonts w:ascii="Times New Roman" w:eastAsia="Times New Roman" w:hAnsi="Times New Roman" w:cs="Times New Roman"/>
          <w:color w:val="000000"/>
          <w:sz w:val="28"/>
          <w:lang w:eastAsia="ru-RU"/>
        </w:rPr>
        <w:t xml:space="preserve">Д – индуктивными, емкостными и резистивными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 </w:t>
      </w:r>
    </w:p>
    <w:p w:rsidR="00AD58CD" w:rsidRPr="00AD58CD" w:rsidRDefault="00AD58CD" w:rsidP="00AD58CD">
      <w:pPr>
        <w:numPr>
          <w:ilvl w:val="0"/>
          <w:numId w:val="7"/>
        </w:numPr>
        <w:spacing w:after="16" w:line="249" w:lineRule="auto"/>
        <w:ind w:right="54" w:hanging="49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Чувствительность электродинамического микрофона лежит в пределах </w:t>
      </w:r>
    </w:p>
    <w:p w:rsidR="00AD58CD" w:rsidRPr="00AD58CD" w:rsidRDefault="00AD58CD" w:rsidP="00AD58CD">
      <w:pPr>
        <w:spacing w:after="5" w:line="260" w:lineRule="auto"/>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lastRenderedPageBreak/>
        <w:t xml:space="preserve">А </w:t>
      </w:r>
      <w:proofErr w:type="gramStart"/>
      <w:r w:rsidRPr="00AD58CD">
        <w:rPr>
          <w:rFonts w:ascii="Times New Roman" w:eastAsia="Times New Roman" w:hAnsi="Times New Roman" w:cs="Times New Roman"/>
          <w:color w:val="000000"/>
          <w:sz w:val="28"/>
          <w:lang w:eastAsia="ru-RU"/>
        </w:rPr>
        <w:t>–  30</w:t>
      </w:r>
      <w:proofErr w:type="gramEnd"/>
      <w:r w:rsidRPr="00AD58CD">
        <w:rPr>
          <w:rFonts w:ascii="Times New Roman" w:eastAsia="Times New Roman" w:hAnsi="Times New Roman" w:cs="Times New Roman"/>
          <w:color w:val="000000"/>
          <w:sz w:val="28"/>
          <w:lang w:eastAsia="ru-RU"/>
        </w:rPr>
        <w:t xml:space="preserve"> - 45 мВ/Па </w:t>
      </w:r>
    </w:p>
    <w:p w:rsidR="00AD58CD" w:rsidRPr="00AD58CD" w:rsidRDefault="00AD58CD" w:rsidP="00AD58CD">
      <w:pPr>
        <w:spacing w:after="5" w:line="258" w:lineRule="auto"/>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В </w:t>
      </w:r>
      <w:proofErr w:type="gramStart"/>
      <w:r w:rsidRPr="00AD58CD">
        <w:rPr>
          <w:rFonts w:ascii="Times New Roman" w:eastAsia="Times New Roman" w:hAnsi="Times New Roman" w:cs="Times New Roman"/>
          <w:b/>
          <w:color w:val="000000"/>
          <w:sz w:val="28"/>
          <w:lang w:eastAsia="ru-RU"/>
        </w:rPr>
        <w:t>–  4</w:t>
      </w:r>
      <w:proofErr w:type="gramEnd"/>
      <w:r w:rsidRPr="00AD58CD">
        <w:rPr>
          <w:rFonts w:ascii="Times New Roman" w:eastAsia="Times New Roman" w:hAnsi="Times New Roman" w:cs="Times New Roman"/>
          <w:b/>
          <w:color w:val="000000"/>
          <w:sz w:val="28"/>
          <w:lang w:eastAsia="ru-RU"/>
        </w:rPr>
        <w:t xml:space="preserve"> - 6 мВ/Па </w:t>
      </w:r>
    </w:p>
    <w:p w:rsidR="00AD58CD" w:rsidRPr="00AD58CD" w:rsidRDefault="00AD58CD" w:rsidP="00AD58CD">
      <w:pPr>
        <w:spacing w:after="5" w:line="260" w:lineRule="auto"/>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С – 0,1 – 0,5 мВ/Па </w:t>
      </w:r>
    </w:p>
    <w:p w:rsidR="00AD58CD" w:rsidRPr="00AD58CD" w:rsidRDefault="00AD58CD" w:rsidP="00AD58CD">
      <w:pPr>
        <w:spacing w:after="5" w:line="260" w:lineRule="auto"/>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Д – 0,001 – 0,2 мВ/Па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 </w:t>
      </w:r>
      <w:r w:rsidRPr="00AD58CD">
        <w:rPr>
          <w:rFonts w:ascii="Times New Roman" w:eastAsia="Times New Roman" w:hAnsi="Times New Roman" w:cs="Times New Roman"/>
          <w:b/>
          <w:color w:val="000000"/>
          <w:sz w:val="28"/>
          <w:lang w:eastAsia="ru-RU"/>
        </w:rPr>
        <w:t xml:space="preserve"> </w:t>
      </w:r>
    </w:p>
    <w:p w:rsidR="00AD58CD" w:rsidRPr="00AD58CD" w:rsidRDefault="00AD58CD" w:rsidP="00AD58CD">
      <w:pPr>
        <w:numPr>
          <w:ilvl w:val="0"/>
          <w:numId w:val="7"/>
        </w:numPr>
        <w:spacing w:after="16" w:line="249" w:lineRule="auto"/>
        <w:ind w:right="54" w:hanging="49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Виды паразитных связей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А – положительная, отрицательная и дифференциальная </w:t>
      </w:r>
    </w:p>
    <w:p w:rsidR="00AD58CD" w:rsidRPr="00AD58CD" w:rsidRDefault="00AD58CD" w:rsidP="00AD58CD">
      <w:pPr>
        <w:spacing w:after="16" w:line="249" w:lineRule="auto"/>
        <w:ind w:right="5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В – емкостная, индуктивная и гальваническая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С – емкостная, индуктивная и пьезоэлектрическая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Д – магнитометрическая, высокочастотная и низкочастотная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 </w:t>
      </w:r>
    </w:p>
    <w:p w:rsidR="00AD58CD" w:rsidRPr="00AD58CD" w:rsidRDefault="00AD58CD" w:rsidP="00AD58CD">
      <w:pPr>
        <w:numPr>
          <w:ilvl w:val="0"/>
          <w:numId w:val="7"/>
        </w:numPr>
        <w:spacing w:after="0" w:line="245" w:lineRule="auto"/>
        <w:ind w:right="54" w:hanging="49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Какие демаскирующие признаки наиболее информативны? А – именные </w:t>
      </w:r>
      <w:r w:rsidRPr="00AD58CD">
        <w:rPr>
          <w:rFonts w:ascii="Times New Roman" w:eastAsia="Times New Roman" w:hAnsi="Times New Roman" w:cs="Times New Roman"/>
          <w:color w:val="000000"/>
          <w:sz w:val="28"/>
          <w:lang w:eastAsia="ru-RU"/>
        </w:rPr>
        <w:t xml:space="preserve">В – прямые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С – косвенные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 </w:t>
      </w:r>
    </w:p>
    <w:p w:rsidR="00AD58CD" w:rsidRPr="00AD58CD" w:rsidRDefault="00AD58CD" w:rsidP="00AD58CD">
      <w:pPr>
        <w:numPr>
          <w:ilvl w:val="0"/>
          <w:numId w:val="7"/>
        </w:numPr>
        <w:spacing w:after="16" w:line="249" w:lineRule="auto"/>
        <w:ind w:right="54" w:hanging="49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Как классифицируются демаскирующие признаки по времени их проявления?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А – постоянные, временные и эпизодические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В – постоянные, случайные и периодические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С – стационарные, внезапные и временные </w:t>
      </w:r>
    </w:p>
    <w:p w:rsidR="00AD58CD" w:rsidRPr="00AD58CD" w:rsidRDefault="00AD58CD" w:rsidP="00AD58CD">
      <w:pPr>
        <w:spacing w:after="16" w:line="249" w:lineRule="auto"/>
        <w:ind w:right="5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Д – постоянные, периодические и эпизодические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 </w:t>
      </w:r>
    </w:p>
    <w:p w:rsidR="00AD58CD" w:rsidRPr="00AD58CD" w:rsidRDefault="00AD58CD" w:rsidP="00AD58CD">
      <w:pPr>
        <w:numPr>
          <w:ilvl w:val="0"/>
          <w:numId w:val="7"/>
        </w:numPr>
        <w:spacing w:after="16" w:line="249" w:lineRule="auto"/>
        <w:ind w:right="54" w:hanging="49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Сигналы по форме бывают </w:t>
      </w:r>
      <w:proofErr w:type="gramStart"/>
      <w:r w:rsidRPr="00AD58CD">
        <w:rPr>
          <w:rFonts w:ascii="Times New Roman" w:eastAsia="Times New Roman" w:hAnsi="Times New Roman" w:cs="Times New Roman"/>
          <w:b/>
          <w:color w:val="000000"/>
          <w:sz w:val="28"/>
          <w:lang w:eastAsia="ru-RU"/>
        </w:rPr>
        <w:t>А  -</w:t>
      </w:r>
      <w:proofErr w:type="gramEnd"/>
      <w:r w:rsidRPr="00AD58CD">
        <w:rPr>
          <w:rFonts w:ascii="Times New Roman" w:eastAsia="Times New Roman" w:hAnsi="Times New Roman" w:cs="Times New Roman"/>
          <w:b/>
          <w:color w:val="000000"/>
          <w:sz w:val="28"/>
          <w:lang w:eastAsia="ru-RU"/>
        </w:rPr>
        <w:t xml:space="preserve"> аналоговые и дискретные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В – импульсные и цифровые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С – электрические и электромагнитные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Д – акустические и магнитные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 </w:t>
      </w:r>
    </w:p>
    <w:p w:rsidR="00AD58CD" w:rsidRPr="00AD58CD" w:rsidRDefault="00AD58CD" w:rsidP="00AD58CD">
      <w:pPr>
        <w:numPr>
          <w:ilvl w:val="0"/>
          <w:numId w:val="7"/>
        </w:numPr>
        <w:spacing w:after="16" w:line="249" w:lineRule="auto"/>
        <w:ind w:right="54" w:hanging="49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При увеличении угловых размеров объекта наблюдения в два раза время обнаружения </w:t>
      </w:r>
      <w:proofErr w:type="gramStart"/>
      <w:r w:rsidRPr="00AD58CD">
        <w:rPr>
          <w:rFonts w:ascii="Times New Roman" w:eastAsia="Times New Roman" w:hAnsi="Times New Roman" w:cs="Times New Roman"/>
          <w:b/>
          <w:color w:val="000000"/>
          <w:sz w:val="28"/>
          <w:lang w:eastAsia="ru-RU"/>
        </w:rPr>
        <w:t xml:space="preserve">сокращается  </w:t>
      </w:r>
      <w:r w:rsidRPr="00AD58CD">
        <w:rPr>
          <w:rFonts w:ascii="Times New Roman" w:eastAsia="Times New Roman" w:hAnsi="Times New Roman" w:cs="Times New Roman"/>
          <w:color w:val="000000"/>
          <w:sz w:val="28"/>
          <w:lang w:eastAsia="ru-RU"/>
        </w:rPr>
        <w:t>А</w:t>
      </w:r>
      <w:proofErr w:type="gramEnd"/>
      <w:r w:rsidRPr="00AD58CD">
        <w:rPr>
          <w:rFonts w:ascii="Times New Roman" w:eastAsia="Times New Roman" w:hAnsi="Times New Roman" w:cs="Times New Roman"/>
          <w:color w:val="000000"/>
          <w:sz w:val="28"/>
          <w:lang w:eastAsia="ru-RU"/>
        </w:rPr>
        <w:t xml:space="preserve"> – в два раза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В – в 4 раза </w:t>
      </w:r>
    </w:p>
    <w:p w:rsidR="00AD58CD" w:rsidRPr="00AD58CD" w:rsidRDefault="00AD58CD" w:rsidP="00AD58CD">
      <w:pPr>
        <w:spacing w:after="5" w:line="260" w:lineRule="auto"/>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С – в 6 раз </w:t>
      </w:r>
    </w:p>
    <w:p w:rsidR="00AD58CD" w:rsidRPr="00AD58CD" w:rsidRDefault="00AD58CD" w:rsidP="00AD58CD">
      <w:pPr>
        <w:spacing w:after="5" w:line="258" w:lineRule="auto"/>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Д – в 8 раз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 </w:t>
      </w:r>
    </w:p>
    <w:p w:rsidR="00AD58CD" w:rsidRPr="00AD58CD" w:rsidRDefault="00AD58CD" w:rsidP="00AD58CD">
      <w:pPr>
        <w:numPr>
          <w:ilvl w:val="0"/>
          <w:numId w:val="7"/>
        </w:numPr>
        <w:spacing w:after="16" w:line="249" w:lineRule="auto"/>
        <w:ind w:right="54" w:hanging="49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при увеличении угла поля обзора в два раза время обнаружения объекта увеличивается </w:t>
      </w:r>
      <w:r w:rsidRPr="00AD58CD">
        <w:rPr>
          <w:rFonts w:ascii="Times New Roman" w:eastAsia="Times New Roman" w:hAnsi="Times New Roman" w:cs="Times New Roman"/>
          <w:color w:val="000000"/>
          <w:sz w:val="28"/>
          <w:lang w:eastAsia="ru-RU"/>
        </w:rPr>
        <w:t xml:space="preserve">А – в два раза </w:t>
      </w:r>
    </w:p>
    <w:p w:rsidR="00AD58CD" w:rsidRPr="00AD58CD" w:rsidRDefault="00AD58CD" w:rsidP="00AD58CD">
      <w:pPr>
        <w:spacing w:after="16" w:line="249" w:lineRule="auto"/>
        <w:ind w:right="5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В – в 4 раза </w:t>
      </w:r>
    </w:p>
    <w:p w:rsidR="00AD58CD" w:rsidRPr="00AD58CD" w:rsidRDefault="00AD58CD" w:rsidP="00AD58CD">
      <w:pPr>
        <w:spacing w:after="5" w:line="260" w:lineRule="auto"/>
        <w:ind w:right="8477"/>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С – в 6 раз Д – в 8раз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 </w:t>
      </w:r>
    </w:p>
    <w:p w:rsidR="00AD58CD" w:rsidRPr="00AD58CD" w:rsidRDefault="00AD58CD" w:rsidP="00AD58CD">
      <w:pPr>
        <w:numPr>
          <w:ilvl w:val="0"/>
          <w:numId w:val="7"/>
        </w:numPr>
        <w:spacing w:after="16" w:line="249" w:lineRule="auto"/>
        <w:ind w:right="54" w:hanging="49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Диапазон длин волн в видимом диапазоне составляет </w:t>
      </w:r>
    </w:p>
    <w:p w:rsidR="00AD58CD" w:rsidRPr="00AD58CD" w:rsidRDefault="00AD58CD" w:rsidP="00AD58CD">
      <w:pPr>
        <w:spacing w:after="5" w:line="260" w:lineRule="auto"/>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А – 0,3-0,7 мкм </w:t>
      </w:r>
    </w:p>
    <w:p w:rsidR="00AD58CD" w:rsidRPr="00AD58CD" w:rsidRDefault="00AD58CD" w:rsidP="00AD58CD">
      <w:pPr>
        <w:spacing w:after="5" w:line="258" w:lineRule="auto"/>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lastRenderedPageBreak/>
        <w:t xml:space="preserve">В – 0,4-0,76 мкм </w:t>
      </w:r>
    </w:p>
    <w:p w:rsidR="00AD58CD" w:rsidRPr="00AD58CD" w:rsidRDefault="00AD58CD" w:rsidP="00AD58CD">
      <w:pPr>
        <w:spacing w:after="5" w:line="260" w:lineRule="auto"/>
        <w:rPr>
          <w:rFonts w:ascii="Times New Roman" w:eastAsia="Times New Roman" w:hAnsi="Times New Roman" w:cs="Times New Roman"/>
          <w:color w:val="000000"/>
          <w:sz w:val="28"/>
          <w:lang w:eastAsia="ru-RU"/>
        </w:rPr>
      </w:pPr>
      <w:proofErr w:type="gramStart"/>
      <w:r w:rsidRPr="00AD58CD">
        <w:rPr>
          <w:rFonts w:ascii="Times New Roman" w:eastAsia="Times New Roman" w:hAnsi="Times New Roman" w:cs="Times New Roman"/>
          <w:color w:val="000000"/>
          <w:sz w:val="28"/>
          <w:lang w:eastAsia="ru-RU"/>
        </w:rPr>
        <w:t>С  –</w:t>
      </w:r>
      <w:proofErr w:type="gramEnd"/>
      <w:r w:rsidRPr="00AD58CD">
        <w:rPr>
          <w:rFonts w:ascii="Times New Roman" w:eastAsia="Times New Roman" w:hAnsi="Times New Roman" w:cs="Times New Roman"/>
          <w:color w:val="000000"/>
          <w:sz w:val="28"/>
          <w:lang w:eastAsia="ru-RU"/>
        </w:rPr>
        <w:t xml:space="preserve"> 0,46 - 0,86 мкм </w:t>
      </w:r>
    </w:p>
    <w:p w:rsidR="00AD58CD" w:rsidRPr="00AD58CD" w:rsidRDefault="00AD58CD" w:rsidP="00AD58CD">
      <w:pPr>
        <w:spacing w:after="5" w:line="260" w:lineRule="auto"/>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Д – 0.46 - 0,7 мкм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 </w:t>
      </w:r>
    </w:p>
    <w:p w:rsidR="00AD58CD" w:rsidRPr="00AD58CD" w:rsidRDefault="00AD58CD" w:rsidP="00AD58CD">
      <w:pPr>
        <w:numPr>
          <w:ilvl w:val="0"/>
          <w:numId w:val="7"/>
        </w:numPr>
        <w:spacing w:after="16" w:line="249" w:lineRule="auto"/>
        <w:ind w:right="54" w:hanging="49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При какой освещенности человек перестает различать цвета? </w:t>
      </w:r>
    </w:p>
    <w:p w:rsidR="00AD58CD" w:rsidRPr="00AD58CD" w:rsidRDefault="00AD58CD" w:rsidP="00AD58CD">
      <w:pPr>
        <w:spacing w:after="5" w:line="260" w:lineRule="auto"/>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А – 0,01 </w:t>
      </w:r>
      <w:proofErr w:type="spellStart"/>
      <w:r w:rsidRPr="00AD58CD">
        <w:rPr>
          <w:rFonts w:ascii="Times New Roman" w:eastAsia="Times New Roman" w:hAnsi="Times New Roman" w:cs="Times New Roman"/>
          <w:color w:val="000000"/>
          <w:sz w:val="28"/>
          <w:lang w:eastAsia="ru-RU"/>
        </w:rPr>
        <w:t>лк</w:t>
      </w:r>
      <w:proofErr w:type="spellEnd"/>
      <w:r w:rsidRPr="00AD58CD">
        <w:rPr>
          <w:rFonts w:ascii="Times New Roman" w:eastAsia="Times New Roman" w:hAnsi="Times New Roman" w:cs="Times New Roman"/>
          <w:color w:val="000000"/>
          <w:sz w:val="28"/>
          <w:lang w:eastAsia="ru-RU"/>
        </w:rPr>
        <w:t xml:space="preserve"> </w:t>
      </w:r>
    </w:p>
    <w:p w:rsidR="00AD58CD" w:rsidRPr="00AD58CD" w:rsidRDefault="00AD58CD" w:rsidP="00AD58CD">
      <w:pPr>
        <w:spacing w:after="5" w:line="258" w:lineRule="auto"/>
        <w:ind w:right="853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В – 0.1 </w:t>
      </w:r>
      <w:proofErr w:type="spellStart"/>
      <w:r w:rsidRPr="00AD58CD">
        <w:rPr>
          <w:rFonts w:ascii="Times New Roman" w:eastAsia="Times New Roman" w:hAnsi="Times New Roman" w:cs="Times New Roman"/>
          <w:b/>
          <w:color w:val="000000"/>
          <w:sz w:val="28"/>
          <w:lang w:eastAsia="ru-RU"/>
        </w:rPr>
        <w:t>лк</w:t>
      </w:r>
      <w:proofErr w:type="spellEnd"/>
      <w:r w:rsidRPr="00AD58CD">
        <w:rPr>
          <w:rFonts w:ascii="Times New Roman" w:eastAsia="Times New Roman" w:hAnsi="Times New Roman" w:cs="Times New Roman"/>
          <w:b/>
          <w:color w:val="000000"/>
          <w:sz w:val="28"/>
          <w:lang w:eastAsia="ru-RU"/>
        </w:rPr>
        <w:t xml:space="preserve"> </w:t>
      </w:r>
      <w:r w:rsidRPr="00AD58CD">
        <w:rPr>
          <w:rFonts w:ascii="Times New Roman" w:eastAsia="Times New Roman" w:hAnsi="Times New Roman" w:cs="Times New Roman"/>
          <w:color w:val="000000"/>
          <w:sz w:val="28"/>
          <w:lang w:eastAsia="ru-RU"/>
        </w:rPr>
        <w:t xml:space="preserve">С – 1 </w:t>
      </w:r>
      <w:proofErr w:type="spellStart"/>
      <w:r w:rsidRPr="00AD58CD">
        <w:rPr>
          <w:rFonts w:ascii="Times New Roman" w:eastAsia="Times New Roman" w:hAnsi="Times New Roman" w:cs="Times New Roman"/>
          <w:color w:val="000000"/>
          <w:sz w:val="28"/>
          <w:lang w:eastAsia="ru-RU"/>
        </w:rPr>
        <w:t>лк</w:t>
      </w:r>
      <w:proofErr w:type="spellEnd"/>
      <w:r w:rsidRPr="00AD58CD">
        <w:rPr>
          <w:rFonts w:ascii="Times New Roman" w:eastAsia="Times New Roman" w:hAnsi="Times New Roman" w:cs="Times New Roman"/>
          <w:color w:val="000000"/>
          <w:sz w:val="28"/>
          <w:lang w:eastAsia="ru-RU"/>
        </w:rPr>
        <w:t xml:space="preserve"> </w:t>
      </w:r>
    </w:p>
    <w:p w:rsidR="00AD58CD" w:rsidRPr="00AD58CD" w:rsidRDefault="00AD58CD" w:rsidP="00AD58CD">
      <w:pPr>
        <w:spacing w:after="5" w:line="260" w:lineRule="auto"/>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Д – 10 </w:t>
      </w:r>
      <w:proofErr w:type="spellStart"/>
      <w:r w:rsidRPr="00AD58CD">
        <w:rPr>
          <w:rFonts w:ascii="Times New Roman" w:eastAsia="Times New Roman" w:hAnsi="Times New Roman" w:cs="Times New Roman"/>
          <w:color w:val="000000"/>
          <w:sz w:val="28"/>
          <w:lang w:eastAsia="ru-RU"/>
        </w:rPr>
        <w:t>лк</w:t>
      </w:r>
      <w:proofErr w:type="spellEnd"/>
      <w:r w:rsidRPr="00AD58CD">
        <w:rPr>
          <w:rFonts w:ascii="Times New Roman" w:eastAsia="Times New Roman" w:hAnsi="Times New Roman" w:cs="Times New Roman"/>
          <w:color w:val="000000"/>
          <w:sz w:val="28"/>
          <w:lang w:eastAsia="ru-RU"/>
        </w:rPr>
        <w:t xml:space="preserve">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 </w:t>
      </w:r>
    </w:p>
    <w:p w:rsidR="00AD58CD" w:rsidRPr="00AD58CD" w:rsidRDefault="00AD58CD" w:rsidP="00AD58CD">
      <w:pPr>
        <w:numPr>
          <w:ilvl w:val="0"/>
          <w:numId w:val="7"/>
        </w:numPr>
        <w:spacing w:after="16" w:line="249" w:lineRule="auto"/>
        <w:ind w:right="54" w:hanging="49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От чего теоретически зависит скорость звука в твердых телах? </w:t>
      </w:r>
      <w:r w:rsidRPr="00AD58CD">
        <w:rPr>
          <w:rFonts w:ascii="Times New Roman" w:eastAsia="Times New Roman" w:hAnsi="Times New Roman" w:cs="Times New Roman"/>
          <w:color w:val="000000"/>
          <w:sz w:val="28"/>
          <w:lang w:eastAsia="ru-RU"/>
        </w:rPr>
        <w:t xml:space="preserve">А – от температуры и плотности </w:t>
      </w:r>
    </w:p>
    <w:p w:rsidR="00AD58CD" w:rsidRPr="00AD58CD" w:rsidRDefault="00AD58CD" w:rsidP="00AD58CD">
      <w:pPr>
        <w:spacing w:after="16" w:line="249" w:lineRule="auto"/>
        <w:ind w:right="5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В – от плотности и упругости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С – от упругости и температуры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Д – от температуры, плотности и упругости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 </w:t>
      </w:r>
    </w:p>
    <w:p w:rsidR="00AD58CD" w:rsidRPr="00AD58CD" w:rsidRDefault="00AD58CD" w:rsidP="00AD58CD">
      <w:pPr>
        <w:numPr>
          <w:ilvl w:val="0"/>
          <w:numId w:val="7"/>
        </w:numPr>
        <w:spacing w:after="16" w:line="249" w:lineRule="auto"/>
        <w:ind w:right="54" w:hanging="49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Разведка по виду носителя технического средства разведки классифицируется </w:t>
      </w:r>
    </w:p>
    <w:p w:rsidR="00AD58CD" w:rsidRPr="00AD58CD" w:rsidRDefault="00AD58CD" w:rsidP="00AD58CD">
      <w:pPr>
        <w:spacing w:after="16" w:line="249" w:lineRule="auto"/>
        <w:ind w:right="5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А – космическая, морская, наземная, воздушная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В – космическая, воздушная, морская, сухопутная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С – космическая, воздушная, морская, агентурная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 </w:t>
      </w:r>
    </w:p>
    <w:p w:rsidR="00AD58CD" w:rsidRPr="00AD58CD" w:rsidRDefault="00AD58CD" w:rsidP="00AD58CD">
      <w:pPr>
        <w:numPr>
          <w:ilvl w:val="0"/>
          <w:numId w:val="7"/>
        </w:numPr>
        <w:spacing w:after="16" w:line="249" w:lineRule="auto"/>
        <w:ind w:right="54" w:hanging="49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В структуру системы технической разведки входят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А – объекты разведки, органы добывания и органы сбора и обработки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В – потребители информации, органы планирования и управления, органы добывания </w:t>
      </w:r>
    </w:p>
    <w:p w:rsidR="00AD58CD" w:rsidRPr="00AD58CD" w:rsidRDefault="00AD58CD" w:rsidP="00AD58CD">
      <w:pPr>
        <w:spacing w:after="16" w:line="249" w:lineRule="auto"/>
        <w:ind w:right="5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С -  органы планирования и управления, органы добывания и органы сбора и обработки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 </w:t>
      </w:r>
    </w:p>
    <w:p w:rsidR="00AD58CD" w:rsidRPr="00AD58CD" w:rsidRDefault="00AD58CD" w:rsidP="00AD58CD">
      <w:pPr>
        <w:numPr>
          <w:ilvl w:val="0"/>
          <w:numId w:val="7"/>
        </w:numPr>
        <w:spacing w:after="16" w:line="249" w:lineRule="auto"/>
        <w:ind w:right="54" w:hanging="49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Когда возникает паразитная гальваническая связь?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А – в результате воздействия магнитного поля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В - в результате воздействия электрического поля </w:t>
      </w:r>
    </w:p>
    <w:p w:rsidR="00AD58CD" w:rsidRPr="00AD58CD" w:rsidRDefault="00AD58CD" w:rsidP="00AD58CD">
      <w:pPr>
        <w:spacing w:after="16" w:line="249" w:lineRule="auto"/>
        <w:ind w:right="5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С – через общее активное сопротивление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Д – все ответы верны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 </w:t>
      </w:r>
    </w:p>
    <w:p w:rsidR="00AD58CD" w:rsidRPr="00AD58CD" w:rsidRDefault="00AD58CD" w:rsidP="00AD58CD">
      <w:pPr>
        <w:numPr>
          <w:ilvl w:val="0"/>
          <w:numId w:val="7"/>
        </w:numPr>
        <w:spacing w:after="16" w:line="249" w:lineRule="auto"/>
        <w:ind w:right="54" w:hanging="49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Чем отличается технический канал утечки информации от канала связи?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А – средой распространения сигнала </w:t>
      </w:r>
    </w:p>
    <w:p w:rsidR="00AD58CD" w:rsidRPr="00AD58CD" w:rsidRDefault="00AD58CD" w:rsidP="00AD58CD">
      <w:pPr>
        <w:spacing w:after="16" w:line="249" w:lineRule="auto"/>
        <w:ind w:right="5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В – типом получателя информации </w:t>
      </w:r>
    </w:p>
    <w:p w:rsidR="00AD58CD" w:rsidRPr="00AD58CD" w:rsidRDefault="00AD58CD" w:rsidP="00AD58CD">
      <w:pPr>
        <w:spacing w:after="12" w:line="249" w:lineRule="auto"/>
        <w:ind w:right="6569"/>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lastRenderedPageBreak/>
        <w:t xml:space="preserve">С – видом помехи в канале Д - все ответы верны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 </w:t>
      </w:r>
    </w:p>
    <w:p w:rsidR="00AD58CD" w:rsidRPr="00AD58CD" w:rsidRDefault="00AD58CD" w:rsidP="00AD58CD">
      <w:pPr>
        <w:numPr>
          <w:ilvl w:val="0"/>
          <w:numId w:val="7"/>
        </w:numPr>
        <w:spacing w:after="16" w:line="249" w:lineRule="auto"/>
        <w:ind w:right="54" w:hanging="49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Под направлением физической защиты </w:t>
      </w:r>
      <w:proofErr w:type="gramStart"/>
      <w:r w:rsidRPr="00AD58CD">
        <w:rPr>
          <w:rFonts w:ascii="Times New Roman" w:eastAsia="Times New Roman" w:hAnsi="Times New Roman" w:cs="Times New Roman"/>
          <w:b/>
          <w:color w:val="000000"/>
          <w:sz w:val="28"/>
          <w:lang w:eastAsia="ru-RU"/>
        </w:rPr>
        <w:t>в  ТЗИ</w:t>
      </w:r>
      <w:proofErr w:type="gramEnd"/>
      <w:r w:rsidRPr="00AD58CD">
        <w:rPr>
          <w:rFonts w:ascii="Times New Roman" w:eastAsia="Times New Roman" w:hAnsi="Times New Roman" w:cs="Times New Roman"/>
          <w:b/>
          <w:color w:val="000000"/>
          <w:sz w:val="28"/>
          <w:lang w:eastAsia="ru-RU"/>
        </w:rPr>
        <w:t xml:space="preserve"> понимается </w:t>
      </w:r>
    </w:p>
    <w:p w:rsidR="00AD58CD" w:rsidRPr="00AD58CD" w:rsidRDefault="00AD58CD" w:rsidP="00AD58CD">
      <w:pPr>
        <w:spacing w:after="17" w:line="243" w:lineRule="auto"/>
        <w:ind w:right="56"/>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А – инженерная защита за счет использования естественных и искусственных преград на маршрутах возможного распространения источников угроз воздействия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В – техническая охрана объектов защиты </w:t>
      </w:r>
    </w:p>
    <w:p w:rsidR="00AD58CD" w:rsidRPr="00AD58CD" w:rsidRDefault="00AD58CD" w:rsidP="00AD58CD">
      <w:pPr>
        <w:spacing w:after="16" w:line="249" w:lineRule="auto"/>
        <w:ind w:right="5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С - все ответы верны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 </w:t>
      </w:r>
    </w:p>
    <w:p w:rsidR="00AD58CD" w:rsidRPr="00AD58CD" w:rsidRDefault="00AD58CD" w:rsidP="00AD58CD">
      <w:pPr>
        <w:numPr>
          <w:ilvl w:val="0"/>
          <w:numId w:val="7"/>
        </w:numPr>
        <w:spacing w:after="16" w:line="249" w:lineRule="auto"/>
        <w:ind w:right="54" w:hanging="49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Что относится к методам скрытия информации? </w:t>
      </w:r>
    </w:p>
    <w:p w:rsidR="00AD58CD" w:rsidRPr="00AD58CD" w:rsidRDefault="00AD58CD" w:rsidP="00AD58CD">
      <w:pPr>
        <w:spacing w:after="12" w:line="249" w:lineRule="auto"/>
        <w:ind w:right="455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А – пространственное и временное скрытие В – структурное и энергетическое скрытие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С – пространственное и подземное скрытие </w:t>
      </w:r>
    </w:p>
    <w:p w:rsidR="00AD58CD" w:rsidRPr="00AD58CD" w:rsidRDefault="00AD58CD" w:rsidP="00AD58CD">
      <w:pPr>
        <w:spacing w:after="12" w:line="249" w:lineRule="auto"/>
        <w:ind w:right="6796"/>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Д – верны ответы А и В </w:t>
      </w:r>
      <w:r w:rsidRPr="00AD58CD">
        <w:rPr>
          <w:rFonts w:ascii="Times New Roman" w:eastAsia="Times New Roman" w:hAnsi="Times New Roman" w:cs="Times New Roman"/>
          <w:color w:val="000000"/>
          <w:sz w:val="28"/>
          <w:lang w:eastAsia="ru-RU"/>
        </w:rPr>
        <w:t xml:space="preserve">Е – верны ответы В и С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 </w:t>
      </w:r>
    </w:p>
    <w:p w:rsidR="00AD58CD" w:rsidRPr="00AD58CD" w:rsidRDefault="00AD58CD" w:rsidP="00AD58CD">
      <w:pPr>
        <w:numPr>
          <w:ilvl w:val="0"/>
          <w:numId w:val="7"/>
        </w:numPr>
        <w:spacing w:after="16" w:line="249" w:lineRule="auto"/>
        <w:ind w:right="54" w:hanging="49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Акустическое давление измеряется в </w:t>
      </w:r>
    </w:p>
    <w:p w:rsidR="00AD58CD" w:rsidRPr="00AD58CD" w:rsidRDefault="00AD58CD" w:rsidP="00AD58CD">
      <w:pPr>
        <w:spacing w:after="39" w:line="249" w:lineRule="auto"/>
        <w:ind w:right="65"/>
        <w:jc w:val="both"/>
        <w:rPr>
          <w:rFonts w:ascii="Times New Roman" w:eastAsia="Times New Roman" w:hAnsi="Times New Roman" w:cs="Times New Roman"/>
          <w:color w:val="000000"/>
          <w:sz w:val="28"/>
          <w:lang w:eastAsia="ru-RU"/>
        </w:rPr>
      </w:pPr>
      <w:proofErr w:type="gramStart"/>
      <w:r w:rsidRPr="00AD58CD">
        <w:rPr>
          <w:rFonts w:ascii="Times New Roman" w:eastAsia="Times New Roman" w:hAnsi="Times New Roman" w:cs="Times New Roman"/>
          <w:color w:val="000000"/>
          <w:sz w:val="28"/>
          <w:lang w:eastAsia="ru-RU"/>
        </w:rPr>
        <w:t>А)  кг</w:t>
      </w:r>
      <w:proofErr w:type="gramEnd"/>
      <w:r w:rsidRPr="00AD58CD">
        <w:rPr>
          <w:rFonts w:ascii="Times New Roman" w:eastAsia="Times New Roman" w:hAnsi="Times New Roman" w:cs="Times New Roman"/>
          <w:color w:val="000000"/>
          <w:sz w:val="28"/>
          <w:lang w:eastAsia="ru-RU"/>
        </w:rPr>
        <w:t>/м</w:t>
      </w:r>
      <w:r w:rsidRPr="00AD58CD">
        <w:rPr>
          <w:rFonts w:ascii="Times New Roman" w:eastAsia="Times New Roman" w:hAnsi="Times New Roman" w:cs="Times New Roman"/>
          <w:color w:val="000000"/>
          <w:sz w:val="28"/>
          <w:vertAlign w:val="superscript"/>
          <w:lang w:eastAsia="ru-RU"/>
        </w:rPr>
        <w:t>2</w:t>
      </w:r>
      <w:r w:rsidRPr="00AD58CD">
        <w:rPr>
          <w:rFonts w:ascii="Times New Roman" w:eastAsia="Times New Roman" w:hAnsi="Times New Roman" w:cs="Times New Roman"/>
          <w:color w:val="000000"/>
          <w:sz w:val="28"/>
          <w:lang w:eastAsia="ru-RU"/>
        </w:rPr>
        <w:t xml:space="preserve">. </w:t>
      </w:r>
    </w:p>
    <w:p w:rsidR="00AD58CD" w:rsidRPr="00AD58CD" w:rsidRDefault="00AD58CD" w:rsidP="00AD58CD">
      <w:pPr>
        <w:spacing w:after="16" w:line="249" w:lineRule="auto"/>
        <w:ind w:right="54"/>
        <w:jc w:val="both"/>
        <w:rPr>
          <w:rFonts w:ascii="Times New Roman" w:eastAsia="Times New Roman" w:hAnsi="Times New Roman" w:cs="Times New Roman"/>
          <w:color w:val="000000"/>
          <w:sz w:val="28"/>
          <w:lang w:eastAsia="ru-RU"/>
        </w:rPr>
      </w:pPr>
      <w:proofErr w:type="gramStart"/>
      <w:r w:rsidRPr="00AD58CD">
        <w:rPr>
          <w:rFonts w:ascii="Times New Roman" w:eastAsia="Times New Roman" w:hAnsi="Times New Roman" w:cs="Times New Roman"/>
          <w:b/>
          <w:color w:val="000000"/>
          <w:sz w:val="28"/>
          <w:lang w:eastAsia="ru-RU"/>
        </w:rPr>
        <w:t>Б)  Па</w:t>
      </w:r>
      <w:proofErr w:type="gramEnd"/>
      <w:r w:rsidRPr="00AD58CD">
        <w:rPr>
          <w:rFonts w:ascii="Times New Roman" w:eastAsia="Times New Roman" w:hAnsi="Times New Roman" w:cs="Times New Roman"/>
          <w:b/>
          <w:color w:val="000000"/>
          <w:sz w:val="28"/>
          <w:lang w:eastAsia="ru-RU"/>
        </w:rPr>
        <w:t xml:space="preserve">.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proofErr w:type="gramStart"/>
      <w:r w:rsidRPr="00AD58CD">
        <w:rPr>
          <w:rFonts w:ascii="Times New Roman" w:eastAsia="Times New Roman" w:hAnsi="Times New Roman" w:cs="Times New Roman"/>
          <w:color w:val="000000"/>
          <w:sz w:val="28"/>
          <w:lang w:eastAsia="ru-RU"/>
        </w:rPr>
        <w:t>В)  Вт</w:t>
      </w:r>
      <w:proofErr w:type="gramEnd"/>
      <w:r w:rsidRPr="00AD58CD">
        <w:rPr>
          <w:rFonts w:ascii="Times New Roman" w:eastAsia="Times New Roman" w:hAnsi="Times New Roman" w:cs="Times New Roman"/>
          <w:color w:val="000000"/>
          <w:sz w:val="28"/>
          <w:lang w:eastAsia="ru-RU"/>
        </w:rPr>
        <w:t>/м</w:t>
      </w:r>
      <w:r w:rsidRPr="00AD58CD">
        <w:rPr>
          <w:rFonts w:ascii="Times New Roman" w:eastAsia="Times New Roman" w:hAnsi="Times New Roman" w:cs="Times New Roman"/>
          <w:color w:val="000000"/>
          <w:sz w:val="28"/>
          <w:vertAlign w:val="superscript"/>
          <w:lang w:eastAsia="ru-RU"/>
        </w:rPr>
        <w:t>2</w:t>
      </w:r>
      <w:r w:rsidRPr="00AD58CD">
        <w:rPr>
          <w:rFonts w:ascii="Times New Roman" w:eastAsia="Times New Roman" w:hAnsi="Times New Roman" w:cs="Times New Roman"/>
          <w:color w:val="000000"/>
          <w:sz w:val="28"/>
          <w:lang w:eastAsia="ru-RU"/>
        </w:rPr>
        <w:t xml:space="preserve">. </w:t>
      </w:r>
    </w:p>
    <w:p w:rsidR="00AD58CD" w:rsidRPr="00AD58CD" w:rsidRDefault="00AD58CD" w:rsidP="00AD58CD">
      <w:pPr>
        <w:spacing w:after="5" w:line="260" w:lineRule="auto"/>
        <w:rPr>
          <w:rFonts w:ascii="Times New Roman" w:eastAsia="Times New Roman" w:hAnsi="Times New Roman" w:cs="Times New Roman"/>
          <w:color w:val="000000"/>
          <w:sz w:val="28"/>
          <w:lang w:eastAsia="ru-RU"/>
        </w:rPr>
      </w:pPr>
      <w:proofErr w:type="gramStart"/>
      <w:r w:rsidRPr="00AD58CD">
        <w:rPr>
          <w:rFonts w:ascii="Times New Roman" w:eastAsia="Times New Roman" w:hAnsi="Times New Roman" w:cs="Times New Roman"/>
          <w:color w:val="000000"/>
          <w:sz w:val="28"/>
          <w:lang w:eastAsia="ru-RU"/>
        </w:rPr>
        <w:t>Г)  Н</w:t>
      </w:r>
      <w:proofErr w:type="gramEnd"/>
      <w:r w:rsidRPr="00AD58CD">
        <w:rPr>
          <w:rFonts w:ascii="Times New Roman" w:eastAsia="Times New Roman" w:hAnsi="Times New Roman" w:cs="Times New Roman"/>
          <w:color w:val="000000"/>
          <w:sz w:val="28"/>
          <w:lang w:eastAsia="ru-RU"/>
        </w:rPr>
        <w:t>/м</w:t>
      </w:r>
      <w:r w:rsidRPr="00AD58CD">
        <w:rPr>
          <w:rFonts w:ascii="Times New Roman" w:eastAsia="Times New Roman" w:hAnsi="Times New Roman" w:cs="Times New Roman"/>
          <w:color w:val="000000"/>
          <w:sz w:val="28"/>
          <w:vertAlign w:val="superscript"/>
          <w:lang w:eastAsia="ru-RU"/>
        </w:rPr>
        <w:t>2</w:t>
      </w:r>
      <w:r w:rsidRPr="00AD58CD">
        <w:rPr>
          <w:rFonts w:ascii="Times New Roman" w:eastAsia="Times New Roman" w:hAnsi="Times New Roman" w:cs="Times New Roman"/>
          <w:color w:val="000000"/>
          <w:sz w:val="28"/>
          <w:lang w:eastAsia="ru-RU"/>
        </w:rPr>
        <w:t xml:space="preserve">.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proofErr w:type="gramStart"/>
      <w:r w:rsidRPr="00AD58CD">
        <w:rPr>
          <w:rFonts w:ascii="Times New Roman" w:eastAsia="Times New Roman" w:hAnsi="Times New Roman" w:cs="Times New Roman"/>
          <w:color w:val="000000"/>
          <w:sz w:val="28"/>
          <w:lang w:eastAsia="ru-RU"/>
        </w:rPr>
        <w:t>Д)  мм</w:t>
      </w:r>
      <w:proofErr w:type="gramEnd"/>
      <w:r w:rsidRPr="00AD58CD">
        <w:rPr>
          <w:rFonts w:ascii="Times New Roman" w:eastAsia="Times New Roman" w:hAnsi="Times New Roman" w:cs="Times New Roman"/>
          <w:color w:val="000000"/>
          <w:sz w:val="28"/>
          <w:lang w:eastAsia="ru-RU"/>
        </w:rPr>
        <w:t xml:space="preserve"> ртутного столба.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 </w:t>
      </w:r>
    </w:p>
    <w:p w:rsidR="00AD58CD" w:rsidRPr="00AD58CD" w:rsidRDefault="00AD58CD" w:rsidP="00AD58CD">
      <w:pPr>
        <w:numPr>
          <w:ilvl w:val="0"/>
          <w:numId w:val="7"/>
        </w:numPr>
        <w:spacing w:after="16" w:line="249" w:lineRule="auto"/>
        <w:ind w:right="54" w:hanging="49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Скорость звука в воздухе при температуры воздуха 15</w:t>
      </w:r>
      <w:r w:rsidRPr="00AD58CD">
        <w:rPr>
          <w:rFonts w:ascii="Times New Roman" w:eastAsia="Times New Roman" w:hAnsi="Times New Roman" w:cs="Times New Roman"/>
          <w:b/>
          <w:color w:val="000000"/>
          <w:sz w:val="28"/>
          <w:vertAlign w:val="superscript"/>
          <w:lang w:eastAsia="ru-RU"/>
        </w:rPr>
        <w:t>0</w:t>
      </w:r>
      <w:r w:rsidRPr="00AD58CD">
        <w:rPr>
          <w:rFonts w:ascii="Times New Roman" w:eastAsia="Times New Roman" w:hAnsi="Times New Roman" w:cs="Times New Roman"/>
          <w:b/>
          <w:color w:val="000000"/>
          <w:sz w:val="28"/>
          <w:lang w:eastAsia="ru-RU"/>
        </w:rPr>
        <w:t xml:space="preserve">С и </w:t>
      </w:r>
      <w:proofErr w:type="gramStart"/>
      <w:r w:rsidRPr="00AD58CD">
        <w:rPr>
          <w:rFonts w:ascii="Times New Roman" w:eastAsia="Times New Roman" w:hAnsi="Times New Roman" w:cs="Times New Roman"/>
          <w:b/>
          <w:color w:val="000000"/>
          <w:sz w:val="28"/>
          <w:lang w:eastAsia="ru-RU"/>
        </w:rPr>
        <w:t>давлении  101325</w:t>
      </w:r>
      <w:proofErr w:type="gramEnd"/>
      <w:r w:rsidRPr="00AD58CD">
        <w:rPr>
          <w:rFonts w:ascii="Times New Roman" w:eastAsia="Times New Roman" w:hAnsi="Times New Roman" w:cs="Times New Roman"/>
          <w:b/>
          <w:color w:val="000000"/>
          <w:sz w:val="28"/>
          <w:lang w:eastAsia="ru-RU"/>
        </w:rPr>
        <w:t xml:space="preserve"> Па составляет  </w:t>
      </w:r>
    </w:p>
    <w:p w:rsidR="00AD58CD" w:rsidRPr="00AD58CD" w:rsidRDefault="00AD58CD" w:rsidP="00AD58CD">
      <w:pPr>
        <w:spacing w:after="5" w:line="258" w:lineRule="auto"/>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А) 340 м/с.  </w:t>
      </w:r>
    </w:p>
    <w:p w:rsidR="00AD58CD" w:rsidRPr="00AD58CD" w:rsidRDefault="00AD58CD" w:rsidP="00AD58CD">
      <w:pPr>
        <w:spacing w:after="5" w:line="260" w:lineRule="auto"/>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Б) 1200 м/с. </w:t>
      </w:r>
    </w:p>
    <w:p w:rsidR="00AD58CD" w:rsidRPr="00AD58CD" w:rsidRDefault="00AD58CD" w:rsidP="00AD58CD">
      <w:pPr>
        <w:spacing w:after="5" w:line="260" w:lineRule="auto"/>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В) 3000 км/ч. </w:t>
      </w:r>
    </w:p>
    <w:p w:rsidR="00AD58CD" w:rsidRPr="00AD58CD" w:rsidRDefault="00AD58CD" w:rsidP="00AD58CD">
      <w:pPr>
        <w:spacing w:after="5" w:line="260" w:lineRule="auto"/>
        <w:ind w:right="8446"/>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Г) 20 км/с. Д) 60 км/ч </w:t>
      </w:r>
    </w:p>
    <w:p w:rsidR="00AD58CD" w:rsidRPr="00AD58CD" w:rsidRDefault="00AD58CD" w:rsidP="00AD58CD">
      <w:pPr>
        <w:numPr>
          <w:ilvl w:val="0"/>
          <w:numId w:val="7"/>
        </w:numPr>
        <w:spacing w:after="16" w:line="249" w:lineRule="auto"/>
        <w:ind w:right="54" w:hanging="49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Условное (нормированное) значение нулевого уровня акустического </w:t>
      </w:r>
      <w:proofErr w:type="gramStart"/>
      <w:r w:rsidRPr="00AD58CD">
        <w:rPr>
          <w:rFonts w:ascii="Times New Roman" w:eastAsia="Times New Roman" w:hAnsi="Times New Roman" w:cs="Times New Roman"/>
          <w:b/>
          <w:color w:val="000000"/>
          <w:sz w:val="28"/>
          <w:lang w:eastAsia="ru-RU"/>
        </w:rPr>
        <w:t>давления  (</w:t>
      </w:r>
      <w:proofErr w:type="gramEnd"/>
      <w:r w:rsidRPr="00AD58CD">
        <w:rPr>
          <w:rFonts w:ascii="Times New Roman" w:eastAsia="Times New Roman" w:hAnsi="Times New Roman" w:cs="Times New Roman"/>
          <w:b/>
          <w:color w:val="000000"/>
          <w:sz w:val="28"/>
          <w:lang w:eastAsia="ru-RU"/>
        </w:rPr>
        <w:t xml:space="preserve">порог слухового восприятия) составляет </w:t>
      </w:r>
    </w:p>
    <w:p w:rsidR="00AD58CD" w:rsidRPr="00AD58CD" w:rsidRDefault="00AD58CD" w:rsidP="00AD58CD">
      <w:pPr>
        <w:spacing w:after="5" w:line="260" w:lineRule="auto"/>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А) 0,2 Па. </w:t>
      </w:r>
    </w:p>
    <w:p w:rsidR="00AD58CD" w:rsidRPr="00AD58CD" w:rsidRDefault="00AD58CD" w:rsidP="00AD58CD">
      <w:pPr>
        <w:spacing w:after="5" w:line="260" w:lineRule="auto"/>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Б) 0,02 Па. </w:t>
      </w:r>
    </w:p>
    <w:p w:rsidR="00AD58CD" w:rsidRPr="00AD58CD" w:rsidRDefault="00AD58CD" w:rsidP="00AD58CD">
      <w:pPr>
        <w:spacing w:after="5" w:line="260" w:lineRule="auto"/>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В) 0,002 Па. </w:t>
      </w:r>
    </w:p>
    <w:p w:rsidR="00AD58CD" w:rsidRPr="00AD58CD" w:rsidRDefault="00AD58CD" w:rsidP="00AD58CD">
      <w:pPr>
        <w:spacing w:after="5" w:line="260" w:lineRule="auto"/>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Г) 0,0002 Па. </w:t>
      </w:r>
    </w:p>
    <w:p w:rsidR="00AD58CD" w:rsidRPr="00AD58CD" w:rsidRDefault="00AD58CD" w:rsidP="00AD58CD">
      <w:pPr>
        <w:spacing w:after="5" w:line="258" w:lineRule="auto"/>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lastRenderedPageBreak/>
        <w:t xml:space="preserve">Д) 0,00002 Па.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 </w:t>
      </w:r>
    </w:p>
    <w:p w:rsidR="00AD58CD" w:rsidRPr="00AD58CD" w:rsidRDefault="00AD58CD" w:rsidP="00AD58CD">
      <w:pPr>
        <w:numPr>
          <w:ilvl w:val="0"/>
          <w:numId w:val="7"/>
        </w:numPr>
        <w:spacing w:after="16" w:line="249" w:lineRule="auto"/>
        <w:ind w:right="54" w:hanging="49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Количество </w:t>
      </w:r>
      <w:proofErr w:type="gramStart"/>
      <w:r w:rsidRPr="00AD58CD">
        <w:rPr>
          <w:rFonts w:ascii="Times New Roman" w:eastAsia="Times New Roman" w:hAnsi="Times New Roman" w:cs="Times New Roman"/>
          <w:b/>
          <w:color w:val="000000"/>
          <w:sz w:val="28"/>
          <w:lang w:eastAsia="ru-RU"/>
        </w:rPr>
        <w:t>октавных  полос</w:t>
      </w:r>
      <w:proofErr w:type="gramEnd"/>
      <w:r w:rsidRPr="00AD58CD">
        <w:rPr>
          <w:rFonts w:ascii="Times New Roman" w:eastAsia="Times New Roman" w:hAnsi="Times New Roman" w:cs="Times New Roman"/>
          <w:b/>
          <w:color w:val="000000"/>
          <w:sz w:val="28"/>
          <w:lang w:eastAsia="ru-RU"/>
        </w:rPr>
        <w:t xml:space="preserve">  речевого сигнала равно: </w:t>
      </w:r>
    </w:p>
    <w:p w:rsidR="00AD58CD" w:rsidRPr="00AD58CD" w:rsidRDefault="00AD58CD" w:rsidP="00AD58CD">
      <w:pPr>
        <w:spacing w:after="5" w:line="260" w:lineRule="auto"/>
        <w:rPr>
          <w:rFonts w:ascii="Times New Roman" w:eastAsia="Times New Roman" w:hAnsi="Times New Roman" w:cs="Times New Roman"/>
          <w:color w:val="000000"/>
          <w:sz w:val="28"/>
          <w:lang w:eastAsia="ru-RU"/>
        </w:rPr>
      </w:pPr>
      <w:proofErr w:type="gramStart"/>
      <w:r w:rsidRPr="00AD58CD">
        <w:rPr>
          <w:rFonts w:ascii="Times New Roman" w:eastAsia="Times New Roman" w:hAnsi="Times New Roman" w:cs="Times New Roman"/>
          <w:color w:val="000000"/>
          <w:sz w:val="28"/>
          <w:lang w:eastAsia="ru-RU"/>
        </w:rPr>
        <w:t>А)  3</w:t>
      </w:r>
      <w:proofErr w:type="gramEnd"/>
      <w:r w:rsidRPr="00AD58CD">
        <w:rPr>
          <w:rFonts w:ascii="Times New Roman" w:eastAsia="Times New Roman" w:hAnsi="Times New Roman" w:cs="Times New Roman"/>
          <w:b/>
          <w:color w:val="000000"/>
          <w:sz w:val="28"/>
          <w:lang w:eastAsia="ru-RU"/>
        </w:rPr>
        <w:t xml:space="preserve">.     </w:t>
      </w:r>
      <w:proofErr w:type="gramStart"/>
      <w:r w:rsidRPr="00AD58CD">
        <w:rPr>
          <w:rFonts w:ascii="Times New Roman" w:eastAsia="Times New Roman" w:hAnsi="Times New Roman" w:cs="Times New Roman"/>
          <w:color w:val="000000"/>
          <w:sz w:val="28"/>
          <w:lang w:eastAsia="ru-RU"/>
        </w:rPr>
        <w:t>Б)  5</w:t>
      </w:r>
      <w:proofErr w:type="gramEnd"/>
      <w:r w:rsidRPr="00AD58CD">
        <w:rPr>
          <w:rFonts w:ascii="Times New Roman" w:eastAsia="Times New Roman" w:hAnsi="Times New Roman" w:cs="Times New Roman"/>
          <w:b/>
          <w:color w:val="000000"/>
          <w:sz w:val="28"/>
          <w:lang w:eastAsia="ru-RU"/>
        </w:rPr>
        <w:t xml:space="preserve">.   </w:t>
      </w:r>
      <w:proofErr w:type="gramStart"/>
      <w:r w:rsidRPr="00AD58CD">
        <w:rPr>
          <w:rFonts w:ascii="Times New Roman" w:eastAsia="Times New Roman" w:hAnsi="Times New Roman" w:cs="Times New Roman"/>
          <w:b/>
          <w:color w:val="000000"/>
          <w:sz w:val="28"/>
          <w:lang w:eastAsia="ru-RU"/>
        </w:rPr>
        <w:t>В)</w:t>
      </w:r>
      <w:r w:rsidRPr="00AD58CD">
        <w:rPr>
          <w:rFonts w:ascii="Times New Roman" w:eastAsia="Times New Roman" w:hAnsi="Times New Roman" w:cs="Times New Roman"/>
          <w:color w:val="000000"/>
          <w:sz w:val="28"/>
          <w:lang w:eastAsia="ru-RU"/>
        </w:rPr>
        <w:t xml:space="preserve">  7</w:t>
      </w:r>
      <w:proofErr w:type="gramEnd"/>
      <w:r w:rsidRPr="00AD58CD">
        <w:rPr>
          <w:rFonts w:ascii="Times New Roman" w:eastAsia="Times New Roman" w:hAnsi="Times New Roman" w:cs="Times New Roman"/>
          <w:color w:val="000000"/>
          <w:sz w:val="28"/>
          <w:lang w:eastAsia="ru-RU"/>
        </w:rPr>
        <w:t xml:space="preserve">.   </w:t>
      </w:r>
      <w:proofErr w:type="gramStart"/>
      <w:r w:rsidRPr="00AD58CD">
        <w:rPr>
          <w:rFonts w:ascii="Times New Roman" w:eastAsia="Times New Roman" w:hAnsi="Times New Roman" w:cs="Times New Roman"/>
          <w:color w:val="000000"/>
          <w:sz w:val="28"/>
          <w:lang w:eastAsia="ru-RU"/>
        </w:rPr>
        <w:t>Г)  8</w:t>
      </w:r>
      <w:proofErr w:type="gramEnd"/>
      <w:r w:rsidRPr="00AD58CD">
        <w:rPr>
          <w:rFonts w:ascii="Times New Roman" w:eastAsia="Times New Roman" w:hAnsi="Times New Roman" w:cs="Times New Roman"/>
          <w:color w:val="000000"/>
          <w:sz w:val="28"/>
          <w:lang w:eastAsia="ru-RU"/>
        </w:rPr>
        <w:t xml:space="preserve">.   Д) 10. </w:t>
      </w:r>
    </w:p>
    <w:p w:rsidR="00AD58CD" w:rsidRPr="00AD58CD" w:rsidRDefault="00AD58CD" w:rsidP="00AD58CD">
      <w:pPr>
        <w:numPr>
          <w:ilvl w:val="0"/>
          <w:numId w:val="7"/>
        </w:numPr>
        <w:spacing w:after="16" w:line="249" w:lineRule="auto"/>
        <w:ind w:right="54" w:hanging="49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Какие способы перехвата речевой информации требуют проникновения в выделенное помещение </w:t>
      </w:r>
    </w:p>
    <w:p w:rsidR="00AD58CD" w:rsidRPr="00AD58CD" w:rsidRDefault="00AD58CD" w:rsidP="00AD58CD">
      <w:pPr>
        <w:spacing w:after="16" w:line="249" w:lineRule="auto"/>
        <w:ind w:right="5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А) Перехват </w:t>
      </w:r>
      <w:proofErr w:type="gramStart"/>
      <w:r w:rsidRPr="00AD58CD">
        <w:rPr>
          <w:rFonts w:ascii="Times New Roman" w:eastAsia="Times New Roman" w:hAnsi="Times New Roman" w:cs="Times New Roman"/>
          <w:b/>
          <w:color w:val="000000"/>
          <w:sz w:val="28"/>
          <w:lang w:eastAsia="ru-RU"/>
        </w:rPr>
        <w:t>акустических  колебаний</w:t>
      </w:r>
      <w:proofErr w:type="gramEnd"/>
      <w:r w:rsidRPr="00AD58CD">
        <w:rPr>
          <w:rFonts w:ascii="Times New Roman" w:eastAsia="Times New Roman" w:hAnsi="Times New Roman" w:cs="Times New Roman"/>
          <w:b/>
          <w:color w:val="000000"/>
          <w:sz w:val="28"/>
          <w:lang w:eastAsia="ru-RU"/>
        </w:rPr>
        <w:t xml:space="preserve">, возникающих  при ведении разговоров, закладными устройствами с датчиками микрофонного типа. </w:t>
      </w:r>
    </w:p>
    <w:p w:rsidR="00AD58CD" w:rsidRPr="00AD58CD" w:rsidRDefault="00AD58CD" w:rsidP="00AD58CD">
      <w:pPr>
        <w:spacing w:after="17" w:line="243" w:lineRule="auto"/>
        <w:ind w:right="56"/>
        <w:rPr>
          <w:rFonts w:ascii="Times New Roman" w:eastAsia="Times New Roman" w:hAnsi="Times New Roman" w:cs="Times New Roman"/>
          <w:color w:val="000000"/>
          <w:sz w:val="28"/>
          <w:lang w:eastAsia="ru-RU"/>
        </w:rPr>
      </w:pPr>
      <w:proofErr w:type="gramStart"/>
      <w:r w:rsidRPr="00AD58CD">
        <w:rPr>
          <w:rFonts w:ascii="Times New Roman" w:eastAsia="Times New Roman" w:hAnsi="Times New Roman" w:cs="Times New Roman"/>
          <w:color w:val="000000"/>
          <w:sz w:val="28"/>
          <w:lang w:eastAsia="ru-RU"/>
        </w:rPr>
        <w:t>Б)  Перехват</w:t>
      </w:r>
      <w:proofErr w:type="gramEnd"/>
      <w:r w:rsidRPr="00AD58CD">
        <w:rPr>
          <w:rFonts w:ascii="Times New Roman" w:eastAsia="Times New Roman" w:hAnsi="Times New Roman" w:cs="Times New Roman"/>
          <w:color w:val="000000"/>
          <w:sz w:val="28"/>
          <w:lang w:eastAsia="ru-RU"/>
        </w:rPr>
        <w:t xml:space="preserve"> вибрационных колебаний, возникающих  при ведении разговоров в ограждающих конструкциях и инженерных коммуникациях, закладными устройствами</w:t>
      </w:r>
      <w:r w:rsidRPr="00AD58CD">
        <w:rPr>
          <w:rFonts w:ascii="Times New Roman" w:eastAsia="Times New Roman" w:hAnsi="Times New Roman" w:cs="Times New Roman"/>
          <w:b/>
          <w:color w:val="000000"/>
          <w:sz w:val="28"/>
          <w:lang w:eastAsia="ru-RU"/>
        </w:rPr>
        <w:t xml:space="preserve"> </w:t>
      </w:r>
      <w:r w:rsidRPr="00AD58CD">
        <w:rPr>
          <w:rFonts w:ascii="Times New Roman" w:eastAsia="Times New Roman" w:hAnsi="Times New Roman" w:cs="Times New Roman"/>
          <w:color w:val="000000"/>
          <w:sz w:val="28"/>
          <w:lang w:eastAsia="ru-RU"/>
        </w:rPr>
        <w:t xml:space="preserve">с датчиками контактного типа. </w:t>
      </w:r>
    </w:p>
    <w:p w:rsidR="00AD58CD" w:rsidRPr="00AD58CD" w:rsidRDefault="00AD58CD" w:rsidP="00AD58CD">
      <w:pPr>
        <w:spacing w:after="17" w:line="243" w:lineRule="auto"/>
        <w:ind w:right="56"/>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В) Перехват вибрационных колебаний, </w:t>
      </w:r>
      <w:proofErr w:type="gramStart"/>
      <w:r w:rsidRPr="00AD58CD">
        <w:rPr>
          <w:rFonts w:ascii="Times New Roman" w:eastAsia="Times New Roman" w:hAnsi="Times New Roman" w:cs="Times New Roman"/>
          <w:color w:val="000000"/>
          <w:sz w:val="28"/>
          <w:lang w:eastAsia="ru-RU"/>
        </w:rPr>
        <w:t>возникающих  при</w:t>
      </w:r>
      <w:proofErr w:type="gramEnd"/>
      <w:r w:rsidRPr="00AD58CD">
        <w:rPr>
          <w:rFonts w:ascii="Times New Roman" w:eastAsia="Times New Roman" w:hAnsi="Times New Roman" w:cs="Times New Roman"/>
          <w:color w:val="000000"/>
          <w:sz w:val="28"/>
          <w:lang w:eastAsia="ru-RU"/>
        </w:rPr>
        <w:t xml:space="preserve"> ведении разговоров в ограждающих конструкциях и инженерных коммуникациях, электронными стетоскопами.  </w:t>
      </w:r>
    </w:p>
    <w:p w:rsidR="00AD58CD" w:rsidRPr="00AD58CD" w:rsidRDefault="00AD58CD" w:rsidP="00AD58CD">
      <w:pPr>
        <w:spacing w:after="12" w:line="249" w:lineRule="auto"/>
        <w:ind w:right="137"/>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Г) Перехват информативных электрических сигналов, </w:t>
      </w:r>
      <w:proofErr w:type="gramStart"/>
      <w:r w:rsidRPr="00AD58CD">
        <w:rPr>
          <w:rFonts w:ascii="Times New Roman" w:eastAsia="Times New Roman" w:hAnsi="Times New Roman" w:cs="Times New Roman"/>
          <w:color w:val="000000"/>
          <w:sz w:val="28"/>
          <w:lang w:eastAsia="ru-RU"/>
        </w:rPr>
        <w:t>возникающих  вследствие</w:t>
      </w:r>
      <w:proofErr w:type="gramEnd"/>
      <w:r w:rsidRPr="00AD58CD">
        <w:rPr>
          <w:rFonts w:ascii="Times New Roman" w:eastAsia="Times New Roman" w:hAnsi="Times New Roman" w:cs="Times New Roman"/>
          <w:color w:val="000000"/>
          <w:sz w:val="28"/>
          <w:lang w:eastAsia="ru-RU"/>
        </w:rPr>
        <w:t xml:space="preserve"> акустоэлектрических преобразований акустических сигналов элементами ВТСС,  техническими средствами, построенными на базе низкочастотных усилителей, подключаемыми к соединительных линий ВТСС.  </w:t>
      </w:r>
    </w:p>
    <w:p w:rsidR="00AD58CD" w:rsidRPr="00AD58CD" w:rsidRDefault="00AD58CD" w:rsidP="00AD58CD">
      <w:pPr>
        <w:spacing w:after="17" w:line="243" w:lineRule="auto"/>
        <w:ind w:right="56"/>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Д) Перехват акустической (речевой) информации методом «высокочастотного облучения» </w:t>
      </w:r>
      <w:r w:rsidRPr="00AD58CD">
        <w:rPr>
          <w:rFonts w:ascii="Times New Roman" w:eastAsia="Times New Roman" w:hAnsi="Times New Roman" w:cs="Times New Roman"/>
          <w:color w:val="000000"/>
          <w:sz w:val="28"/>
          <w:lang w:eastAsia="ru-RU"/>
        </w:rPr>
        <w:tab/>
        <w:t xml:space="preserve"> ВТСС, имеющих в своем составе акустоэлектрические преобразователи. </w:t>
      </w:r>
    </w:p>
    <w:p w:rsidR="00AD58CD" w:rsidRPr="00AD58CD" w:rsidRDefault="00AD58CD" w:rsidP="00AD58CD">
      <w:pPr>
        <w:numPr>
          <w:ilvl w:val="0"/>
          <w:numId w:val="8"/>
        </w:numPr>
        <w:spacing w:after="16" w:line="249" w:lineRule="auto"/>
        <w:ind w:right="54" w:hanging="42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При какой полосе частот качество записанного разговора будет </w:t>
      </w:r>
      <w:r w:rsidRPr="00AD58CD">
        <w:rPr>
          <w:rFonts w:ascii="Times New Roman" w:eastAsia="Times New Roman" w:hAnsi="Times New Roman" w:cs="Times New Roman"/>
          <w:color w:val="000000"/>
          <w:sz w:val="28"/>
          <w:lang w:eastAsia="ru-RU"/>
        </w:rPr>
        <w:t xml:space="preserve">лучше </w:t>
      </w:r>
    </w:p>
    <w:p w:rsidR="00AD58CD" w:rsidRPr="00AD58CD" w:rsidRDefault="00AD58CD" w:rsidP="00AD58CD">
      <w:pPr>
        <w:spacing w:after="5" w:line="260" w:lineRule="auto"/>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А) 300 – 3400 Гц.    Б) 300 – 10000 Гц.   </w:t>
      </w:r>
      <w:r w:rsidRPr="00AD58CD">
        <w:rPr>
          <w:rFonts w:ascii="Times New Roman" w:eastAsia="Times New Roman" w:hAnsi="Times New Roman" w:cs="Times New Roman"/>
          <w:b/>
          <w:color w:val="000000"/>
          <w:sz w:val="28"/>
          <w:lang w:eastAsia="ru-RU"/>
        </w:rPr>
        <w:t xml:space="preserve">В) 100 – 10000 Гц. </w:t>
      </w:r>
    </w:p>
    <w:p w:rsidR="00AD58CD" w:rsidRPr="00AD58CD" w:rsidRDefault="00AD58CD" w:rsidP="00AD58CD">
      <w:pPr>
        <w:spacing w:after="5" w:line="260" w:lineRule="auto"/>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Г) 450 – 6000 Гц.    Д) 100 – 6000 Гц. </w:t>
      </w:r>
    </w:p>
    <w:p w:rsidR="00AD58CD" w:rsidRPr="00AD58CD" w:rsidRDefault="00AD58CD" w:rsidP="00AD58CD">
      <w:pPr>
        <w:numPr>
          <w:ilvl w:val="0"/>
          <w:numId w:val="8"/>
        </w:numPr>
        <w:spacing w:after="16" w:line="249" w:lineRule="auto"/>
        <w:ind w:right="54" w:hanging="42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Причины, вызывающие появление опасных сигналов в цепях электропитания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А – наведение в цепях ЭДС полями НЧ и ВЧ побочных излучений ОТСС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В – модуляция тока электропитания токами радиоэлектронного средства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С – попадание опасного сигнала в цепи электропитания через паразитные связи элементов схемы и блоков питания </w:t>
      </w:r>
    </w:p>
    <w:p w:rsidR="00AD58CD" w:rsidRPr="00AD58CD" w:rsidRDefault="00AD58CD" w:rsidP="00AD58CD">
      <w:pPr>
        <w:spacing w:after="12" w:line="249" w:lineRule="auto"/>
        <w:ind w:right="1250"/>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Д – наличие в радиоэлектронном средстве импульсного </w:t>
      </w:r>
      <w:proofErr w:type="gramStart"/>
      <w:r w:rsidRPr="00AD58CD">
        <w:rPr>
          <w:rFonts w:ascii="Times New Roman" w:eastAsia="Times New Roman" w:hAnsi="Times New Roman" w:cs="Times New Roman"/>
          <w:color w:val="000000"/>
          <w:sz w:val="28"/>
          <w:lang w:eastAsia="ru-RU"/>
        </w:rPr>
        <w:t>блока  питания</w:t>
      </w:r>
      <w:proofErr w:type="gramEnd"/>
      <w:r w:rsidRPr="00AD58CD">
        <w:rPr>
          <w:rFonts w:ascii="Times New Roman" w:eastAsia="Times New Roman" w:hAnsi="Times New Roman" w:cs="Times New Roman"/>
          <w:color w:val="000000"/>
          <w:sz w:val="28"/>
          <w:lang w:eastAsia="ru-RU"/>
        </w:rPr>
        <w:t xml:space="preserve"> </w:t>
      </w:r>
      <w:r w:rsidRPr="00AD58CD">
        <w:rPr>
          <w:rFonts w:ascii="Times New Roman" w:eastAsia="Times New Roman" w:hAnsi="Times New Roman" w:cs="Times New Roman"/>
          <w:b/>
          <w:color w:val="000000"/>
          <w:sz w:val="28"/>
          <w:lang w:eastAsia="ru-RU"/>
        </w:rPr>
        <w:t xml:space="preserve">Е – все ответы верны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 </w:t>
      </w:r>
    </w:p>
    <w:p w:rsidR="00AD58CD" w:rsidRPr="00AD58CD" w:rsidRDefault="00AD58CD" w:rsidP="00AD58CD">
      <w:pPr>
        <w:numPr>
          <w:ilvl w:val="0"/>
          <w:numId w:val="8"/>
        </w:numPr>
        <w:spacing w:after="16" w:line="249" w:lineRule="auto"/>
        <w:ind w:right="54" w:hanging="42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Оптическая разведка включает </w:t>
      </w:r>
    </w:p>
    <w:p w:rsidR="00AD58CD" w:rsidRPr="00AD58CD" w:rsidRDefault="00AD58CD" w:rsidP="00AD58CD">
      <w:pPr>
        <w:spacing w:after="12" w:line="249" w:lineRule="auto"/>
        <w:ind w:right="2537"/>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А – визуально-оптическую, телевизионную и инфракрасную В – визуально-оптическую, фотографическую и лазерную </w:t>
      </w:r>
    </w:p>
    <w:p w:rsidR="00AD58CD" w:rsidRPr="00AD58CD" w:rsidRDefault="00AD58CD" w:rsidP="00AD58CD">
      <w:pPr>
        <w:spacing w:after="16" w:line="249" w:lineRule="auto"/>
        <w:ind w:right="111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С - визуально-оптическую, фотографическую и </w:t>
      </w:r>
      <w:proofErr w:type="spellStart"/>
      <w:r w:rsidRPr="00AD58CD">
        <w:rPr>
          <w:rFonts w:ascii="Times New Roman" w:eastAsia="Times New Roman" w:hAnsi="Times New Roman" w:cs="Times New Roman"/>
          <w:b/>
          <w:color w:val="000000"/>
          <w:sz w:val="28"/>
          <w:lang w:eastAsia="ru-RU"/>
        </w:rPr>
        <w:t>оптикоэлектронную</w:t>
      </w:r>
      <w:proofErr w:type="spellEnd"/>
      <w:r w:rsidRPr="00AD58CD">
        <w:rPr>
          <w:rFonts w:ascii="Times New Roman" w:eastAsia="Times New Roman" w:hAnsi="Times New Roman" w:cs="Times New Roman"/>
          <w:b/>
          <w:color w:val="000000"/>
          <w:sz w:val="28"/>
          <w:lang w:eastAsia="ru-RU"/>
        </w:rPr>
        <w:t xml:space="preserve"> </w:t>
      </w:r>
      <w:r w:rsidRPr="00AD58CD">
        <w:rPr>
          <w:rFonts w:ascii="Times New Roman" w:eastAsia="Times New Roman" w:hAnsi="Times New Roman" w:cs="Times New Roman"/>
          <w:color w:val="000000"/>
          <w:sz w:val="28"/>
          <w:lang w:eastAsia="ru-RU"/>
        </w:rPr>
        <w:t xml:space="preserve">Д - визуально-оптическую, фотографическую и телевизионную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 </w:t>
      </w:r>
    </w:p>
    <w:p w:rsidR="00AD58CD" w:rsidRPr="00AD58CD" w:rsidRDefault="00AD58CD" w:rsidP="00AD58CD">
      <w:pPr>
        <w:numPr>
          <w:ilvl w:val="0"/>
          <w:numId w:val="8"/>
        </w:numPr>
        <w:spacing w:after="16" w:line="249" w:lineRule="auto"/>
        <w:ind w:right="54" w:hanging="42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lastRenderedPageBreak/>
        <w:t xml:space="preserve">Что не относится к методам структурного скрытия информации?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А- маскировка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В – шифрование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С – </w:t>
      </w:r>
      <w:proofErr w:type="spellStart"/>
      <w:r w:rsidRPr="00AD58CD">
        <w:rPr>
          <w:rFonts w:ascii="Times New Roman" w:eastAsia="Times New Roman" w:hAnsi="Times New Roman" w:cs="Times New Roman"/>
          <w:color w:val="000000"/>
          <w:sz w:val="28"/>
          <w:lang w:eastAsia="ru-RU"/>
        </w:rPr>
        <w:t>дезинформирование</w:t>
      </w:r>
      <w:proofErr w:type="spellEnd"/>
      <w:r w:rsidRPr="00AD58CD">
        <w:rPr>
          <w:rFonts w:ascii="Times New Roman" w:eastAsia="Times New Roman" w:hAnsi="Times New Roman" w:cs="Times New Roman"/>
          <w:color w:val="000000"/>
          <w:sz w:val="28"/>
          <w:lang w:eastAsia="ru-RU"/>
        </w:rPr>
        <w:t xml:space="preserve"> </w:t>
      </w:r>
    </w:p>
    <w:p w:rsidR="00AD58CD" w:rsidRPr="00AD58CD" w:rsidRDefault="00AD58CD" w:rsidP="00AD58CD">
      <w:pPr>
        <w:spacing w:after="16" w:line="249" w:lineRule="auto"/>
        <w:ind w:right="5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Д -  все относится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 </w:t>
      </w:r>
    </w:p>
    <w:p w:rsidR="00AD58CD" w:rsidRPr="00AD58CD" w:rsidRDefault="00AD58CD" w:rsidP="00AD58CD">
      <w:pPr>
        <w:numPr>
          <w:ilvl w:val="0"/>
          <w:numId w:val="8"/>
        </w:numPr>
        <w:spacing w:after="16" w:line="249" w:lineRule="auto"/>
        <w:ind w:right="54" w:hanging="42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Что не относится к методам энергетического скрытия? </w:t>
      </w:r>
      <w:r w:rsidRPr="00AD58CD">
        <w:rPr>
          <w:rFonts w:ascii="Times New Roman" w:eastAsia="Times New Roman" w:hAnsi="Times New Roman" w:cs="Times New Roman"/>
          <w:color w:val="000000"/>
          <w:sz w:val="28"/>
          <w:lang w:eastAsia="ru-RU"/>
        </w:rPr>
        <w:t xml:space="preserve">А - уменьшение яркости и освещенности объекта </w:t>
      </w:r>
    </w:p>
    <w:p w:rsidR="00AD58CD" w:rsidRPr="00AD58CD" w:rsidRDefault="00AD58CD" w:rsidP="00AD58CD">
      <w:pPr>
        <w:spacing w:after="16" w:line="249" w:lineRule="auto"/>
        <w:ind w:right="781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В – маскировка </w:t>
      </w:r>
      <w:r w:rsidRPr="00AD58CD">
        <w:rPr>
          <w:rFonts w:ascii="Times New Roman" w:eastAsia="Times New Roman" w:hAnsi="Times New Roman" w:cs="Times New Roman"/>
          <w:color w:val="000000"/>
          <w:sz w:val="28"/>
          <w:lang w:eastAsia="ru-RU"/>
        </w:rPr>
        <w:t xml:space="preserve">С – засветка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Д – ослепление </w:t>
      </w:r>
    </w:p>
    <w:p w:rsidR="00AD58CD" w:rsidRPr="00AD58CD" w:rsidRDefault="00AD58CD" w:rsidP="00AD58CD">
      <w:pPr>
        <w:numPr>
          <w:ilvl w:val="0"/>
          <w:numId w:val="8"/>
        </w:numPr>
        <w:spacing w:after="16" w:line="249" w:lineRule="auto"/>
        <w:ind w:right="54" w:hanging="42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От чего зависит эффективность электрического экранирования? </w:t>
      </w:r>
    </w:p>
    <w:p w:rsidR="00AD58CD" w:rsidRPr="00AD58CD" w:rsidRDefault="00AD58CD" w:rsidP="00AD58CD">
      <w:pPr>
        <w:spacing w:after="16" w:line="249" w:lineRule="auto"/>
        <w:ind w:right="5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А – от электропроводности экрана и сопротивления заземления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В – от толщины экрана и его магнитных свойств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С – все ответы верны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 </w:t>
      </w:r>
    </w:p>
    <w:p w:rsidR="00AD58CD" w:rsidRPr="00AD58CD" w:rsidRDefault="00AD58CD" w:rsidP="00AD58CD">
      <w:pPr>
        <w:numPr>
          <w:ilvl w:val="0"/>
          <w:numId w:val="8"/>
        </w:numPr>
        <w:spacing w:after="16" w:line="249" w:lineRule="auto"/>
        <w:ind w:right="54" w:hanging="42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От чего зависит эффективность магнитного экранирования? </w:t>
      </w:r>
    </w:p>
    <w:p w:rsidR="00AD58CD" w:rsidRPr="00AD58CD" w:rsidRDefault="00AD58CD" w:rsidP="00AD58CD">
      <w:pPr>
        <w:spacing w:after="12" w:line="249" w:lineRule="auto"/>
        <w:ind w:right="2249"/>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А – от электропроводности экрана и сопротивления заземления </w:t>
      </w:r>
      <w:r w:rsidRPr="00AD58CD">
        <w:rPr>
          <w:rFonts w:ascii="Times New Roman" w:eastAsia="Times New Roman" w:hAnsi="Times New Roman" w:cs="Times New Roman"/>
          <w:b/>
          <w:color w:val="000000"/>
          <w:sz w:val="28"/>
          <w:lang w:eastAsia="ru-RU"/>
        </w:rPr>
        <w:t xml:space="preserve">В – от толщины экрана и его магнитных свойств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С – все ответы верны </w:t>
      </w:r>
    </w:p>
    <w:p w:rsidR="00AD58CD" w:rsidRPr="00AD58CD" w:rsidRDefault="00AD58CD" w:rsidP="00AD58CD">
      <w:pPr>
        <w:numPr>
          <w:ilvl w:val="0"/>
          <w:numId w:val="8"/>
        </w:numPr>
        <w:spacing w:after="16" w:line="249" w:lineRule="auto"/>
        <w:ind w:right="54" w:hanging="42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Нормативное значение коэффициента звукоизоляции для обеспечения защиты речевой конфиденциальной информации для смежных </w:t>
      </w:r>
      <w:proofErr w:type="gramStart"/>
      <w:r w:rsidRPr="00AD58CD">
        <w:rPr>
          <w:rFonts w:ascii="Times New Roman" w:eastAsia="Times New Roman" w:hAnsi="Times New Roman" w:cs="Times New Roman"/>
          <w:b/>
          <w:color w:val="000000"/>
          <w:sz w:val="28"/>
          <w:lang w:eastAsia="ru-RU"/>
        </w:rPr>
        <w:t>помещений,  не</w:t>
      </w:r>
      <w:proofErr w:type="gramEnd"/>
      <w:r w:rsidRPr="00AD58CD">
        <w:rPr>
          <w:rFonts w:ascii="Times New Roman" w:eastAsia="Times New Roman" w:hAnsi="Times New Roman" w:cs="Times New Roman"/>
          <w:b/>
          <w:color w:val="000000"/>
          <w:sz w:val="28"/>
          <w:lang w:eastAsia="ru-RU"/>
        </w:rPr>
        <w:t xml:space="preserve"> оборудованных системами звукоусиления, равно </w:t>
      </w:r>
    </w:p>
    <w:p w:rsidR="00AD58CD" w:rsidRPr="00AD58CD" w:rsidRDefault="00AD58CD" w:rsidP="00AD58CD">
      <w:pPr>
        <w:spacing w:after="5" w:line="260" w:lineRule="auto"/>
        <w:ind w:right="8738"/>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А – 26 дБ В – 36 дБ </w:t>
      </w:r>
    </w:p>
    <w:p w:rsidR="00AD58CD" w:rsidRPr="00AD58CD" w:rsidRDefault="00AD58CD" w:rsidP="00AD58CD">
      <w:pPr>
        <w:spacing w:after="5" w:line="258" w:lineRule="auto"/>
        <w:ind w:right="871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С – 46 дБ </w:t>
      </w:r>
      <w:r w:rsidRPr="00AD58CD">
        <w:rPr>
          <w:rFonts w:ascii="Times New Roman" w:eastAsia="Times New Roman" w:hAnsi="Times New Roman" w:cs="Times New Roman"/>
          <w:color w:val="000000"/>
          <w:sz w:val="28"/>
          <w:lang w:eastAsia="ru-RU"/>
        </w:rPr>
        <w:t xml:space="preserve">Д – 56 дБ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 </w:t>
      </w:r>
    </w:p>
    <w:p w:rsidR="00AD58CD" w:rsidRPr="00AD58CD" w:rsidRDefault="00AD58CD" w:rsidP="00AD58CD">
      <w:pPr>
        <w:numPr>
          <w:ilvl w:val="0"/>
          <w:numId w:val="8"/>
        </w:numPr>
        <w:spacing w:after="16" w:line="249" w:lineRule="auto"/>
        <w:ind w:right="54" w:hanging="42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Нормативное значение коэффициента звукоизоляции для обеспечения защиты речевой конфиденциальной информации для смежных </w:t>
      </w:r>
      <w:proofErr w:type="gramStart"/>
      <w:r w:rsidRPr="00AD58CD">
        <w:rPr>
          <w:rFonts w:ascii="Times New Roman" w:eastAsia="Times New Roman" w:hAnsi="Times New Roman" w:cs="Times New Roman"/>
          <w:b/>
          <w:color w:val="000000"/>
          <w:sz w:val="28"/>
          <w:lang w:eastAsia="ru-RU"/>
        </w:rPr>
        <w:t xml:space="preserve">помещений,   </w:t>
      </w:r>
      <w:proofErr w:type="gramEnd"/>
      <w:r w:rsidRPr="00AD58CD">
        <w:rPr>
          <w:rFonts w:ascii="Times New Roman" w:eastAsia="Times New Roman" w:hAnsi="Times New Roman" w:cs="Times New Roman"/>
          <w:b/>
          <w:color w:val="000000"/>
          <w:sz w:val="28"/>
          <w:lang w:eastAsia="ru-RU"/>
        </w:rPr>
        <w:t xml:space="preserve">оборудованных системами звукоусиления, равно </w:t>
      </w:r>
    </w:p>
    <w:p w:rsidR="00AD58CD" w:rsidRPr="00AD58CD" w:rsidRDefault="00AD58CD" w:rsidP="00AD58CD">
      <w:pPr>
        <w:spacing w:after="5" w:line="260" w:lineRule="auto"/>
        <w:ind w:right="8738"/>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lastRenderedPageBreak/>
        <w:t xml:space="preserve">А – 46 дБ В – 50 дБ </w:t>
      </w:r>
    </w:p>
    <w:p w:rsidR="00AD58CD" w:rsidRPr="00AD58CD" w:rsidRDefault="00AD58CD" w:rsidP="00AD58CD">
      <w:pPr>
        <w:spacing w:after="5" w:line="258" w:lineRule="auto"/>
        <w:ind w:right="871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С – 60 дБ </w:t>
      </w:r>
      <w:r w:rsidRPr="00AD58CD">
        <w:rPr>
          <w:rFonts w:ascii="Times New Roman" w:eastAsia="Times New Roman" w:hAnsi="Times New Roman" w:cs="Times New Roman"/>
          <w:color w:val="000000"/>
          <w:sz w:val="28"/>
          <w:lang w:eastAsia="ru-RU"/>
        </w:rPr>
        <w:t xml:space="preserve">Д – 65 дБ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 </w:t>
      </w:r>
    </w:p>
    <w:p w:rsidR="00AD58CD" w:rsidRPr="00AD58CD" w:rsidRDefault="00AD58CD" w:rsidP="00AD58CD">
      <w:pPr>
        <w:spacing w:after="16" w:line="249" w:lineRule="auto"/>
        <w:ind w:right="5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39.Наибольшей чувствительностью обладают </w:t>
      </w:r>
    </w:p>
    <w:p w:rsidR="00AD58CD" w:rsidRPr="00AD58CD" w:rsidRDefault="00AD58CD" w:rsidP="00AD58CD">
      <w:pPr>
        <w:spacing w:after="12" w:line="249" w:lineRule="auto"/>
        <w:ind w:right="557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А – электромагнитные микрофоны В – электродинамические микрофоны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С – пьезоэлектрические микрофоны </w:t>
      </w:r>
    </w:p>
    <w:p w:rsidR="00AD58CD" w:rsidRPr="00AD58CD" w:rsidRDefault="00AD58CD" w:rsidP="00AD58CD">
      <w:pPr>
        <w:spacing w:after="16" w:line="249" w:lineRule="auto"/>
        <w:ind w:right="54"/>
        <w:jc w:val="both"/>
        <w:rPr>
          <w:rFonts w:ascii="Times New Roman" w:eastAsia="Times New Roman" w:hAnsi="Times New Roman" w:cs="Times New Roman"/>
          <w:color w:val="000000"/>
          <w:sz w:val="28"/>
          <w:lang w:eastAsia="ru-RU"/>
        </w:rPr>
      </w:pPr>
      <w:proofErr w:type="gramStart"/>
      <w:r w:rsidRPr="00AD58CD">
        <w:rPr>
          <w:rFonts w:ascii="Times New Roman" w:eastAsia="Times New Roman" w:hAnsi="Times New Roman" w:cs="Times New Roman"/>
          <w:b/>
          <w:color w:val="000000"/>
          <w:sz w:val="28"/>
          <w:lang w:eastAsia="ru-RU"/>
        </w:rPr>
        <w:t>Д  -</w:t>
      </w:r>
      <w:proofErr w:type="gramEnd"/>
      <w:r w:rsidRPr="00AD58CD">
        <w:rPr>
          <w:rFonts w:ascii="Times New Roman" w:eastAsia="Times New Roman" w:hAnsi="Times New Roman" w:cs="Times New Roman"/>
          <w:b/>
          <w:color w:val="000000"/>
          <w:sz w:val="28"/>
          <w:lang w:eastAsia="ru-RU"/>
        </w:rPr>
        <w:t xml:space="preserve"> угольные порошковые микрофоны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 </w:t>
      </w:r>
    </w:p>
    <w:p w:rsidR="00AD58CD" w:rsidRPr="00AD58CD" w:rsidRDefault="00AD58CD" w:rsidP="00AD58CD">
      <w:pPr>
        <w:numPr>
          <w:ilvl w:val="0"/>
          <w:numId w:val="9"/>
        </w:numPr>
        <w:spacing w:after="16" w:line="249" w:lineRule="auto"/>
        <w:ind w:right="54" w:hanging="49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При отражении лазерного луча от вибрирующей поверхности оконного стекла происходит его </w:t>
      </w:r>
    </w:p>
    <w:p w:rsidR="00AD58CD" w:rsidRPr="00AD58CD" w:rsidRDefault="00AD58CD" w:rsidP="00AD58CD">
      <w:pPr>
        <w:spacing w:after="16" w:line="249" w:lineRule="auto"/>
        <w:ind w:right="5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А – частотная, угловая и фазовая модуляция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В – частотная, амплитудная и фазовая модуляция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С – </w:t>
      </w:r>
      <w:proofErr w:type="gramStart"/>
      <w:r w:rsidRPr="00AD58CD">
        <w:rPr>
          <w:rFonts w:ascii="Times New Roman" w:eastAsia="Times New Roman" w:hAnsi="Times New Roman" w:cs="Times New Roman"/>
          <w:color w:val="000000"/>
          <w:sz w:val="28"/>
          <w:lang w:eastAsia="ru-RU"/>
        </w:rPr>
        <w:t>амплитудная,  широтно</w:t>
      </w:r>
      <w:proofErr w:type="gramEnd"/>
      <w:r w:rsidRPr="00AD58CD">
        <w:rPr>
          <w:rFonts w:ascii="Times New Roman" w:eastAsia="Times New Roman" w:hAnsi="Times New Roman" w:cs="Times New Roman"/>
          <w:color w:val="000000"/>
          <w:sz w:val="28"/>
          <w:lang w:eastAsia="ru-RU"/>
        </w:rPr>
        <w:t xml:space="preserve">-импульсная и фазовая модуляция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 </w:t>
      </w:r>
    </w:p>
    <w:p w:rsidR="00AD58CD" w:rsidRPr="00AD58CD" w:rsidRDefault="00AD58CD" w:rsidP="00AD58CD">
      <w:pPr>
        <w:numPr>
          <w:ilvl w:val="0"/>
          <w:numId w:val="9"/>
        </w:numPr>
        <w:spacing w:after="16" w:line="249" w:lineRule="auto"/>
        <w:ind w:right="54" w:hanging="49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Разрешающая способность оптического средства наблюдения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А -  оценивается минимальным уровнем световой энергии, при котором обеспечивается требуемое качество изображения объекта наблюдения </w:t>
      </w:r>
    </w:p>
    <w:p w:rsidR="00AD58CD" w:rsidRPr="00AD58CD" w:rsidRDefault="00AD58CD" w:rsidP="00AD58CD">
      <w:pPr>
        <w:spacing w:after="16" w:line="249" w:lineRule="auto"/>
        <w:ind w:right="206"/>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В – характеризуется минимальными линейными или угловыми размерами между двумя соседними точками изображения, которые наблюдаются как отдельные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С – определяет интервал силы света на входе оптического приемника, при котором обеспечивается заданное качество изображения </w:t>
      </w:r>
    </w:p>
    <w:p w:rsidR="00AD58CD" w:rsidRPr="00AD58CD" w:rsidRDefault="00AD58CD" w:rsidP="00AD58CD">
      <w:pPr>
        <w:numPr>
          <w:ilvl w:val="0"/>
          <w:numId w:val="9"/>
        </w:numPr>
        <w:spacing w:after="16" w:line="249" w:lineRule="auto"/>
        <w:ind w:right="54" w:hanging="49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Чувствительность </w:t>
      </w:r>
      <w:proofErr w:type="spellStart"/>
      <w:r w:rsidRPr="00AD58CD">
        <w:rPr>
          <w:rFonts w:ascii="Times New Roman" w:eastAsia="Times New Roman" w:hAnsi="Times New Roman" w:cs="Times New Roman"/>
          <w:b/>
          <w:color w:val="000000"/>
          <w:sz w:val="28"/>
          <w:lang w:eastAsia="ru-RU"/>
        </w:rPr>
        <w:t>оптическогосредства</w:t>
      </w:r>
      <w:proofErr w:type="spellEnd"/>
      <w:r w:rsidRPr="00AD58CD">
        <w:rPr>
          <w:rFonts w:ascii="Times New Roman" w:eastAsia="Times New Roman" w:hAnsi="Times New Roman" w:cs="Times New Roman"/>
          <w:b/>
          <w:color w:val="000000"/>
          <w:sz w:val="28"/>
          <w:lang w:eastAsia="ru-RU"/>
        </w:rPr>
        <w:t xml:space="preserve"> наблюдения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А -  оценивается минимальным уровнем световой энергии, при котором обеспечивается требуемое качество изображения объекта наблюдения </w:t>
      </w:r>
      <w:r w:rsidRPr="00AD58CD">
        <w:rPr>
          <w:rFonts w:ascii="Times New Roman" w:eastAsia="Times New Roman" w:hAnsi="Times New Roman" w:cs="Times New Roman"/>
          <w:color w:val="000000"/>
          <w:sz w:val="28"/>
          <w:lang w:eastAsia="ru-RU"/>
        </w:rPr>
        <w:t xml:space="preserve">В – характеризуется минимальными линейными или угловыми размерами между двумя соседними точками изображения, которые наблюдаются как отдельные С – определяет интервал силы света на входе оптического приемника, при котором обеспечивается заданное качество изображения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 </w:t>
      </w:r>
    </w:p>
    <w:p w:rsidR="00AD58CD" w:rsidRPr="00AD58CD" w:rsidRDefault="00AD58CD" w:rsidP="00AD58CD">
      <w:pPr>
        <w:numPr>
          <w:ilvl w:val="0"/>
          <w:numId w:val="9"/>
        </w:numPr>
        <w:spacing w:after="16" w:line="249" w:lineRule="auto"/>
        <w:ind w:right="54" w:hanging="49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Динамический диапазон оптического средства наблюдения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lastRenderedPageBreak/>
        <w:t xml:space="preserve">А -  оценивается минимальным уровнем световой энергии, при котором обеспечивается требуемое качество изображения объекта наблюдения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В – характеризуется минимальными линейными или угловыми размерами между двумя соседними точками изображения, которые наблюдаются как отдельные </w:t>
      </w:r>
      <w:r w:rsidRPr="00AD58CD">
        <w:rPr>
          <w:rFonts w:ascii="Times New Roman" w:eastAsia="Times New Roman" w:hAnsi="Times New Roman" w:cs="Times New Roman"/>
          <w:b/>
          <w:color w:val="000000"/>
          <w:sz w:val="28"/>
          <w:lang w:eastAsia="ru-RU"/>
        </w:rPr>
        <w:t xml:space="preserve">С – определяет интервал силы света на входе оптического приемника, при котором обеспечивается заданное качество изображения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 </w:t>
      </w:r>
    </w:p>
    <w:p w:rsidR="00AD58CD" w:rsidRPr="00AD58CD" w:rsidRDefault="00AD58CD" w:rsidP="00AD58CD">
      <w:pPr>
        <w:spacing w:after="16" w:line="249" w:lineRule="auto"/>
        <w:ind w:right="5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44.Фокусное расстояние глаз человека составляет около </w:t>
      </w:r>
    </w:p>
    <w:p w:rsidR="00AD58CD" w:rsidRPr="00AD58CD" w:rsidRDefault="00AD58CD" w:rsidP="00AD58CD">
      <w:pPr>
        <w:spacing w:after="5" w:line="260" w:lineRule="auto"/>
        <w:ind w:right="8688"/>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А – 7 мм </w:t>
      </w:r>
      <w:r w:rsidRPr="00AD58CD">
        <w:rPr>
          <w:rFonts w:ascii="Times New Roman" w:eastAsia="Times New Roman" w:hAnsi="Times New Roman" w:cs="Times New Roman"/>
          <w:b/>
          <w:color w:val="000000"/>
          <w:sz w:val="28"/>
          <w:lang w:eastAsia="ru-RU"/>
        </w:rPr>
        <w:t xml:space="preserve">В – 17 мм </w:t>
      </w:r>
      <w:r w:rsidRPr="00AD58CD">
        <w:rPr>
          <w:rFonts w:ascii="Times New Roman" w:eastAsia="Times New Roman" w:hAnsi="Times New Roman" w:cs="Times New Roman"/>
          <w:color w:val="000000"/>
          <w:sz w:val="28"/>
          <w:lang w:eastAsia="ru-RU"/>
        </w:rPr>
        <w:t xml:space="preserve">С – 27 мм </w:t>
      </w:r>
    </w:p>
    <w:p w:rsidR="00AD58CD" w:rsidRPr="00AD58CD" w:rsidRDefault="00AD58CD" w:rsidP="00AD58CD">
      <w:pPr>
        <w:spacing w:after="5" w:line="260" w:lineRule="auto"/>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Д – 27.8 мм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 </w:t>
      </w:r>
    </w:p>
    <w:p w:rsidR="00AD58CD" w:rsidRPr="00AD58CD" w:rsidRDefault="00AD58CD" w:rsidP="00AD58CD">
      <w:pPr>
        <w:numPr>
          <w:ilvl w:val="0"/>
          <w:numId w:val="10"/>
        </w:numPr>
        <w:spacing w:after="16" w:line="249" w:lineRule="auto"/>
        <w:ind w:right="54" w:hanging="49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Как влияет увеличение разрешения цифрового фотоаппарата на количество отснятых кадров </w:t>
      </w:r>
    </w:p>
    <w:p w:rsidR="00AD58CD" w:rsidRPr="00AD58CD" w:rsidRDefault="00AD58CD" w:rsidP="00AD58CD">
      <w:pPr>
        <w:spacing w:after="17" w:line="243" w:lineRule="auto"/>
        <w:ind w:right="8018"/>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А -  не </w:t>
      </w:r>
      <w:proofErr w:type="gramStart"/>
      <w:r w:rsidRPr="00AD58CD">
        <w:rPr>
          <w:rFonts w:ascii="Times New Roman" w:eastAsia="Times New Roman" w:hAnsi="Times New Roman" w:cs="Times New Roman"/>
          <w:color w:val="000000"/>
          <w:sz w:val="28"/>
          <w:lang w:eastAsia="ru-RU"/>
        </w:rPr>
        <w:t>влияет  В</w:t>
      </w:r>
      <w:proofErr w:type="gramEnd"/>
      <w:r w:rsidRPr="00AD58CD">
        <w:rPr>
          <w:rFonts w:ascii="Times New Roman" w:eastAsia="Times New Roman" w:hAnsi="Times New Roman" w:cs="Times New Roman"/>
          <w:color w:val="000000"/>
          <w:sz w:val="28"/>
          <w:lang w:eastAsia="ru-RU"/>
        </w:rPr>
        <w:t xml:space="preserve"> – увеличивает </w:t>
      </w:r>
      <w:r w:rsidRPr="00AD58CD">
        <w:rPr>
          <w:rFonts w:ascii="Times New Roman" w:eastAsia="Times New Roman" w:hAnsi="Times New Roman" w:cs="Times New Roman"/>
          <w:b/>
          <w:color w:val="000000"/>
          <w:sz w:val="28"/>
          <w:lang w:eastAsia="ru-RU"/>
        </w:rPr>
        <w:t xml:space="preserve">С – уменьшает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 </w:t>
      </w:r>
    </w:p>
    <w:p w:rsidR="00AD58CD" w:rsidRPr="00AD58CD" w:rsidRDefault="00AD58CD" w:rsidP="00AD58CD">
      <w:pPr>
        <w:numPr>
          <w:ilvl w:val="0"/>
          <w:numId w:val="10"/>
        </w:numPr>
        <w:spacing w:after="16" w:line="249" w:lineRule="auto"/>
        <w:ind w:right="54" w:hanging="49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По назначению антенны бывают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А – передающие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В – приемные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С – приемопередающие </w:t>
      </w:r>
    </w:p>
    <w:p w:rsidR="00AD58CD" w:rsidRPr="00AD58CD" w:rsidRDefault="00AD58CD" w:rsidP="00AD58CD">
      <w:pPr>
        <w:spacing w:after="16" w:line="249" w:lineRule="auto"/>
        <w:ind w:right="5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Д – все утверждения верны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 </w:t>
      </w:r>
    </w:p>
    <w:p w:rsidR="00AD58CD" w:rsidRPr="00AD58CD" w:rsidRDefault="00AD58CD" w:rsidP="00AD58CD">
      <w:pPr>
        <w:numPr>
          <w:ilvl w:val="0"/>
          <w:numId w:val="10"/>
        </w:numPr>
        <w:spacing w:after="16" w:line="249" w:lineRule="auto"/>
        <w:ind w:right="54" w:hanging="49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Для </w:t>
      </w:r>
      <w:proofErr w:type="gramStart"/>
      <w:r w:rsidRPr="00AD58CD">
        <w:rPr>
          <w:rFonts w:ascii="Times New Roman" w:eastAsia="Times New Roman" w:hAnsi="Times New Roman" w:cs="Times New Roman"/>
          <w:b/>
          <w:color w:val="000000"/>
          <w:sz w:val="28"/>
          <w:lang w:eastAsia="ru-RU"/>
        </w:rPr>
        <w:t>снижения  влияния</w:t>
      </w:r>
      <w:proofErr w:type="gramEnd"/>
      <w:r w:rsidRPr="00AD58CD">
        <w:rPr>
          <w:rFonts w:ascii="Times New Roman" w:eastAsia="Times New Roman" w:hAnsi="Times New Roman" w:cs="Times New Roman"/>
          <w:b/>
          <w:color w:val="000000"/>
          <w:sz w:val="28"/>
          <w:lang w:eastAsia="ru-RU"/>
        </w:rPr>
        <w:t xml:space="preserve"> последовательно подключенного к линии средства перехвата информации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А – увеличивают величину входного сопротивления средства перехвата </w:t>
      </w:r>
    </w:p>
    <w:p w:rsidR="00AD58CD" w:rsidRPr="00AD58CD" w:rsidRDefault="00AD58CD" w:rsidP="00AD58CD">
      <w:pPr>
        <w:spacing w:after="16" w:line="249" w:lineRule="auto"/>
        <w:ind w:right="768"/>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В – уменьшают величину входного сопротивления средства перехвата </w:t>
      </w:r>
      <w:r w:rsidRPr="00AD58CD">
        <w:rPr>
          <w:rFonts w:ascii="Times New Roman" w:eastAsia="Times New Roman" w:hAnsi="Times New Roman" w:cs="Times New Roman"/>
          <w:color w:val="000000"/>
          <w:sz w:val="28"/>
          <w:lang w:eastAsia="ru-RU"/>
        </w:rPr>
        <w:t xml:space="preserve">С – используют индуктивные и емкостные связи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 </w:t>
      </w:r>
    </w:p>
    <w:p w:rsidR="00AD58CD" w:rsidRPr="00AD58CD" w:rsidRDefault="00AD58CD" w:rsidP="00AD58CD">
      <w:pPr>
        <w:numPr>
          <w:ilvl w:val="0"/>
          <w:numId w:val="10"/>
        </w:numPr>
        <w:spacing w:after="16" w:line="249" w:lineRule="auto"/>
        <w:ind w:right="54" w:hanging="49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Для идентификации персонала применяются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А – атрибутные, биометрические и психофизические идентификаторы </w:t>
      </w:r>
    </w:p>
    <w:p w:rsidR="00AD58CD" w:rsidRPr="00AD58CD" w:rsidRDefault="00AD58CD" w:rsidP="00AD58CD">
      <w:pPr>
        <w:spacing w:after="16" w:line="249" w:lineRule="auto"/>
        <w:ind w:right="5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В – атрибутные и биометрические идентификаторы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С – вещественные и логические </w:t>
      </w:r>
    </w:p>
    <w:p w:rsidR="00AD58CD" w:rsidRPr="00AD58CD" w:rsidRDefault="00AD58CD" w:rsidP="00AD58CD">
      <w:pPr>
        <w:numPr>
          <w:ilvl w:val="0"/>
          <w:numId w:val="10"/>
        </w:numPr>
        <w:spacing w:after="16" w:line="249" w:lineRule="auto"/>
        <w:ind w:right="54" w:hanging="492"/>
        <w:jc w:val="both"/>
        <w:rPr>
          <w:rFonts w:ascii="Times New Roman" w:eastAsia="Times New Roman" w:hAnsi="Times New Roman" w:cs="Times New Roman"/>
          <w:color w:val="000000"/>
          <w:sz w:val="28"/>
          <w:lang w:eastAsia="ru-RU"/>
        </w:rPr>
      </w:pPr>
      <w:proofErr w:type="spellStart"/>
      <w:proofErr w:type="gramStart"/>
      <w:r w:rsidRPr="00AD58CD">
        <w:rPr>
          <w:rFonts w:ascii="Times New Roman" w:eastAsia="Times New Roman" w:hAnsi="Times New Roman" w:cs="Times New Roman"/>
          <w:b/>
          <w:color w:val="000000"/>
          <w:sz w:val="28"/>
          <w:lang w:eastAsia="ru-RU"/>
        </w:rPr>
        <w:t>Извещатели</w:t>
      </w:r>
      <w:proofErr w:type="spellEnd"/>
      <w:r w:rsidRPr="00AD58CD">
        <w:rPr>
          <w:rFonts w:ascii="Times New Roman" w:eastAsia="Times New Roman" w:hAnsi="Times New Roman" w:cs="Times New Roman"/>
          <w:b/>
          <w:color w:val="000000"/>
          <w:sz w:val="28"/>
          <w:lang w:eastAsia="ru-RU"/>
        </w:rPr>
        <w:t xml:space="preserve">  пожарно</w:t>
      </w:r>
      <w:proofErr w:type="gramEnd"/>
      <w:r w:rsidRPr="00AD58CD">
        <w:rPr>
          <w:rFonts w:ascii="Times New Roman" w:eastAsia="Times New Roman" w:hAnsi="Times New Roman" w:cs="Times New Roman"/>
          <w:b/>
          <w:color w:val="000000"/>
          <w:sz w:val="28"/>
          <w:lang w:eastAsia="ru-RU"/>
        </w:rPr>
        <w:t>-</w:t>
      </w:r>
      <w:proofErr w:type="spellStart"/>
      <w:r w:rsidRPr="00AD58CD">
        <w:rPr>
          <w:rFonts w:ascii="Times New Roman" w:eastAsia="Times New Roman" w:hAnsi="Times New Roman" w:cs="Times New Roman"/>
          <w:b/>
          <w:color w:val="000000"/>
          <w:sz w:val="28"/>
          <w:lang w:eastAsia="ru-RU"/>
        </w:rPr>
        <w:t>охраннойсигнализации</w:t>
      </w:r>
      <w:proofErr w:type="spellEnd"/>
      <w:r w:rsidRPr="00AD58CD">
        <w:rPr>
          <w:rFonts w:ascii="Times New Roman" w:eastAsia="Times New Roman" w:hAnsi="Times New Roman" w:cs="Times New Roman"/>
          <w:b/>
          <w:color w:val="000000"/>
          <w:sz w:val="28"/>
          <w:lang w:eastAsia="ru-RU"/>
        </w:rPr>
        <w:t xml:space="preserve"> бывают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lastRenderedPageBreak/>
        <w:t xml:space="preserve">А – точечными, многоточечными, линейными и поверхностными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В -  </w:t>
      </w:r>
      <w:proofErr w:type="gramStart"/>
      <w:r w:rsidRPr="00AD58CD">
        <w:rPr>
          <w:rFonts w:ascii="Times New Roman" w:eastAsia="Times New Roman" w:hAnsi="Times New Roman" w:cs="Times New Roman"/>
          <w:color w:val="000000"/>
          <w:sz w:val="28"/>
          <w:lang w:eastAsia="ru-RU"/>
        </w:rPr>
        <w:t>многоточечными,  поверхностными</w:t>
      </w:r>
      <w:proofErr w:type="gramEnd"/>
      <w:r w:rsidRPr="00AD58CD">
        <w:rPr>
          <w:rFonts w:ascii="Times New Roman" w:eastAsia="Times New Roman" w:hAnsi="Times New Roman" w:cs="Times New Roman"/>
          <w:color w:val="000000"/>
          <w:sz w:val="28"/>
          <w:lang w:eastAsia="ru-RU"/>
        </w:rPr>
        <w:t xml:space="preserve"> и объемными </w:t>
      </w:r>
    </w:p>
    <w:p w:rsidR="00AD58CD" w:rsidRPr="00AD58CD" w:rsidRDefault="00AD58CD" w:rsidP="00AD58CD">
      <w:pPr>
        <w:spacing w:after="16" w:line="249" w:lineRule="auto"/>
        <w:ind w:right="5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С - точечными, линейными, поверхностными и объемными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 </w:t>
      </w:r>
    </w:p>
    <w:p w:rsidR="00AD58CD" w:rsidRPr="00AD58CD" w:rsidRDefault="00AD58CD" w:rsidP="00AD58CD">
      <w:pPr>
        <w:numPr>
          <w:ilvl w:val="0"/>
          <w:numId w:val="10"/>
        </w:numPr>
        <w:spacing w:after="16" w:line="249" w:lineRule="auto"/>
        <w:ind w:right="54" w:hanging="49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Тревожная сигнализация предназначена </w:t>
      </w:r>
      <w:r w:rsidRPr="00AD58CD">
        <w:rPr>
          <w:rFonts w:ascii="Times New Roman" w:eastAsia="Times New Roman" w:hAnsi="Times New Roman" w:cs="Times New Roman"/>
          <w:color w:val="000000"/>
          <w:sz w:val="28"/>
          <w:lang w:eastAsia="ru-RU"/>
        </w:rPr>
        <w:t xml:space="preserve">А – для формирования сигнала тревоги </w:t>
      </w:r>
    </w:p>
    <w:p w:rsidR="00AD58CD" w:rsidRPr="00AD58CD" w:rsidRDefault="00AD58CD" w:rsidP="00AD58CD">
      <w:pPr>
        <w:spacing w:after="16" w:line="249" w:lineRule="auto"/>
        <w:ind w:right="5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В – для психологического воздействия на нарушителя </w:t>
      </w:r>
    </w:p>
    <w:p w:rsidR="00AD58CD" w:rsidRPr="00AD58CD" w:rsidRDefault="00AD58CD" w:rsidP="00AD58CD">
      <w:pPr>
        <w:spacing w:after="12" w:line="249" w:lineRule="auto"/>
        <w:ind w:right="109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С – для включения механизмов блокировки прохода в охраняемую зону Д – для автоматизации процессов пожаротушения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 </w:t>
      </w:r>
    </w:p>
    <w:p w:rsidR="00AD58CD" w:rsidRPr="00AD58CD" w:rsidRDefault="00AD58CD" w:rsidP="00AD58CD">
      <w:pPr>
        <w:numPr>
          <w:ilvl w:val="0"/>
          <w:numId w:val="10"/>
        </w:numPr>
        <w:spacing w:after="16" w:line="249" w:lineRule="auto"/>
        <w:ind w:right="54" w:hanging="492"/>
        <w:jc w:val="both"/>
        <w:rPr>
          <w:rFonts w:ascii="Times New Roman" w:eastAsia="Times New Roman" w:hAnsi="Times New Roman" w:cs="Times New Roman"/>
          <w:color w:val="000000"/>
          <w:sz w:val="28"/>
          <w:lang w:eastAsia="ru-RU"/>
        </w:rPr>
      </w:pPr>
      <w:proofErr w:type="gramStart"/>
      <w:r w:rsidRPr="00AD58CD">
        <w:rPr>
          <w:rFonts w:ascii="Times New Roman" w:eastAsia="Times New Roman" w:hAnsi="Times New Roman" w:cs="Times New Roman"/>
          <w:b/>
          <w:color w:val="000000"/>
          <w:sz w:val="28"/>
          <w:lang w:eastAsia="ru-RU"/>
        </w:rPr>
        <w:t>Зоной  R</w:t>
      </w:r>
      <w:proofErr w:type="gramEnd"/>
      <w:r w:rsidRPr="00AD58CD">
        <w:rPr>
          <w:rFonts w:ascii="Times New Roman" w:eastAsia="Times New Roman" w:hAnsi="Times New Roman" w:cs="Times New Roman"/>
          <w:b/>
          <w:color w:val="000000"/>
          <w:sz w:val="28"/>
          <w:lang w:eastAsia="ru-RU"/>
        </w:rPr>
        <w:t xml:space="preserve">2 называется </w:t>
      </w:r>
    </w:p>
    <w:p w:rsidR="00AD58CD" w:rsidRPr="00AD58CD" w:rsidRDefault="00AD58CD" w:rsidP="00AD58CD">
      <w:pPr>
        <w:spacing w:after="16" w:line="249" w:lineRule="auto"/>
        <w:ind w:right="5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А – пространство вокруг ОТСС, на границе и за пределами которого напряженность электромагнитного поля не превышает допустимого </w:t>
      </w:r>
    </w:p>
    <w:p w:rsidR="00AD58CD" w:rsidRPr="00AD58CD" w:rsidRDefault="00AD58CD" w:rsidP="00AD58CD">
      <w:pPr>
        <w:spacing w:after="16" w:line="249" w:lineRule="auto"/>
        <w:ind w:right="5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(нормированного)значения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В - пространство вокруг ОТСС, на границе и за пределами которого уровень наведенного от ОТСС информативного сигнала в сосредоточенных антеннах не превышает допустимого (нормированного)значения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С - пространство вокруг ОТСС, на границе и за пределами которого уровень наведенного от ОТСС информативного сигнала в распределенных антеннах не превышает допустимого (нормированного)значения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 </w:t>
      </w:r>
    </w:p>
    <w:p w:rsidR="00AD58CD" w:rsidRPr="00AD58CD" w:rsidRDefault="00AD58CD" w:rsidP="00AD58CD">
      <w:pPr>
        <w:numPr>
          <w:ilvl w:val="0"/>
          <w:numId w:val="10"/>
        </w:numPr>
        <w:spacing w:after="16" w:line="249" w:lineRule="auto"/>
        <w:ind w:right="54" w:hanging="49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Зоной r1 называется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А – пространство вокруг ОТСС, на границе и за пределами которого напряженность электромагнитного поля не превышает допустимого (нормированного)значения </w:t>
      </w:r>
    </w:p>
    <w:p w:rsidR="00AD58CD" w:rsidRPr="00AD58CD" w:rsidRDefault="00AD58CD" w:rsidP="00AD58CD">
      <w:pPr>
        <w:spacing w:after="16" w:line="249" w:lineRule="auto"/>
        <w:ind w:right="5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В - пространство вокруг ОТСС, на границе и за пределами которого уровень наведенного от ОТСС информативного сигнала в сосредоточенных антеннах не превышает допустимого (нормированного)значения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С - пространство вокруг ОТСС, на границе и за пределами которого уровень наведенного от ОТСС информативного сигнала в распределенных антеннах не превышает допустимого (нормированного)значения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 </w:t>
      </w:r>
    </w:p>
    <w:p w:rsidR="00AD58CD" w:rsidRPr="00AD58CD" w:rsidRDefault="00AD58CD" w:rsidP="00AD58CD">
      <w:pPr>
        <w:numPr>
          <w:ilvl w:val="0"/>
          <w:numId w:val="10"/>
        </w:numPr>
        <w:spacing w:after="16" w:line="249" w:lineRule="auto"/>
        <w:ind w:right="54" w:hanging="49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Зоной r1* называется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А – пространство вокруг ОТСС, на границе и за пределами которого напряженность электромагнитного поля не превышает допустимого (нормированного)значения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В - пространство вокруг ОТСС, на границе и за пределами которого уровень наведенного от ОТСС информативного сигнала в сосредоточенных антеннах не превышает допустимого</w:t>
      </w:r>
      <w:r w:rsidRPr="00AD58CD">
        <w:rPr>
          <w:rFonts w:ascii="Times New Roman" w:eastAsia="Times New Roman" w:hAnsi="Times New Roman" w:cs="Times New Roman"/>
          <w:b/>
          <w:color w:val="000000"/>
          <w:sz w:val="28"/>
          <w:lang w:eastAsia="ru-RU"/>
        </w:rPr>
        <w:t xml:space="preserve"> </w:t>
      </w:r>
      <w:r w:rsidRPr="00AD58CD">
        <w:rPr>
          <w:rFonts w:ascii="Times New Roman" w:eastAsia="Times New Roman" w:hAnsi="Times New Roman" w:cs="Times New Roman"/>
          <w:color w:val="000000"/>
          <w:sz w:val="28"/>
          <w:lang w:eastAsia="ru-RU"/>
        </w:rPr>
        <w:t xml:space="preserve">(нормированного)значения </w:t>
      </w:r>
    </w:p>
    <w:p w:rsidR="00AD58CD" w:rsidRPr="00AD58CD" w:rsidRDefault="00AD58CD" w:rsidP="00AD58CD">
      <w:pPr>
        <w:spacing w:after="16" w:line="249" w:lineRule="auto"/>
        <w:ind w:right="5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С - пространство вокруг ОТСС, на границе и за пределами которого уровень наведенного от ОТСС информативного сигнала в </w:t>
      </w:r>
      <w:r w:rsidRPr="00AD58CD">
        <w:rPr>
          <w:rFonts w:ascii="Times New Roman" w:eastAsia="Times New Roman" w:hAnsi="Times New Roman" w:cs="Times New Roman"/>
          <w:b/>
          <w:color w:val="000000"/>
          <w:sz w:val="28"/>
          <w:lang w:eastAsia="ru-RU"/>
        </w:rPr>
        <w:lastRenderedPageBreak/>
        <w:t xml:space="preserve">распределенных антеннах не превышает допустимого (нормированного)значения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 </w:t>
      </w:r>
    </w:p>
    <w:p w:rsidR="00AD58CD" w:rsidRPr="00AD58CD" w:rsidRDefault="00AD58CD" w:rsidP="00AD58CD">
      <w:pPr>
        <w:numPr>
          <w:ilvl w:val="0"/>
          <w:numId w:val="10"/>
        </w:numPr>
        <w:spacing w:after="16" w:line="249" w:lineRule="auto"/>
        <w:ind w:right="54" w:hanging="49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Что входит в </w:t>
      </w:r>
      <w:proofErr w:type="spellStart"/>
      <w:r w:rsidRPr="00AD58CD">
        <w:rPr>
          <w:rFonts w:ascii="Times New Roman" w:eastAsia="Times New Roman" w:hAnsi="Times New Roman" w:cs="Times New Roman"/>
          <w:b/>
          <w:color w:val="000000"/>
          <w:sz w:val="28"/>
          <w:lang w:eastAsia="ru-RU"/>
        </w:rPr>
        <w:t>организационнуюсоставляющую</w:t>
      </w:r>
      <w:proofErr w:type="spellEnd"/>
      <w:r w:rsidRPr="00AD58CD">
        <w:rPr>
          <w:rFonts w:ascii="Times New Roman" w:eastAsia="Times New Roman" w:hAnsi="Times New Roman" w:cs="Times New Roman"/>
          <w:b/>
          <w:color w:val="000000"/>
          <w:sz w:val="28"/>
          <w:lang w:eastAsia="ru-RU"/>
        </w:rPr>
        <w:t xml:space="preserve"> ТЗИ? </w:t>
      </w:r>
      <w:r w:rsidRPr="00AD58CD">
        <w:rPr>
          <w:rFonts w:ascii="Times New Roman" w:eastAsia="Times New Roman" w:hAnsi="Times New Roman" w:cs="Times New Roman"/>
          <w:color w:val="000000"/>
          <w:sz w:val="28"/>
          <w:lang w:eastAsia="ru-RU"/>
        </w:rPr>
        <w:t xml:space="preserve">А – подбор и расстановка персонала </w:t>
      </w:r>
    </w:p>
    <w:p w:rsidR="00AD58CD" w:rsidRPr="00AD58CD" w:rsidRDefault="00AD58CD" w:rsidP="00AD58CD">
      <w:pPr>
        <w:spacing w:after="16" w:line="249" w:lineRule="auto"/>
        <w:ind w:right="5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В – регламентация деятельности сотрудников и технических средств защиты </w:t>
      </w:r>
      <w:r w:rsidRPr="00AD58CD">
        <w:rPr>
          <w:rFonts w:ascii="Times New Roman" w:eastAsia="Times New Roman" w:hAnsi="Times New Roman" w:cs="Times New Roman"/>
          <w:color w:val="000000"/>
          <w:sz w:val="28"/>
          <w:lang w:eastAsia="ru-RU"/>
        </w:rPr>
        <w:t xml:space="preserve">С – выявление технических каналов утечки информации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 </w:t>
      </w:r>
    </w:p>
    <w:p w:rsidR="00AD58CD" w:rsidRPr="00AD58CD" w:rsidRDefault="00AD58CD" w:rsidP="00AD58CD">
      <w:pPr>
        <w:numPr>
          <w:ilvl w:val="0"/>
          <w:numId w:val="10"/>
        </w:numPr>
        <w:spacing w:after="16" w:line="249" w:lineRule="auto"/>
        <w:ind w:right="54" w:hanging="49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Какая </w:t>
      </w:r>
      <w:proofErr w:type="gramStart"/>
      <w:r w:rsidRPr="00AD58CD">
        <w:rPr>
          <w:rFonts w:ascii="Times New Roman" w:eastAsia="Times New Roman" w:hAnsi="Times New Roman" w:cs="Times New Roman"/>
          <w:b/>
          <w:color w:val="000000"/>
          <w:sz w:val="28"/>
          <w:lang w:eastAsia="ru-RU"/>
        </w:rPr>
        <w:t>информация  является</w:t>
      </w:r>
      <w:proofErr w:type="gramEnd"/>
      <w:r w:rsidRPr="00AD58CD">
        <w:rPr>
          <w:rFonts w:ascii="Times New Roman" w:eastAsia="Times New Roman" w:hAnsi="Times New Roman" w:cs="Times New Roman"/>
          <w:b/>
          <w:color w:val="000000"/>
          <w:sz w:val="28"/>
          <w:lang w:eastAsia="ru-RU"/>
        </w:rPr>
        <w:t xml:space="preserve"> первичной? А – признаковая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В – семантическая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С – никакая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 </w:t>
      </w:r>
    </w:p>
    <w:p w:rsidR="00AD58CD" w:rsidRPr="00AD58CD" w:rsidRDefault="00AD58CD" w:rsidP="00AD58CD">
      <w:pPr>
        <w:numPr>
          <w:ilvl w:val="0"/>
          <w:numId w:val="10"/>
        </w:numPr>
        <w:spacing w:after="16" w:line="249" w:lineRule="auto"/>
        <w:ind w:right="54" w:hanging="49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Какие разведки входят в разведсообщество США? </w:t>
      </w:r>
      <w:r w:rsidRPr="00AD58CD">
        <w:rPr>
          <w:rFonts w:ascii="Times New Roman" w:eastAsia="Times New Roman" w:hAnsi="Times New Roman" w:cs="Times New Roman"/>
          <w:color w:val="000000"/>
          <w:sz w:val="28"/>
          <w:lang w:eastAsia="ru-RU"/>
        </w:rPr>
        <w:t xml:space="preserve">А – ЦРУ, СВР, РУМО </w:t>
      </w:r>
    </w:p>
    <w:p w:rsidR="00AD58CD" w:rsidRPr="00AD58CD" w:rsidRDefault="00AD58CD" w:rsidP="00AD58CD">
      <w:pPr>
        <w:spacing w:after="16" w:line="249" w:lineRule="auto"/>
        <w:ind w:right="5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В – АНБ, ФБР, ЦРУ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С – АНБ, ФСБ, ЦРУ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Д – ЦРУ, АНБ, РУМО, МИ-5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 </w:t>
      </w:r>
    </w:p>
    <w:p w:rsidR="00AD58CD" w:rsidRPr="00AD58CD" w:rsidRDefault="00AD58CD" w:rsidP="00AD58CD">
      <w:pPr>
        <w:numPr>
          <w:ilvl w:val="0"/>
          <w:numId w:val="10"/>
        </w:numPr>
        <w:spacing w:after="16" w:line="249" w:lineRule="auto"/>
        <w:ind w:right="54" w:hanging="492"/>
        <w:jc w:val="both"/>
        <w:rPr>
          <w:rFonts w:ascii="Times New Roman" w:eastAsia="Times New Roman" w:hAnsi="Times New Roman" w:cs="Times New Roman"/>
          <w:color w:val="000000"/>
          <w:sz w:val="28"/>
          <w:lang w:eastAsia="ru-RU"/>
        </w:rPr>
      </w:pPr>
      <w:proofErr w:type="gramStart"/>
      <w:r w:rsidRPr="00AD58CD">
        <w:rPr>
          <w:rFonts w:ascii="Times New Roman" w:eastAsia="Times New Roman" w:hAnsi="Times New Roman" w:cs="Times New Roman"/>
          <w:b/>
          <w:color w:val="000000"/>
          <w:sz w:val="28"/>
          <w:lang w:eastAsia="ru-RU"/>
        </w:rPr>
        <w:t>Какое  другое</w:t>
      </w:r>
      <w:proofErr w:type="gramEnd"/>
      <w:r w:rsidRPr="00AD58CD">
        <w:rPr>
          <w:rFonts w:ascii="Times New Roman" w:eastAsia="Times New Roman" w:hAnsi="Times New Roman" w:cs="Times New Roman"/>
          <w:b/>
          <w:color w:val="000000"/>
          <w:sz w:val="28"/>
          <w:lang w:eastAsia="ru-RU"/>
        </w:rPr>
        <w:t xml:space="preserve"> название у измерителя спектра вторичных полей?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А – частотомер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В – анализатор спектра </w:t>
      </w:r>
    </w:p>
    <w:p w:rsidR="00AD58CD" w:rsidRPr="00AD58CD" w:rsidRDefault="00AD58CD" w:rsidP="00AD58CD">
      <w:pPr>
        <w:spacing w:after="16" w:line="249" w:lineRule="auto"/>
        <w:ind w:right="5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С – детектор нелинейных переходов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Д – вторичный </w:t>
      </w:r>
      <w:proofErr w:type="spellStart"/>
      <w:r w:rsidRPr="00AD58CD">
        <w:rPr>
          <w:rFonts w:ascii="Times New Roman" w:eastAsia="Times New Roman" w:hAnsi="Times New Roman" w:cs="Times New Roman"/>
          <w:color w:val="000000"/>
          <w:sz w:val="28"/>
          <w:lang w:eastAsia="ru-RU"/>
        </w:rPr>
        <w:t>спектроанализатор</w:t>
      </w:r>
      <w:proofErr w:type="spellEnd"/>
      <w:r w:rsidRPr="00AD58CD">
        <w:rPr>
          <w:rFonts w:ascii="Times New Roman" w:eastAsia="Times New Roman" w:hAnsi="Times New Roman" w:cs="Times New Roman"/>
          <w:color w:val="000000"/>
          <w:sz w:val="28"/>
          <w:lang w:eastAsia="ru-RU"/>
        </w:rPr>
        <w:t xml:space="preserve">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 </w:t>
      </w:r>
    </w:p>
    <w:p w:rsidR="00AD58CD" w:rsidRPr="00AD58CD" w:rsidRDefault="00AD58CD" w:rsidP="00AD58CD">
      <w:pPr>
        <w:numPr>
          <w:ilvl w:val="0"/>
          <w:numId w:val="10"/>
        </w:numPr>
        <w:spacing w:after="16" w:line="249" w:lineRule="auto"/>
        <w:ind w:right="54" w:hanging="49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Назначение прибора ST-031 «Пиранья»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А – для уничтожения </w:t>
      </w:r>
      <w:proofErr w:type="spellStart"/>
      <w:proofErr w:type="gramStart"/>
      <w:r w:rsidRPr="00AD58CD">
        <w:rPr>
          <w:rFonts w:ascii="Times New Roman" w:eastAsia="Times New Roman" w:hAnsi="Times New Roman" w:cs="Times New Roman"/>
          <w:color w:val="000000"/>
          <w:sz w:val="28"/>
          <w:lang w:eastAsia="ru-RU"/>
        </w:rPr>
        <w:t>радиозакладок</w:t>
      </w:r>
      <w:proofErr w:type="spellEnd"/>
      <w:r w:rsidRPr="00AD58CD">
        <w:rPr>
          <w:rFonts w:ascii="Times New Roman" w:eastAsia="Times New Roman" w:hAnsi="Times New Roman" w:cs="Times New Roman"/>
          <w:color w:val="000000"/>
          <w:sz w:val="28"/>
          <w:lang w:eastAsia="ru-RU"/>
        </w:rPr>
        <w:t xml:space="preserve">  в</w:t>
      </w:r>
      <w:proofErr w:type="gramEnd"/>
      <w:r w:rsidRPr="00AD58CD">
        <w:rPr>
          <w:rFonts w:ascii="Times New Roman" w:eastAsia="Times New Roman" w:hAnsi="Times New Roman" w:cs="Times New Roman"/>
          <w:color w:val="000000"/>
          <w:sz w:val="28"/>
          <w:lang w:eastAsia="ru-RU"/>
        </w:rPr>
        <w:t xml:space="preserve"> цепях электропитания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В – для создания акустических тест-сигналов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С- для проверки эффективности электромагнитного экранирования </w:t>
      </w:r>
    </w:p>
    <w:p w:rsidR="00AD58CD" w:rsidRPr="00AD58CD" w:rsidRDefault="00AD58CD" w:rsidP="00AD58CD">
      <w:pPr>
        <w:spacing w:after="16" w:line="249" w:lineRule="auto"/>
        <w:ind w:right="5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Д – многофункциональный поисковый прибор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 </w:t>
      </w:r>
    </w:p>
    <w:p w:rsidR="00AD58CD" w:rsidRPr="00AD58CD" w:rsidRDefault="00AD58CD" w:rsidP="00AD58CD">
      <w:pPr>
        <w:numPr>
          <w:ilvl w:val="0"/>
          <w:numId w:val="10"/>
        </w:numPr>
        <w:spacing w:after="16" w:line="249" w:lineRule="auto"/>
        <w:ind w:right="54" w:hanging="49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Какого вида разведки нет в классификации? </w:t>
      </w:r>
      <w:r w:rsidRPr="00AD58CD">
        <w:rPr>
          <w:rFonts w:ascii="Times New Roman" w:eastAsia="Times New Roman" w:hAnsi="Times New Roman" w:cs="Times New Roman"/>
          <w:color w:val="000000"/>
          <w:sz w:val="28"/>
          <w:lang w:eastAsia="ru-RU"/>
        </w:rPr>
        <w:t xml:space="preserve">А – акустическая </w:t>
      </w:r>
    </w:p>
    <w:p w:rsidR="00AD58CD" w:rsidRPr="00AD58CD" w:rsidRDefault="00AD58CD" w:rsidP="00AD58CD">
      <w:pPr>
        <w:spacing w:after="12" w:line="249" w:lineRule="auto"/>
        <w:ind w:right="665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В – </w:t>
      </w:r>
      <w:proofErr w:type="gramStart"/>
      <w:r w:rsidRPr="00AD58CD">
        <w:rPr>
          <w:rFonts w:ascii="Times New Roman" w:eastAsia="Times New Roman" w:hAnsi="Times New Roman" w:cs="Times New Roman"/>
          <w:color w:val="000000"/>
          <w:sz w:val="28"/>
          <w:lang w:eastAsia="ru-RU"/>
        </w:rPr>
        <w:t xml:space="preserve">магнитометрическая  </w:t>
      </w:r>
      <w:r w:rsidRPr="00AD58CD">
        <w:rPr>
          <w:rFonts w:ascii="Times New Roman" w:eastAsia="Times New Roman" w:hAnsi="Times New Roman" w:cs="Times New Roman"/>
          <w:b/>
          <w:color w:val="000000"/>
          <w:sz w:val="28"/>
          <w:lang w:eastAsia="ru-RU"/>
        </w:rPr>
        <w:t>С</w:t>
      </w:r>
      <w:proofErr w:type="gramEnd"/>
      <w:r w:rsidRPr="00AD58CD">
        <w:rPr>
          <w:rFonts w:ascii="Times New Roman" w:eastAsia="Times New Roman" w:hAnsi="Times New Roman" w:cs="Times New Roman"/>
          <w:b/>
          <w:color w:val="000000"/>
          <w:sz w:val="28"/>
          <w:lang w:eastAsia="ru-RU"/>
        </w:rPr>
        <w:t xml:space="preserve"> – физико-химическая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Д – оптико-электронная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 </w:t>
      </w:r>
    </w:p>
    <w:p w:rsidR="00AD58CD" w:rsidRPr="00AD58CD" w:rsidRDefault="00AD58CD" w:rsidP="00AD58CD">
      <w:pPr>
        <w:numPr>
          <w:ilvl w:val="0"/>
          <w:numId w:val="10"/>
        </w:numPr>
        <w:spacing w:after="16" w:line="249" w:lineRule="auto"/>
        <w:ind w:right="54" w:hanging="49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Когда система защиты считается эффективной?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А – функционирует непрерывно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В – перекрывает заданный диапазон частот </w:t>
      </w:r>
    </w:p>
    <w:p w:rsidR="00AD58CD" w:rsidRPr="00AD58CD" w:rsidRDefault="00AD58CD" w:rsidP="00AD58CD">
      <w:pPr>
        <w:spacing w:after="16" w:line="249" w:lineRule="auto"/>
        <w:ind w:right="5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С – обеспечивает выполнение требований и норм по защите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Д – имеет минимальную стоимость по критерию «эффективность-стоимость»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lastRenderedPageBreak/>
        <w:t xml:space="preserve"> </w:t>
      </w:r>
    </w:p>
    <w:p w:rsidR="00AD58CD" w:rsidRPr="00AD58CD" w:rsidRDefault="00AD58CD" w:rsidP="00AD58CD">
      <w:pPr>
        <w:numPr>
          <w:ilvl w:val="0"/>
          <w:numId w:val="10"/>
        </w:numPr>
        <w:spacing w:after="16" w:line="249" w:lineRule="auto"/>
        <w:ind w:right="54" w:hanging="49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Диапазон частот, излучаемых нелинейными локаторами </w:t>
      </w:r>
    </w:p>
    <w:p w:rsidR="00AD58CD" w:rsidRPr="00AD58CD" w:rsidRDefault="00AD58CD" w:rsidP="00AD58CD">
      <w:pPr>
        <w:spacing w:after="5" w:line="260" w:lineRule="auto"/>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А – 600 – 1800 кГц </w:t>
      </w:r>
    </w:p>
    <w:p w:rsidR="00AD58CD" w:rsidRPr="00AD58CD" w:rsidRDefault="00AD58CD" w:rsidP="00AD58CD">
      <w:pPr>
        <w:spacing w:after="5" w:line="260" w:lineRule="auto"/>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В – 60 – 300 МГц </w:t>
      </w:r>
    </w:p>
    <w:p w:rsidR="00AD58CD" w:rsidRPr="00AD58CD" w:rsidRDefault="00AD58CD" w:rsidP="00AD58CD">
      <w:pPr>
        <w:spacing w:after="5" w:line="258" w:lineRule="auto"/>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С – 680 – 1000 МГц </w:t>
      </w:r>
    </w:p>
    <w:p w:rsidR="00AD58CD" w:rsidRPr="00AD58CD" w:rsidRDefault="00AD58CD" w:rsidP="00AD58CD">
      <w:pPr>
        <w:spacing w:after="5" w:line="260" w:lineRule="auto"/>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Д – </w:t>
      </w:r>
      <w:proofErr w:type="gramStart"/>
      <w:r w:rsidRPr="00AD58CD">
        <w:rPr>
          <w:rFonts w:ascii="Times New Roman" w:eastAsia="Times New Roman" w:hAnsi="Times New Roman" w:cs="Times New Roman"/>
          <w:color w:val="000000"/>
          <w:sz w:val="28"/>
          <w:lang w:eastAsia="ru-RU"/>
        </w:rPr>
        <w:t>860  -</w:t>
      </w:r>
      <w:proofErr w:type="gramEnd"/>
      <w:r w:rsidRPr="00AD58CD">
        <w:rPr>
          <w:rFonts w:ascii="Times New Roman" w:eastAsia="Times New Roman" w:hAnsi="Times New Roman" w:cs="Times New Roman"/>
          <w:color w:val="000000"/>
          <w:sz w:val="28"/>
          <w:lang w:eastAsia="ru-RU"/>
        </w:rPr>
        <w:t xml:space="preserve"> 2500 </w:t>
      </w:r>
      <w:proofErr w:type="spellStart"/>
      <w:r w:rsidRPr="00AD58CD">
        <w:rPr>
          <w:rFonts w:ascii="Times New Roman" w:eastAsia="Times New Roman" w:hAnsi="Times New Roman" w:cs="Times New Roman"/>
          <w:color w:val="000000"/>
          <w:sz w:val="28"/>
          <w:lang w:eastAsia="ru-RU"/>
        </w:rPr>
        <w:t>МгЦ</w:t>
      </w:r>
      <w:proofErr w:type="spellEnd"/>
      <w:r w:rsidRPr="00AD58CD">
        <w:rPr>
          <w:rFonts w:ascii="Times New Roman" w:eastAsia="Times New Roman" w:hAnsi="Times New Roman" w:cs="Times New Roman"/>
          <w:color w:val="000000"/>
          <w:sz w:val="28"/>
          <w:lang w:eastAsia="ru-RU"/>
        </w:rPr>
        <w:t xml:space="preserve">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 </w:t>
      </w:r>
    </w:p>
    <w:p w:rsidR="00AD58CD" w:rsidRPr="00AD58CD" w:rsidRDefault="00AD58CD" w:rsidP="00AD58CD">
      <w:pPr>
        <w:numPr>
          <w:ilvl w:val="0"/>
          <w:numId w:val="10"/>
        </w:numPr>
        <w:spacing w:after="16" w:line="249" w:lineRule="auto"/>
        <w:ind w:right="54" w:hanging="49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Дальность обнаружения полупроводникового элемента нелинейным локатором составляет </w:t>
      </w:r>
    </w:p>
    <w:p w:rsidR="00AD58CD" w:rsidRPr="00AD58CD" w:rsidRDefault="00AD58CD" w:rsidP="00AD58CD">
      <w:pPr>
        <w:spacing w:after="5" w:line="260" w:lineRule="auto"/>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А – 10 - 30 см </w:t>
      </w:r>
    </w:p>
    <w:p w:rsidR="00AD58CD" w:rsidRPr="00AD58CD" w:rsidRDefault="00AD58CD" w:rsidP="00AD58CD">
      <w:pPr>
        <w:spacing w:after="5" w:line="260" w:lineRule="auto"/>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В – 30 – 60 см </w:t>
      </w:r>
    </w:p>
    <w:p w:rsidR="00AD58CD" w:rsidRPr="00AD58CD" w:rsidRDefault="00AD58CD" w:rsidP="00AD58CD">
      <w:pPr>
        <w:spacing w:after="5" w:line="258" w:lineRule="auto"/>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С – 0,5 – 2 м </w:t>
      </w:r>
    </w:p>
    <w:p w:rsidR="00AD58CD" w:rsidRPr="00AD58CD" w:rsidRDefault="00AD58CD" w:rsidP="00AD58CD">
      <w:pPr>
        <w:spacing w:after="5" w:line="260" w:lineRule="auto"/>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Д – 0,</w:t>
      </w:r>
      <w:proofErr w:type="gramStart"/>
      <w:r w:rsidRPr="00AD58CD">
        <w:rPr>
          <w:rFonts w:ascii="Times New Roman" w:eastAsia="Times New Roman" w:hAnsi="Times New Roman" w:cs="Times New Roman"/>
          <w:color w:val="000000"/>
          <w:sz w:val="28"/>
          <w:lang w:eastAsia="ru-RU"/>
        </w:rPr>
        <w:t>2  -</w:t>
      </w:r>
      <w:proofErr w:type="gramEnd"/>
      <w:r w:rsidRPr="00AD58CD">
        <w:rPr>
          <w:rFonts w:ascii="Times New Roman" w:eastAsia="Times New Roman" w:hAnsi="Times New Roman" w:cs="Times New Roman"/>
          <w:color w:val="000000"/>
          <w:sz w:val="28"/>
          <w:lang w:eastAsia="ru-RU"/>
        </w:rPr>
        <w:t xml:space="preserve"> 2,5 м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 </w:t>
      </w:r>
    </w:p>
    <w:p w:rsidR="00AD58CD" w:rsidRPr="00AD58CD" w:rsidRDefault="00AD58CD" w:rsidP="00AD58CD">
      <w:pPr>
        <w:numPr>
          <w:ilvl w:val="0"/>
          <w:numId w:val="10"/>
        </w:numPr>
        <w:spacing w:after="16" w:line="249" w:lineRule="auto"/>
        <w:ind w:right="54" w:hanging="49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Точность локализации закладки нелинейным локатором А – несколько сантиметров </w:t>
      </w:r>
    </w:p>
    <w:p w:rsidR="00AD58CD" w:rsidRPr="00AD58CD" w:rsidRDefault="00AD58CD" w:rsidP="00AD58CD">
      <w:pPr>
        <w:spacing w:after="5" w:line="260" w:lineRule="auto"/>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В – 10- 20 см </w:t>
      </w:r>
    </w:p>
    <w:p w:rsidR="00AD58CD" w:rsidRPr="00AD58CD" w:rsidRDefault="00AD58CD" w:rsidP="00AD58CD">
      <w:pPr>
        <w:spacing w:after="5" w:line="260" w:lineRule="auto"/>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С – 30 – 50 см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 </w:t>
      </w:r>
    </w:p>
    <w:p w:rsidR="00AD58CD" w:rsidRPr="00AD58CD" w:rsidRDefault="00AD58CD" w:rsidP="00AD58CD">
      <w:pPr>
        <w:numPr>
          <w:ilvl w:val="0"/>
          <w:numId w:val="10"/>
        </w:numPr>
        <w:spacing w:after="16" w:line="249" w:lineRule="auto"/>
        <w:ind w:right="54" w:hanging="49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К техническим средствам добывания информации относятся </w:t>
      </w:r>
      <w:r w:rsidRPr="00AD58CD">
        <w:rPr>
          <w:rFonts w:ascii="Times New Roman" w:eastAsia="Times New Roman" w:hAnsi="Times New Roman" w:cs="Times New Roman"/>
          <w:color w:val="000000"/>
          <w:sz w:val="28"/>
          <w:lang w:eastAsia="ru-RU"/>
        </w:rPr>
        <w:t xml:space="preserve">А – средства обнаружения, распознавания и локализации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В – средства наблюдения и средства подслушивания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С – средства перехвата и физико-химического анализа веществ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Д – варианты А и С </w:t>
      </w:r>
    </w:p>
    <w:p w:rsidR="00AD58CD" w:rsidRPr="00AD58CD" w:rsidRDefault="00AD58CD" w:rsidP="00AD58CD">
      <w:pPr>
        <w:spacing w:after="16" w:line="249" w:lineRule="auto"/>
        <w:ind w:right="5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Е – варианты В и С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 </w:t>
      </w:r>
    </w:p>
    <w:p w:rsidR="00AD58CD" w:rsidRPr="00AD58CD" w:rsidRDefault="00AD58CD" w:rsidP="00AD58CD">
      <w:pPr>
        <w:numPr>
          <w:ilvl w:val="0"/>
          <w:numId w:val="10"/>
        </w:numPr>
        <w:spacing w:after="16" w:line="249" w:lineRule="auto"/>
        <w:ind w:right="54" w:hanging="49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Лицензирование деятельности в области технической защиты информации и сертификацию средств защиты осуществляет </w:t>
      </w:r>
    </w:p>
    <w:p w:rsidR="00AD58CD" w:rsidRPr="00AD58CD" w:rsidRDefault="00AD58CD" w:rsidP="00AD58CD">
      <w:pPr>
        <w:spacing w:after="12" w:line="249" w:lineRule="auto"/>
        <w:ind w:right="8683"/>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А – ФСБ В – СВР </w:t>
      </w:r>
    </w:p>
    <w:p w:rsidR="00AD58CD" w:rsidRPr="00AD58CD" w:rsidRDefault="00AD58CD" w:rsidP="00AD58CD">
      <w:pPr>
        <w:spacing w:after="16" w:line="249" w:lineRule="auto"/>
        <w:ind w:right="822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С – ФСТЭК </w:t>
      </w:r>
      <w:r w:rsidRPr="00AD58CD">
        <w:rPr>
          <w:rFonts w:ascii="Times New Roman" w:eastAsia="Times New Roman" w:hAnsi="Times New Roman" w:cs="Times New Roman"/>
          <w:color w:val="000000"/>
          <w:sz w:val="28"/>
          <w:lang w:eastAsia="ru-RU"/>
        </w:rPr>
        <w:t xml:space="preserve">Д – МО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 </w:t>
      </w:r>
    </w:p>
    <w:p w:rsidR="00AD58CD" w:rsidRPr="00AD58CD" w:rsidRDefault="00AD58CD" w:rsidP="00AD58CD">
      <w:pPr>
        <w:numPr>
          <w:ilvl w:val="0"/>
          <w:numId w:val="10"/>
        </w:numPr>
        <w:spacing w:after="16" w:line="249" w:lineRule="auto"/>
        <w:ind w:right="54" w:hanging="49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Виды отражений в оптическом диапазоне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А – ортогональное, </w:t>
      </w:r>
      <w:proofErr w:type="gramStart"/>
      <w:r w:rsidRPr="00AD58CD">
        <w:rPr>
          <w:rFonts w:ascii="Times New Roman" w:eastAsia="Times New Roman" w:hAnsi="Times New Roman" w:cs="Times New Roman"/>
          <w:color w:val="000000"/>
          <w:sz w:val="28"/>
          <w:lang w:eastAsia="ru-RU"/>
        </w:rPr>
        <w:t>диффузное ,</w:t>
      </w:r>
      <w:proofErr w:type="gramEnd"/>
      <w:r w:rsidRPr="00AD58CD">
        <w:rPr>
          <w:rFonts w:ascii="Times New Roman" w:eastAsia="Times New Roman" w:hAnsi="Times New Roman" w:cs="Times New Roman"/>
          <w:color w:val="000000"/>
          <w:sz w:val="28"/>
          <w:lang w:eastAsia="ru-RU"/>
        </w:rPr>
        <w:t xml:space="preserve"> зеркальное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В – прямолинейное, зеркальное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С – дисперсное, зеркальное, смешанное </w:t>
      </w:r>
    </w:p>
    <w:p w:rsidR="00AD58CD" w:rsidRPr="00AD58CD" w:rsidRDefault="00AD58CD" w:rsidP="00AD58CD">
      <w:pPr>
        <w:spacing w:after="16" w:line="249" w:lineRule="auto"/>
        <w:ind w:right="5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Д – зеркальное, </w:t>
      </w:r>
      <w:proofErr w:type="gramStart"/>
      <w:r w:rsidRPr="00AD58CD">
        <w:rPr>
          <w:rFonts w:ascii="Times New Roman" w:eastAsia="Times New Roman" w:hAnsi="Times New Roman" w:cs="Times New Roman"/>
          <w:b/>
          <w:color w:val="000000"/>
          <w:sz w:val="28"/>
          <w:lang w:eastAsia="ru-RU"/>
        </w:rPr>
        <w:t>диффузное ,</w:t>
      </w:r>
      <w:proofErr w:type="gramEnd"/>
      <w:r w:rsidRPr="00AD58CD">
        <w:rPr>
          <w:rFonts w:ascii="Times New Roman" w:eastAsia="Times New Roman" w:hAnsi="Times New Roman" w:cs="Times New Roman"/>
          <w:b/>
          <w:color w:val="000000"/>
          <w:sz w:val="28"/>
          <w:lang w:eastAsia="ru-RU"/>
        </w:rPr>
        <w:t xml:space="preserve"> смешанное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 </w:t>
      </w:r>
    </w:p>
    <w:p w:rsidR="00AD58CD" w:rsidRPr="00AD58CD" w:rsidRDefault="00AD58CD" w:rsidP="00AD58CD">
      <w:pPr>
        <w:numPr>
          <w:ilvl w:val="0"/>
          <w:numId w:val="10"/>
        </w:numPr>
        <w:spacing w:after="16" w:line="249" w:lineRule="auto"/>
        <w:ind w:right="54" w:hanging="49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lastRenderedPageBreak/>
        <w:t xml:space="preserve">Пропускная способность канала связи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А – тем больше, чем меньше полоса пропускания частот и выше отношение сигнал/шум на входе приемника канала связи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В -  тем меньше, чем меньше полоса пропускания частот и выше отношение сигнал/шум на входе приемника канала связи </w:t>
      </w:r>
    </w:p>
    <w:p w:rsidR="00AD58CD" w:rsidRPr="00AD58CD" w:rsidRDefault="00AD58CD" w:rsidP="00AD58CD">
      <w:pPr>
        <w:spacing w:after="16" w:line="249" w:lineRule="auto"/>
        <w:ind w:right="5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С - тем больше, чем больше полоса пропускания частот и выше отношение сигнал/шум на входе приемника канала связи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Д - тем больше, чем меньше полоса пропускания частот и меньше отношение сигнал/шум на входе приемника канала связи </w:t>
      </w:r>
    </w:p>
    <w:p w:rsidR="00AD58CD" w:rsidRPr="00AD58CD" w:rsidRDefault="00AD58CD" w:rsidP="00AD58CD">
      <w:pPr>
        <w:numPr>
          <w:ilvl w:val="0"/>
          <w:numId w:val="10"/>
        </w:numPr>
        <w:spacing w:after="16" w:line="249" w:lineRule="auto"/>
        <w:ind w:right="54" w:hanging="49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По соотношению спектра помех и полезных сигналов помехи подразделяются на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А – прицельные и пространственные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В – заградительные и линейные </w:t>
      </w:r>
    </w:p>
    <w:p w:rsidR="00AD58CD" w:rsidRPr="00AD58CD" w:rsidRDefault="00AD58CD" w:rsidP="00AD58CD">
      <w:pPr>
        <w:spacing w:after="16" w:line="249" w:lineRule="auto"/>
        <w:ind w:right="5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С – заградительные и прицельные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Д – заградительные и пространственные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 </w:t>
      </w:r>
    </w:p>
    <w:p w:rsidR="00AD58CD" w:rsidRPr="00AD58CD" w:rsidRDefault="00AD58CD" w:rsidP="00AD58CD">
      <w:pPr>
        <w:numPr>
          <w:ilvl w:val="0"/>
          <w:numId w:val="10"/>
        </w:numPr>
        <w:spacing w:after="12" w:line="249" w:lineRule="auto"/>
        <w:ind w:right="54" w:hanging="49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К разведывательным организациям гражданских ведомств </w:t>
      </w:r>
      <w:proofErr w:type="gramStart"/>
      <w:r w:rsidRPr="00AD58CD">
        <w:rPr>
          <w:rFonts w:ascii="Times New Roman" w:eastAsia="Times New Roman" w:hAnsi="Times New Roman" w:cs="Times New Roman"/>
          <w:b/>
          <w:color w:val="000000"/>
          <w:sz w:val="28"/>
          <w:lang w:eastAsia="ru-RU"/>
        </w:rPr>
        <w:t xml:space="preserve">США  </w:t>
      </w:r>
      <w:r w:rsidRPr="00AD58CD">
        <w:rPr>
          <w:rFonts w:ascii="Times New Roman" w:eastAsia="Times New Roman" w:hAnsi="Times New Roman" w:cs="Times New Roman"/>
          <w:color w:val="000000"/>
          <w:sz w:val="28"/>
          <w:lang w:eastAsia="ru-RU"/>
        </w:rPr>
        <w:t>А</w:t>
      </w:r>
      <w:proofErr w:type="gramEnd"/>
      <w:r w:rsidRPr="00AD58CD">
        <w:rPr>
          <w:rFonts w:ascii="Times New Roman" w:eastAsia="Times New Roman" w:hAnsi="Times New Roman" w:cs="Times New Roman"/>
          <w:color w:val="000000"/>
          <w:sz w:val="28"/>
          <w:lang w:eastAsia="ru-RU"/>
        </w:rPr>
        <w:t xml:space="preserve"> – ЦРУ и управление разведки и исследований Госдепартамента </w:t>
      </w:r>
    </w:p>
    <w:p w:rsidR="00AD58CD" w:rsidRPr="00AD58CD" w:rsidRDefault="00AD58CD" w:rsidP="00AD58CD">
      <w:pPr>
        <w:spacing w:after="12" w:line="249" w:lineRule="auto"/>
        <w:ind w:right="80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В – ФБР и разведывательные подразделения Министерства финансов </w:t>
      </w:r>
      <w:r w:rsidRPr="00AD58CD">
        <w:rPr>
          <w:rFonts w:ascii="Times New Roman" w:eastAsia="Times New Roman" w:hAnsi="Times New Roman" w:cs="Times New Roman"/>
          <w:color w:val="000000"/>
          <w:sz w:val="28"/>
          <w:lang w:eastAsia="ru-RU"/>
        </w:rPr>
        <w:t xml:space="preserve">С – АНБ и разведывательные подразделения Министерства энергетики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 </w:t>
      </w:r>
    </w:p>
    <w:p w:rsidR="00AD58CD" w:rsidRPr="00AD58CD" w:rsidRDefault="00AD58CD" w:rsidP="00AD58CD">
      <w:pPr>
        <w:numPr>
          <w:ilvl w:val="0"/>
          <w:numId w:val="10"/>
        </w:numPr>
        <w:spacing w:after="16" w:line="249" w:lineRule="auto"/>
        <w:ind w:right="54" w:hanging="492"/>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Различают три вида маскировочного окрашивания </w:t>
      </w:r>
      <w:r w:rsidRPr="00AD58CD">
        <w:rPr>
          <w:rFonts w:ascii="Times New Roman" w:eastAsia="Times New Roman" w:hAnsi="Times New Roman" w:cs="Times New Roman"/>
          <w:color w:val="000000"/>
          <w:sz w:val="28"/>
          <w:lang w:eastAsia="ru-RU"/>
        </w:rPr>
        <w:t xml:space="preserve">А – спектральное, защитное и имитационное </w:t>
      </w:r>
    </w:p>
    <w:p w:rsidR="00AD58CD" w:rsidRPr="00AD58CD" w:rsidRDefault="00AD58CD" w:rsidP="00AD58CD">
      <w:pPr>
        <w:spacing w:after="12"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В – деформирующее, имитационное и аэрозольное </w:t>
      </w:r>
    </w:p>
    <w:p w:rsidR="00AD58CD" w:rsidRPr="00AD58CD" w:rsidRDefault="00AD58CD" w:rsidP="00AD58CD">
      <w:pPr>
        <w:spacing w:after="16" w:line="249" w:lineRule="auto"/>
        <w:ind w:right="3649"/>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С – защитное, деформирующее и имитационное </w:t>
      </w:r>
      <w:r w:rsidRPr="00AD58CD">
        <w:rPr>
          <w:rFonts w:ascii="Times New Roman" w:eastAsia="Times New Roman" w:hAnsi="Times New Roman" w:cs="Times New Roman"/>
          <w:color w:val="000000"/>
          <w:sz w:val="28"/>
          <w:lang w:eastAsia="ru-RU"/>
        </w:rPr>
        <w:t xml:space="preserve">Д – </w:t>
      </w:r>
      <w:proofErr w:type="gramStart"/>
      <w:r w:rsidRPr="00AD58CD">
        <w:rPr>
          <w:rFonts w:ascii="Times New Roman" w:eastAsia="Times New Roman" w:hAnsi="Times New Roman" w:cs="Times New Roman"/>
          <w:color w:val="000000"/>
          <w:sz w:val="28"/>
          <w:lang w:eastAsia="ru-RU"/>
        </w:rPr>
        <w:t>защитное ,</w:t>
      </w:r>
      <w:proofErr w:type="gramEnd"/>
      <w:r w:rsidRPr="00AD58CD">
        <w:rPr>
          <w:rFonts w:ascii="Times New Roman" w:eastAsia="Times New Roman" w:hAnsi="Times New Roman" w:cs="Times New Roman"/>
          <w:color w:val="000000"/>
          <w:sz w:val="28"/>
          <w:lang w:eastAsia="ru-RU"/>
        </w:rPr>
        <w:t xml:space="preserve"> имитационное и инфракрасное </w:t>
      </w:r>
    </w:p>
    <w:p w:rsidR="00AD58CD" w:rsidRPr="00AD58CD" w:rsidRDefault="00AD58CD" w:rsidP="00AD58CD">
      <w:pPr>
        <w:spacing w:after="0"/>
        <w:jc w:val="center"/>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 </w:t>
      </w:r>
    </w:p>
    <w:p w:rsidR="00AD58CD" w:rsidRPr="00AD58CD" w:rsidRDefault="00AD58CD" w:rsidP="00AD58CD">
      <w:pPr>
        <w:spacing w:after="0"/>
        <w:jc w:val="center"/>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 </w:t>
      </w:r>
    </w:p>
    <w:p w:rsidR="00AD58CD" w:rsidRPr="00AD58CD" w:rsidRDefault="00AD58CD" w:rsidP="00AD58CD">
      <w:pPr>
        <w:spacing w:after="12" w:line="249" w:lineRule="auto"/>
        <w:jc w:val="center"/>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ПРОМЕЖУТОЧНАЯ АТТЕСТАЦИЯ </w:t>
      </w:r>
    </w:p>
    <w:p w:rsidR="00AD58CD" w:rsidRPr="00AD58CD" w:rsidRDefault="00AD58CD" w:rsidP="00AD58CD">
      <w:pPr>
        <w:spacing w:after="0"/>
        <w:jc w:val="center"/>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 </w:t>
      </w:r>
    </w:p>
    <w:p w:rsidR="00AD58CD" w:rsidRPr="00AD58CD" w:rsidRDefault="00AD58CD" w:rsidP="00AD58CD">
      <w:pPr>
        <w:keepNext/>
        <w:keepLines/>
        <w:spacing w:after="12" w:line="249" w:lineRule="auto"/>
        <w:jc w:val="center"/>
        <w:outlineLvl w:val="0"/>
        <w:rPr>
          <w:rFonts w:ascii="Times New Roman" w:eastAsia="Times New Roman" w:hAnsi="Times New Roman" w:cs="Times New Roman"/>
          <w:b/>
          <w:color w:val="000000"/>
          <w:sz w:val="28"/>
          <w:lang w:eastAsia="ru-RU"/>
        </w:rPr>
      </w:pPr>
      <w:r w:rsidRPr="00AD58CD">
        <w:rPr>
          <w:rFonts w:ascii="Times New Roman" w:eastAsia="Times New Roman" w:hAnsi="Times New Roman" w:cs="Times New Roman"/>
          <w:b/>
          <w:color w:val="000000"/>
          <w:sz w:val="28"/>
          <w:lang w:eastAsia="ru-RU"/>
        </w:rPr>
        <w:t xml:space="preserve">ВОПРОСЫ К ЭКЗАМЕНУ </w:t>
      </w:r>
    </w:p>
    <w:p w:rsidR="00AD58CD" w:rsidRPr="00AD58CD" w:rsidRDefault="00AD58CD" w:rsidP="00AD58CD">
      <w:pPr>
        <w:spacing w:after="0"/>
        <w:jc w:val="center"/>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 </w:t>
      </w:r>
    </w:p>
    <w:p w:rsidR="00AD58CD" w:rsidRPr="00AD58CD" w:rsidRDefault="00AD58CD" w:rsidP="00AD58CD">
      <w:pPr>
        <w:spacing w:after="148" w:line="249" w:lineRule="auto"/>
        <w:ind w:right="65"/>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Перечень экзаменационных вопросов по дисциплине: </w:t>
      </w:r>
    </w:p>
    <w:p w:rsidR="00AD58CD" w:rsidRPr="00AD58CD" w:rsidRDefault="00AD58CD" w:rsidP="00AD58CD">
      <w:pPr>
        <w:numPr>
          <w:ilvl w:val="0"/>
          <w:numId w:val="11"/>
        </w:numPr>
        <w:spacing w:after="12" w:line="303" w:lineRule="auto"/>
        <w:ind w:right="65" w:hanging="63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Цели и задачи защиты информации. Ресурсы, выделяемы на защиту информации.  </w:t>
      </w:r>
    </w:p>
    <w:p w:rsidR="00AD58CD" w:rsidRPr="00AD58CD" w:rsidRDefault="00AD58CD" w:rsidP="00AD58CD">
      <w:pPr>
        <w:numPr>
          <w:ilvl w:val="0"/>
          <w:numId w:val="11"/>
        </w:numPr>
        <w:spacing w:after="70" w:line="249" w:lineRule="auto"/>
        <w:ind w:right="65" w:hanging="63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Принципы защиты информации техническими средствами.  </w:t>
      </w:r>
    </w:p>
    <w:p w:rsidR="00AD58CD" w:rsidRPr="00AD58CD" w:rsidRDefault="00AD58CD" w:rsidP="00AD58CD">
      <w:pPr>
        <w:numPr>
          <w:ilvl w:val="0"/>
          <w:numId w:val="11"/>
        </w:numPr>
        <w:spacing w:after="69" w:line="249" w:lineRule="auto"/>
        <w:ind w:right="65" w:hanging="63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Основные направления инженерно-технической защиты информации.</w:t>
      </w:r>
      <w:r w:rsidRPr="00AD58CD">
        <w:rPr>
          <w:rFonts w:ascii="Times New Roman" w:eastAsia="Times New Roman" w:hAnsi="Times New Roman" w:cs="Times New Roman"/>
          <w:b/>
          <w:color w:val="000000"/>
          <w:sz w:val="28"/>
          <w:lang w:eastAsia="ru-RU"/>
        </w:rPr>
        <w:t xml:space="preserve"> </w:t>
      </w:r>
    </w:p>
    <w:p w:rsidR="00AD58CD" w:rsidRPr="00AD58CD" w:rsidRDefault="00AD58CD" w:rsidP="00AD58CD">
      <w:pPr>
        <w:numPr>
          <w:ilvl w:val="0"/>
          <w:numId w:val="11"/>
        </w:numPr>
        <w:spacing w:after="12" w:line="305" w:lineRule="auto"/>
        <w:ind w:right="65" w:hanging="63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Показатели </w:t>
      </w:r>
      <w:r w:rsidRPr="00AD58CD">
        <w:rPr>
          <w:rFonts w:ascii="Times New Roman" w:eastAsia="Times New Roman" w:hAnsi="Times New Roman" w:cs="Times New Roman"/>
          <w:color w:val="000000"/>
          <w:sz w:val="28"/>
          <w:lang w:eastAsia="ru-RU"/>
        </w:rPr>
        <w:tab/>
        <w:t xml:space="preserve">эффективности </w:t>
      </w:r>
      <w:r w:rsidRPr="00AD58CD">
        <w:rPr>
          <w:rFonts w:ascii="Times New Roman" w:eastAsia="Times New Roman" w:hAnsi="Times New Roman" w:cs="Times New Roman"/>
          <w:color w:val="000000"/>
          <w:sz w:val="28"/>
          <w:lang w:eastAsia="ru-RU"/>
        </w:rPr>
        <w:tab/>
        <w:t xml:space="preserve">инженерно-технической </w:t>
      </w:r>
      <w:r w:rsidRPr="00AD58CD">
        <w:rPr>
          <w:rFonts w:ascii="Times New Roman" w:eastAsia="Times New Roman" w:hAnsi="Times New Roman" w:cs="Times New Roman"/>
          <w:color w:val="000000"/>
          <w:sz w:val="28"/>
          <w:lang w:eastAsia="ru-RU"/>
        </w:rPr>
        <w:tab/>
        <w:t>защиты информации.</w:t>
      </w:r>
      <w:r w:rsidRPr="00AD58CD">
        <w:rPr>
          <w:rFonts w:ascii="Times New Roman" w:eastAsia="Times New Roman" w:hAnsi="Times New Roman" w:cs="Times New Roman"/>
          <w:b/>
          <w:color w:val="000000"/>
          <w:sz w:val="28"/>
          <w:lang w:eastAsia="ru-RU"/>
        </w:rPr>
        <w:t xml:space="preserve"> </w:t>
      </w:r>
    </w:p>
    <w:p w:rsidR="00AD58CD" w:rsidRPr="00AD58CD" w:rsidRDefault="00AD58CD" w:rsidP="00AD58CD">
      <w:pPr>
        <w:numPr>
          <w:ilvl w:val="0"/>
          <w:numId w:val="11"/>
        </w:numPr>
        <w:spacing w:after="12" w:line="302" w:lineRule="auto"/>
        <w:ind w:right="65" w:hanging="63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lastRenderedPageBreak/>
        <w:t xml:space="preserve">Понятие об информации как предмете защиты. Основные свойства информации как предмета защиты.  </w:t>
      </w:r>
    </w:p>
    <w:p w:rsidR="00AD58CD" w:rsidRPr="00AD58CD" w:rsidRDefault="00AD58CD" w:rsidP="00AD58CD">
      <w:pPr>
        <w:numPr>
          <w:ilvl w:val="0"/>
          <w:numId w:val="11"/>
        </w:numPr>
        <w:spacing w:after="12" w:line="301" w:lineRule="auto"/>
        <w:ind w:right="65" w:hanging="63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Семантическая информация, циркулирующая в человеческом обществе. Профессиональные языки.  </w:t>
      </w:r>
    </w:p>
    <w:p w:rsidR="00AD58CD" w:rsidRPr="00AD58CD" w:rsidRDefault="00AD58CD" w:rsidP="00AD58CD">
      <w:pPr>
        <w:numPr>
          <w:ilvl w:val="0"/>
          <w:numId w:val="11"/>
        </w:numPr>
        <w:spacing w:after="12" w:line="300" w:lineRule="auto"/>
        <w:ind w:right="65" w:hanging="63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Признаковая информация. Информация о видовых признаках, о признаках сигналов, о признаках веществ.  </w:t>
      </w:r>
    </w:p>
    <w:p w:rsidR="00AD58CD" w:rsidRPr="00AD58CD" w:rsidRDefault="00AD58CD" w:rsidP="00AD58CD">
      <w:pPr>
        <w:numPr>
          <w:ilvl w:val="0"/>
          <w:numId w:val="11"/>
        </w:numPr>
        <w:spacing w:after="71" w:line="249" w:lineRule="auto"/>
        <w:ind w:right="65" w:hanging="63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Структурирование информации. </w:t>
      </w:r>
    </w:p>
    <w:p w:rsidR="00AD58CD" w:rsidRPr="00AD58CD" w:rsidRDefault="00AD58CD" w:rsidP="00AD58CD">
      <w:pPr>
        <w:numPr>
          <w:ilvl w:val="0"/>
          <w:numId w:val="11"/>
        </w:numPr>
        <w:spacing w:after="72" w:line="249" w:lineRule="auto"/>
        <w:ind w:right="65" w:hanging="63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Классификация демаскирующих признаков.  </w:t>
      </w:r>
    </w:p>
    <w:p w:rsidR="00AD58CD" w:rsidRPr="00AD58CD" w:rsidRDefault="00AD58CD" w:rsidP="00AD58CD">
      <w:pPr>
        <w:numPr>
          <w:ilvl w:val="0"/>
          <w:numId w:val="11"/>
        </w:numPr>
        <w:spacing w:after="70" w:line="249" w:lineRule="auto"/>
        <w:ind w:right="65" w:hanging="63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Опознавательные признаки и признаки деятельности.  </w:t>
      </w:r>
    </w:p>
    <w:p w:rsidR="00AD58CD" w:rsidRPr="00AD58CD" w:rsidRDefault="00AD58CD" w:rsidP="00AD58CD">
      <w:pPr>
        <w:numPr>
          <w:ilvl w:val="0"/>
          <w:numId w:val="11"/>
        </w:numPr>
        <w:spacing w:after="73" w:line="249" w:lineRule="auto"/>
        <w:ind w:right="65" w:hanging="63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Видовые демаскирующие признаки. </w:t>
      </w:r>
    </w:p>
    <w:p w:rsidR="00AD58CD" w:rsidRPr="00AD58CD" w:rsidRDefault="00AD58CD" w:rsidP="00AD58CD">
      <w:pPr>
        <w:numPr>
          <w:ilvl w:val="0"/>
          <w:numId w:val="11"/>
        </w:numPr>
        <w:spacing w:after="72" w:line="249" w:lineRule="auto"/>
        <w:ind w:right="65" w:hanging="63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Демаскирующие признаки сигналов.  </w:t>
      </w:r>
    </w:p>
    <w:p w:rsidR="00AD58CD" w:rsidRPr="00AD58CD" w:rsidRDefault="00AD58CD" w:rsidP="00AD58CD">
      <w:pPr>
        <w:numPr>
          <w:ilvl w:val="0"/>
          <w:numId w:val="11"/>
        </w:numPr>
        <w:spacing w:after="12" w:line="299" w:lineRule="auto"/>
        <w:ind w:right="65" w:hanging="63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Демаскирующие признаки веществ. Именные, прямые и косвенные демаскирующие признаки. </w:t>
      </w:r>
    </w:p>
    <w:p w:rsidR="00AD58CD" w:rsidRPr="00AD58CD" w:rsidRDefault="00AD58CD" w:rsidP="00AD58CD">
      <w:pPr>
        <w:numPr>
          <w:ilvl w:val="0"/>
          <w:numId w:val="11"/>
        </w:numPr>
        <w:spacing w:after="71" w:line="249" w:lineRule="auto"/>
        <w:ind w:right="65" w:hanging="63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Виды источников и носителей информации.  </w:t>
      </w:r>
    </w:p>
    <w:p w:rsidR="00AD58CD" w:rsidRPr="00AD58CD" w:rsidRDefault="00AD58CD" w:rsidP="00AD58CD">
      <w:pPr>
        <w:numPr>
          <w:ilvl w:val="0"/>
          <w:numId w:val="11"/>
        </w:numPr>
        <w:spacing w:after="74" w:line="249" w:lineRule="auto"/>
        <w:ind w:right="65" w:hanging="63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Прямые и косвенные источники семантической информации. </w:t>
      </w:r>
    </w:p>
    <w:p w:rsidR="00AD58CD" w:rsidRPr="00AD58CD" w:rsidRDefault="00AD58CD" w:rsidP="00AD58CD">
      <w:pPr>
        <w:numPr>
          <w:ilvl w:val="0"/>
          <w:numId w:val="11"/>
        </w:numPr>
        <w:spacing w:after="71" w:line="249" w:lineRule="auto"/>
        <w:ind w:right="65" w:hanging="63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Принципы записи и съема информации с её носителя.  </w:t>
      </w:r>
    </w:p>
    <w:p w:rsidR="00AD58CD" w:rsidRPr="00AD58CD" w:rsidRDefault="00AD58CD" w:rsidP="00AD58CD">
      <w:pPr>
        <w:numPr>
          <w:ilvl w:val="0"/>
          <w:numId w:val="11"/>
        </w:numPr>
        <w:spacing w:after="12" w:line="300" w:lineRule="auto"/>
        <w:ind w:right="65" w:hanging="63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Источники функциональных сигналов. Понятие модуляции, манипуляции, демодуляции.  </w:t>
      </w:r>
    </w:p>
    <w:p w:rsidR="00AD58CD" w:rsidRPr="00AD58CD" w:rsidRDefault="00AD58CD" w:rsidP="00AD58CD">
      <w:pPr>
        <w:numPr>
          <w:ilvl w:val="0"/>
          <w:numId w:val="11"/>
        </w:numPr>
        <w:spacing w:after="12" w:line="300" w:lineRule="auto"/>
        <w:ind w:right="65" w:hanging="63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Побочные электромагнитные излучения и наводки Угрозы утечки информации. Угрозы преднамеренных воздействий. Угрозы случайных воздействий. </w:t>
      </w:r>
    </w:p>
    <w:p w:rsidR="00AD58CD" w:rsidRPr="00AD58CD" w:rsidRDefault="00AD58CD" w:rsidP="00AD58CD">
      <w:pPr>
        <w:numPr>
          <w:ilvl w:val="0"/>
          <w:numId w:val="11"/>
        </w:numPr>
        <w:spacing w:after="12" w:line="304" w:lineRule="auto"/>
        <w:ind w:right="65" w:hanging="63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Технические каналы утечки информации: наблюдение, подслушивание, перехват.  </w:t>
      </w:r>
    </w:p>
    <w:p w:rsidR="00AD58CD" w:rsidRPr="00AD58CD" w:rsidRDefault="00AD58CD" w:rsidP="00AD58CD">
      <w:pPr>
        <w:numPr>
          <w:ilvl w:val="0"/>
          <w:numId w:val="11"/>
        </w:numPr>
        <w:spacing w:after="75" w:line="249" w:lineRule="auto"/>
        <w:ind w:right="65" w:hanging="63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Источники угроз безопасности информации. </w:t>
      </w:r>
    </w:p>
    <w:p w:rsidR="00AD58CD" w:rsidRPr="00AD58CD" w:rsidRDefault="00AD58CD" w:rsidP="00AD58CD">
      <w:pPr>
        <w:numPr>
          <w:ilvl w:val="0"/>
          <w:numId w:val="11"/>
        </w:numPr>
        <w:spacing w:after="72" w:line="249" w:lineRule="auto"/>
        <w:ind w:right="65" w:hanging="63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Опасные сигналы и их источники. </w:t>
      </w:r>
    </w:p>
    <w:p w:rsidR="00AD58CD" w:rsidRPr="00AD58CD" w:rsidRDefault="00AD58CD" w:rsidP="00AD58CD">
      <w:pPr>
        <w:numPr>
          <w:ilvl w:val="0"/>
          <w:numId w:val="11"/>
        </w:numPr>
        <w:spacing w:after="12" w:line="301" w:lineRule="auto"/>
        <w:ind w:right="65" w:hanging="63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Способы и средства наблюдения в оптическом диапазоне. Обработка информации в оптическом приемнике.  </w:t>
      </w:r>
    </w:p>
    <w:p w:rsidR="00AD58CD" w:rsidRPr="00AD58CD" w:rsidRDefault="00AD58CD" w:rsidP="00AD58CD">
      <w:pPr>
        <w:numPr>
          <w:ilvl w:val="0"/>
          <w:numId w:val="11"/>
        </w:numPr>
        <w:spacing w:after="12" w:line="302" w:lineRule="auto"/>
        <w:ind w:right="65" w:hanging="63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Способы и средства наблюдения в радиодиапазоне. Способы и средства перехвата сигналов.  </w:t>
      </w:r>
    </w:p>
    <w:p w:rsidR="00AD58CD" w:rsidRPr="00AD58CD" w:rsidRDefault="00AD58CD" w:rsidP="00AD58CD">
      <w:pPr>
        <w:numPr>
          <w:ilvl w:val="0"/>
          <w:numId w:val="11"/>
        </w:numPr>
        <w:spacing w:after="69" w:line="249" w:lineRule="auto"/>
        <w:ind w:right="65" w:hanging="63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Обработка информации в радиоприемнике.  </w:t>
      </w:r>
    </w:p>
    <w:p w:rsidR="00AD58CD" w:rsidRPr="00AD58CD" w:rsidRDefault="00AD58CD" w:rsidP="00AD58CD">
      <w:pPr>
        <w:numPr>
          <w:ilvl w:val="0"/>
          <w:numId w:val="11"/>
        </w:numPr>
        <w:spacing w:after="12" w:line="300" w:lineRule="auto"/>
        <w:ind w:right="65" w:hanging="63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Способы и средства подслушивания. Обработка информации в акустическом приемнике. </w:t>
      </w:r>
    </w:p>
    <w:p w:rsidR="00AD58CD" w:rsidRPr="00AD58CD" w:rsidRDefault="00AD58CD" w:rsidP="00AD58CD">
      <w:pPr>
        <w:numPr>
          <w:ilvl w:val="0"/>
          <w:numId w:val="11"/>
        </w:numPr>
        <w:spacing w:after="12" w:line="301" w:lineRule="auto"/>
        <w:ind w:right="65" w:hanging="63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Типовая структура и виды технических каналов утечки информации.  </w:t>
      </w:r>
    </w:p>
    <w:p w:rsidR="00AD58CD" w:rsidRPr="00AD58CD" w:rsidRDefault="00AD58CD" w:rsidP="00AD58CD">
      <w:pPr>
        <w:numPr>
          <w:ilvl w:val="0"/>
          <w:numId w:val="11"/>
        </w:numPr>
        <w:spacing w:after="73" w:line="249" w:lineRule="auto"/>
        <w:ind w:right="65" w:hanging="63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Каналы утечки речевой информации.  </w:t>
      </w:r>
    </w:p>
    <w:p w:rsidR="00AD58CD" w:rsidRPr="00AD58CD" w:rsidRDefault="00AD58CD" w:rsidP="00AD58CD">
      <w:pPr>
        <w:numPr>
          <w:ilvl w:val="0"/>
          <w:numId w:val="11"/>
        </w:numPr>
        <w:spacing w:after="72" w:line="249" w:lineRule="auto"/>
        <w:ind w:right="65" w:hanging="63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Каналы утечки информации при её передаче по каналам связи. </w:t>
      </w:r>
    </w:p>
    <w:p w:rsidR="00AD58CD" w:rsidRPr="00AD58CD" w:rsidRDefault="00AD58CD" w:rsidP="00AD58CD">
      <w:pPr>
        <w:numPr>
          <w:ilvl w:val="0"/>
          <w:numId w:val="11"/>
        </w:numPr>
        <w:spacing w:after="71" w:line="249" w:lineRule="auto"/>
        <w:ind w:right="65" w:hanging="63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lastRenderedPageBreak/>
        <w:t xml:space="preserve">Каналы утечки видовой информации.  </w:t>
      </w:r>
    </w:p>
    <w:p w:rsidR="00AD58CD" w:rsidRPr="00AD58CD" w:rsidRDefault="00AD58CD" w:rsidP="00AD58CD">
      <w:pPr>
        <w:numPr>
          <w:ilvl w:val="0"/>
          <w:numId w:val="11"/>
        </w:numPr>
        <w:spacing w:after="12" w:line="301" w:lineRule="auto"/>
        <w:ind w:right="65" w:hanging="63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Акустические и </w:t>
      </w:r>
      <w:proofErr w:type="spellStart"/>
      <w:r w:rsidRPr="00AD58CD">
        <w:rPr>
          <w:rFonts w:ascii="Times New Roman" w:eastAsia="Times New Roman" w:hAnsi="Times New Roman" w:cs="Times New Roman"/>
          <w:color w:val="000000"/>
          <w:sz w:val="28"/>
          <w:lang w:eastAsia="ru-RU"/>
        </w:rPr>
        <w:t>виброакустические</w:t>
      </w:r>
      <w:proofErr w:type="spellEnd"/>
      <w:r w:rsidRPr="00AD58CD">
        <w:rPr>
          <w:rFonts w:ascii="Times New Roman" w:eastAsia="Times New Roman" w:hAnsi="Times New Roman" w:cs="Times New Roman"/>
          <w:color w:val="000000"/>
          <w:sz w:val="28"/>
          <w:lang w:eastAsia="ru-RU"/>
        </w:rPr>
        <w:t xml:space="preserve"> каналы утечки речевой информации из объемов выделенных помещений.  </w:t>
      </w:r>
    </w:p>
    <w:p w:rsidR="00AD58CD" w:rsidRPr="00AD58CD" w:rsidRDefault="00AD58CD" w:rsidP="00AD58CD">
      <w:pPr>
        <w:numPr>
          <w:ilvl w:val="0"/>
          <w:numId w:val="11"/>
        </w:numPr>
        <w:spacing w:after="12" w:line="300" w:lineRule="auto"/>
        <w:ind w:right="65" w:hanging="63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Каналы утечки информации за счет побочных электромагнитных излучений и наводок. </w:t>
      </w:r>
    </w:p>
    <w:p w:rsidR="00AD58CD" w:rsidRPr="00AD58CD" w:rsidRDefault="00AD58CD" w:rsidP="00AD58CD">
      <w:pPr>
        <w:numPr>
          <w:ilvl w:val="0"/>
          <w:numId w:val="11"/>
        </w:numPr>
        <w:spacing w:after="12" w:line="302" w:lineRule="auto"/>
        <w:ind w:right="65" w:hanging="63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Средства маскировки и </w:t>
      </w:r>
      <w:proofErr w:type="spellStart"/>
      <w:r w:rsidRPr="00AD58CD">
        <w:rPr>
          <w:rFonts w:ascii="Times New Roman" w:eastAsia="Times New Roman" w:hAnsi="Times New Roman" w:cs="Times New Roman"/>
          <w:color w:val="000000"/>
          <w:sz w:val="28"/>
          <w:lang w:eastAsia="ru-RU"/>
        </w:rPr>
        <w:t>дезинформирования</w:t>
      </w:r>
      <w:proofErr w:type="spellEnd"/>
      <w:r w:rsidRPr="00AD58CD">
        <w:rPr>
          <w:rFonts w:ascii="Times New Roman" w:eastAsia="Times New Roman" w:hAnsi="Times New Roman" w:cs="Times New Roman"/>
          <w:color w:val="000000"/>
          <w:sz w:val="28"/>
          <w:lang w:eastAsia="ru-RU"/>
        </w:rPr>
        <w:t xml:space="preserve"> в оптическом и радиодиапазонах.  </w:t>
      </w:r>
    </w:p>
    <w:p w:rsidR="00AD58CD" w:rsidRPr="00AD58CD" w:rsidRDefault="00AD58CD" w:rsidP="00AD58CD">
      <w:pPr>
        <w:numPr>
          <w:ilvl w:val="0"/>
          <w:numId w:val="11"/>
        </w:numPr>
        <w:spacing w:after="71" w:line="249" w:lineRule="auto"/>
        <w:ind w:right="65" w:hanging="63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Средства звукоизоляции из звукопоглощения. </w:t>
      </w:r>
    </w:p>
    <w:p w:rsidR="00AD58CD" w:rsidRPr="00AD58CD" w:rsidRDefault="00AD58CD" w:rsidP="00AD58CD">
      <w:pPr>
        <w:numPr>
          <w:ilvl w:val="0"/>
          <w:numId w:val="11"/>
        </w:numPr>
        <w:spacing w:after="12" w:line="302" w:lineRule="auto"/>
        <w:ind w:right="65" w:hanging="63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Средства обнаружения, локализации и подавления сигналов закладных устройств.  </w:t>
      </w:r>
    </w:p>
    <w:p w:rsidR="00AD58CD" w:rsidRPr="00AD58CD" w:rsidRDefault="00AD58CD" w:rsidP="00AD58CD">
      <w:pPr>
        <w:numPr>
          <w:ilvl w:val="0"/>
          <w:numId w:val="11"/>
        </w:numPr>
        <w:spacing w:after="12" w:line="249" w:lineRule="auto"/>
        <w:ind w:right="65" w:hanging="63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Средства подавления сигналов акустоэлектрических преобразователей, фильтрации и заземления. </w:t>
      </w:r>
      <w:r w:rsidRPr="00AD58CD">
        <w:rPr>
          <w:rFonts w:ascii="Times New Roman" w:eastAsia="Times New Roman" w:hAnsi="Times New Roman" w:cs="Times New Roman"/>
          <w:b/>
          <w:color w:val="000000"/>
          <w:sz w:val="28"/>
          <w:lang w:eastAsia="ru-RU"/>
        </w:rPr>
        <w:t xml:space="preserve"> </w:t>
      </w:r>
    </w:p>
    <w:p w:rsidR="00AD58CD" w:rsidRPr="00AD58CD" w:rsidRDefault="00AD58CD" w:rsidP="00AD58CD">
      <w:pPr>
        <w:numPr>
          <w:ilvl w:val="0"/>
          <w:numId w:val="11"/>
        </w:numPr>
        <w:spacing w:after="12" w:line="249" w:lineRule="auto"/>
        <w:ind w:right="65" w:hanging="634"/>
        <w:jc w:val="both"/>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Генераторы линейного и пространственного зашумления.</w:t>
      </w:r>
      <w:r w:rsidRPr="00AD58CD">
        <w:rPr>
          <w:rFonts w:ascii="Times New Roman" w:eastAsia="Times New Roman" w:hAnsi="Times New Roman" w:cs="Times New Roman"/>
          <w:b/>
          <w:color w:val="000000"/>
          <w:sz w:val="28"/>
          <w:lang w:eastAsia="ru-RU"/>
        </w:rPr>
        <w:t xml:space="preserve">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 </w:t>
      </w:r>
    </w:p>
    <w:p w:rsidR="00AD58CD" w:rsidRPr="00AD58CD" w:rsidRDefault="00AD58CD" w:rsidP="00AD58CD">
      <w:pPr>
        <w:spacing w:after="12" w:line="249" w:lineRule="auto"/>
        <w:jc w:val="center"/>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Задачи к экзамену: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i/>
          <w:color w:val="000000"/>
          <w:sz w:val="28"/>
          <w:lang w:eastAsia="ru-RU"/>
        </w:rPr>
        <w:t xml:space="preserve"> </w:t>
      </w:r>
    </w:p>
    <w:p w:rsidR="00AD58CD" w:rsidRPr="00AD58CD" w:rsidRDefault="00AD58CD" w:rsidP="00AD58CD">
      <w:pPr>
        <w:spacing w:after="0"/>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color w:val="000000"/>
          <w:sz w:val="28"/>
          <w:lang w:eastAsia="ru-RU"/>
        </w:rPr>
        <w:t xml:space="preserve"> </w:t>
      </w:r>
    </w:p>
    <w:p w:rsidR="00AD58CD" w:rsidRPr="00AD58CD" w:rsidRDefault="00AD58CD" w:rsidP="00AD58CD">
      <w:pPr>
        <w:spacing w:after="0" w:line="239" w:lineRule="auto"/>
        <w:ind w:right="4073"/>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  </w:t>
      </w:r>
    </w:p>
    <w:p w:rsidR="00AD58CD" w:rsidRPr="00AD58CD" w:rsidRDefault="00AD58CD" w:rsidP="00AD58CD">
      <w:pPr>
        <w:keepNext/>
        <w:keepLines/>
        <w:spacing w:after="12" w:line="249" w:lineRule="auto"/>
        <w:jc w:val="center"/>
        <w:outlineLvl w:val="0"/>
        <w:rPr>
          <w:rFonts w:ascii="Times New Roman" w:eastAsia="Times New Roman" w:hAnsi="Times New Roman" w:cs="Times New Roman"/>
          <w:b/>
          <w:color w:val="000000"/>
          <w:sz w:val="28"/>
          <w:lang w:eastAsia="ru-RU"/>
        </w:rPr>
      </w:pPr>
      <w:r w:rsidRPr="00AD58CD">
        <w:rPr>
          <w:rFonts w:ascii="Times New Roman" w:eastAsia="Times New Roman" w:hAnsi="Times New Roman" w:cs="Times New Roman"/>
          <w:b/>
          <w:color w:val="000000"/>
          <w:sz w:val="28"/>
          <w:lang w:eastAsia="ru-RU"/>
        </w:rPr>
        <w:t xml:space="preserve">КРИТЕРИИ И ШКАЛА ОЦЕНИВАНИЯ РЕЗУЛЬТАТОВ </w:t>
      </w:r>
      <w:proofErr w:type="gramStart"/>
      <w:r w:rsidRPr="00AD58CD">
        <w:rPr>
          <w:rFonts w:ascii="Times New Roman" w:eastAsia="Times New Roman" w:hAnsi="Times New Roman" w:cs="Times New Roman"/>
          <w:b/>
          <w:color w:val="000000"/>
          <w:sz w:val="28"/>
          <w:lang w:eastAsia="ru-RU"/>
        </w:rPr>
        <w:t>ОБУЧЕНИЯ  ПРИ</w:t>
      </w:r>
      <w:proofErr w:type="gramEnd"/>
      <w:r w:rsidRPr="00AD58CD">
        <w:rPr>
          <w:rFonts w:ascii="Times New Roman" w:eastAsia="Times New Roman" w:hAnsi="Times New Roman" w:cs="Times New Roman"/>
          <w:b/>
          <w:color w:val="000000"/>
          <w:sz w:val="28"/>
          <w:lang w:eastAsia="ru-RU"/>
        </w:rPr>
        <w:t xml:space="preserve"> ЗАЧЕТЕ / ЭКЗАМЕНЕ </w:t>
      </w:r>
    </w:p>
    <w:p w:rsidR="00AD58CD" w:rsidRPr="00AD58CD" w:rsidRDefault="00AD58CD" w:rsidP="00AD58CD">
      <w:pPr>
        <w:spacing w:after="0"/>
        <w:jc w:val="center"/>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 </w:t>
      </w:r>
    </w:p>
    <w:tbl>
      <w:tblPr>
        <w:tblStyle w:val="TableGrid"/>
        <w:tblW w:w="9571" w:type="dxa"/>
        <w:tblInd w:w="-108" w:type="dxa"/>
        <w:tblCellMar>
          <w:top w:w="11" w:type="dxa"/>
          <w:left w:w="108" w:type="dxa"/>
          <w:bottom w:w="0" w:type="dxa"/>
          <w:right w:w="35" w:type="dxa"/>
        </w:tblCellMar>
        <w:tblLook w:val="04A0" w:firstRow="1" w:lastRow="0" w:firstColumn="1" w:lastColumn="0" w:noHBand="0" w:noVBand="1"/>
      </w:tblPr>
      <w:tblGrid>
        <w:gridCol w:w="1385"/>
        <w:gridCol w:w="1558"/>
        <w:gridCol w:w="6628"/>
      </w:tblGrid>
      <w:tr w:rsidR="00AD58CD" w:rsidRPr="00AD58CD" w:rsidTr="001F52B5">
        <w:trPr>
          <w:trHeight w:val="977"/>
        </w:trPr>
        <w:tc>
          <w:tcPr>
            <w:tcW w:w="1385" w:type="dxa"/>
            <w:tcBorders>
              <w:top w:val="single" w:sz="4" w:space="0" w:color="000000"/>
              <w:left w:val="single" w:sz="4" w:space="0" w:color="000000"/>
              <w:bottom w:val="single" w:sz="4" w:space="0" w:color="000000"/>
              <w:right w:val="single" w:sz="4" w:space="0" w:color="000000"/>
            </w:tcBorders>
            <w:vAlign w:val="center"/>
          </w:tcPr>
          <w:p w:rsidR="00AD58CD" w:rsidRPr="00AD58CD" w:rsidRDefault="00AD58CD" w:rsidP="00AD58CD">
            <w:pPr>
              <w:rPr>
                <w:rFonts w:ascii="Times New Roman" w:hAnsi="Times New Roman" w:cs="Times New Roman"/>
                <w:color w:val="000000"/>
                <w:sz w:val="28"/>
              </w:rPr>
            </w:pPr>
            <w:r w:rsidRPr="00AD58CD">
              <w:rPr>
                <w:rFonts w:ascii="Times New Roman" w:hAnsi="Times New Roman" w:cs="Times New Roman"/>
                <w:color w:val="000000"/>
                <w:sz w:val="28"/>
              </w:rPr>
              <w:t xml:space="preserve">Баллы  </w:t>
            </w:r>
          </w:p>
        </w:tc>
        <w:tc>
          <w:tcPr>
            <w:tcW w:w="1558" w:type="dxa"/>
            <w:tcBorders>
              <w:top w:val="single" w:sz="4" w:space="0" w:color="000000"/>
              <w:left w:val="single" w:sz="4" w:space="0" w:color="000000"/>
              <w:bottom w:val="single" w:sz="4" w:space="0" w:color="000000"/>
              <w:right w:val="single" w:sz="4" w:space="0" w:color="000000"/>
            </w:tcBorders>
          </w:tcPr>
          <w:p w:rsidR="00AD58CD" w:rsidRPr="00AD58CD" w:rsidRDefault="00AD58CD" w:rsidP="00AD58CD">
            <w:pPr>
              <w:ind w:right="70"/>
              <w:jc w:val="center"/>
              <w:rPr>
                <w:rFonts w:ascii="Times New Roman" w:hAnsi="Times New Roman" w:cs="Times New Roman"/>
                <w:color w:val="000000"/>
                <w:sz w:val="28"/>
              </w:rPr>
            </w:pPr>
            <w:r w:rsidRPr="00AD58CD">
              <w:rPr>
                <w:rFonts w:ascii="Times New Roman" w:hAnsi="Times New Roman" w:cs="Times New Roman"/>
                <w:color w:val="000000"/>
                <w:sz w:val="28"/>
              </w:rPr>
              <w:t xml:space="preserve">Оценка </w:t>
            </w:r>
          </w:p>
          <w:p w:rsidR="00AD58CD" w:rsidRPr="00AD58CD" w:rsidRDefault="00AD58CD" w:rsidP="00AD58CD">
            <w:pPr>
              <w:ind w:right="67"/>
              <w:jc w:val="center"/>
              <w:rPr>
                <w:rFonts w:ascii="Times New Roman" w:hAnsi="Times New Roman" w:cs="Times New Roman"/>
                <w:color w:val="000000"/>
                <w:sz w:val="28"/>
              </w:rPr>
            </w:pPr>
            <w:r w:rsidRPr="00AD58CD">
              <w:rPr>
                <w:rFonts w:ascii="Times New Roman" w:hAnsi="Times New Roman" w:cs="Times New Roman"/>
                <w:color w:val="000000"/>
                <w:sz w:val="28"/>
              </w:rPr>
              <w:t xml:space="preserve">/зачет </w:t>
            </w:r>
          </w:p>
          <w:p w:rsidR="00AD58CD" w:rsidRPr="00AD58CD" w:rsidRDefault="00AD58CD" w:rsidP="00AD58CD">
            <w:pPr>
              <w:jc w:val="center"/>
              <w:rPr>
                <w:rFonts w:ascii="Times New Roman" w:hAnsi="Times New Roman" w:cs="Times New Roman"/>
                <w:color w:val="000000"/>
                <w:sz w:val="28"/>
              </w:rPr>
            </w:pPr>
            <w:r w:rsidRPr="00AD58CD">
              <w:rPr>
                <w:rFonts w:ascii="Times New Roman" w:hAnsi="Times New Roman" w:cs="Times New Roman"/>
                <w:color w:val="000000"/>
                <w:sz w:val="28"/>
              </w:rPr>
              <w:t xml:space="preserve"> </w:t>
            </w:r>
          </w:p>
        </w:tc>
        <w:tc>
          <w:tcPr>
            <w:tcW w:w="6629" w:type="dxa"/>
            <w:tcBorders>
              <w:top w:val="single" w:sz="4" w:space="0" w:color="000000"/>
              <w:left w:val="single" w:sz="4" w:space="0" w:color="000000"/>
              <w:bottom w:val="single" w:sz="4" w:space="0" w:color="000000"/>
              <w:right w:val="single" w:sz="4" w:space="0" w:color="000000"/>
            </w:tcBorders>
            <w:vAlign w:val="center"/>
          </w:tcPr>
          <w:p w:rsidR="00AD58CD" w:rsidRPr="00AD58CD" w:rsidRDefault="00AD58CD" w:rsidP="00AD58CD">
            <w:pPr>
              <w:ind w:right="68"/>
              <w:jc w:val="center"/>
              <w:rPr>
                <w:rFonts w:ascii="Times New Roman" w:hAnsi="Times New Roman" w:cs="Times New Roman"/>
                <w:color w:val="000000"/>
                <w:sz w:val="28"/>
              </w:rPr>
            </w:pPr>
            <w:r w:rsidRPr="00AD58CD">
              <w:rPr>
                <w:rFonts w:ascii="Times New Roman" w:hAnsi="Times New Roman" w:cs="Times New Roman"/>
                <w:color w:val="000000"/>
                <w:sz w:val="28"/>
              </w:rPr>
              <w:t xml:space="preserve">критерии оценивания </w:t>
            </w:r>
          </w:p>
          <w:p w:rsidR="00AD58CD" w:rsidRPr="00AD58CD" w:rsidRDefault="00AD58CD" w:rsidP="00AD58CD">
            <w:pPr>
              <w:jc w:val="center"/>
              <w:rPr>
                <w:rFonts w:ascii="Times New Roman" w:hAnsi="Times New Roman" w:cs="Times New Roman"/>
                <w:color w:val="000000"/>
                <w:sz w:val="28"/>
              </w:rPr>
            </w:pPr>
            <w:r w:rsidRPr="00AD58CD">
              <w:rPr>
                <w:rFonts w:ascii="Times New Roman" w:hAnsi="Times New Roman" w:cs="Times New Roman"/>
                <w:color w:val="000000"/>
                <w:sz w:val="28"/>
              </w:rPr>
              <w:t xml:space="preserve"> </w:t>
            </w:r>
          </w:p>
        </w:tc>
      </w:tr>
      <w:tr w:rsidR="00AD58CD" w:rsidRPr="00AD58CD" w:rsidTr="001F52B5">
        <w:trPr>
          <w:trHeight w:val="4195"/>
        </w:trPr>
        <w:tc>
          <w:tcPr>
            <w:tcW w:w="1385" w:type="dxa"/>
            <w:tcBorders>
              <w:top w:val="single" w:sz="4" w:space="0" w:color="000000"/>
              <w:left w:val="single" w:sz="4" w:space="0" w:color="000000"/>
              <w:bottom w:val="single" w:sz="4" w:space="0" w:color="000000"/>
              <w:right w:val="single" w:sz="4" w:space="0" w:color="000000"/>
            </w:tcBorders>
          </w:tcPr>
          <w:p w:rsidR="00AD58CD" w:rsidRPr="00AD58CD" w:rsidRDefault="00AD58CD" w:rsidP="00AD58CD">
            <w:pPr>
              <w:rPr>
                <w:rFonts w:ascii="Times New Roman" w:hAnsi="Times New Roman" w:cs="Times New Roman"/>
                <w:color w:val="000000"/>
                <w:sz w:val="28"/>
              </w:rPr>
            </w:pPr>
            <w:r w:rsidRPr="00AD58CD">
              <w:rPr>
                <w:rFonts w:ascii="Times New Roman" w:hAnsi="Times New Roman" w:cs="Times New Roman"/>
                <w:color w:val="000000"/>
                <w:sz w:val="28"/>
              </w:rPr>
              <w:t>85 – 100</w:t>
            </w:r>
            <w:r w:rsidRPr="00AD58CD">
              <w:rPr>
                <w:rFonts w:ascii="Times New Roman" w:hAnsi="Times New Roman" w:cs="Times New Roman"/>
                <w:b/>
                <w:color w:val="000000"/>
                <w:sz w:val="28"/>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AD58CD" w:rsidRPr="00AD58CD" w:rsidRDefault="00AD58CD" w:rsidP="00AD58CD">
            <w:pPr>
              <w:jc w:val="both"/>
              <w:rPr>
                <w:rFonts w:ascii="Times New Roman" w:hAnsi="Times New Roman" w:cs="Times New Roman"/>
                <w:color w:val="000000"/>
                <w:sz w:val="28"/>
              </w:rPr>
            </w:pPr>
            <w:r w:rsidRPr="00AD58CD">
              <w:rPr>
                <w:rFonts w:ascii="Times New Roman" w:hAnsi="Times New Roman" w:cs="Times New Roman"/>
                <w:i/>
                <w:color w:val="000000"/>
                <w:sz w:val="28"/>
              </w:rPr>
              <w:t xml:space="preserve">«отлично» </w:t>
            </w:r>
          </w:p>
          <w:p w:rsidR="00AD58CD" w:rsidRPr="00AD58CD" w:rsidRDefault="00AD58CD" w:rsidP="00AD58CD">
            <w:pPr>
              <w:rPr>
                <w:rFonts w:ascii="Times New Roman" w:hAnsi="Times New Roman" w:cs="Times New Roman"/>
                <w:color w:val="000000"/>
                <w:sz w:val="28"/>
              </w:rPr>
            </w:pPr>
            <w:r w:rsidRPr="00AD58CD">
              <w:rPr>
                <w:rFonts w:ascii="Times New Roman" w:hAnsi="Times New Roman" w:cs="Times New Roman"/>
                <w:i/>
                <w:color w:val="000000"/>
                <w:sz w:val="28"/>
              </w:rPr>
              <w:t xml:space="preserve">/ зачтено </w:t>
            </w:r>
          </w:p>
          <w:p w:rsidR="00AD58CD" w:rsidRPr="00AD58CD" w:rsidRDefault="00AD58CD" w:rsidP="00AD58CD">
            <w:pPr>
              <w:rPr>
                <w:rFonts w:ascii="Times New Roman" w:hAnsi="Times New Roman" w:cs="Times New Roman"/>
                <w:color w:val="000000"/>
                <w:sz w:val="28"/>
              </w:rPr>
            </w:pPr>
            <w:r w:rsidRPr="00AD58CD">
              <w:rPr>
                <w:rFonts w:ascii="Times New Roman" w:hAnsi="Times New Roman" w:cs="Times New Roman"/>
                <w:b/>
                <w:color w:val="000000"/>
                <w:sz w:val="28"/>
              </w:rPr>
              <w:t xml:space="preserve"> </w:t>
            </w:r>
          </w:p>
        </w:tc>
        <w:tc>
          <w:tcPr>
            <w:tcW w:w="6629" w:type="dxa"/>
            <w:tcBorders>
              <w:top w:val="single" w:sz="4" w:space="0" w:color="000000"/>
              <w:left w:val="single" w:sz="4" w:space="0" w:color="000000"/>
              <w:bottom w:val="single" w:sz="4" w:space="0" w:color="000000"/>
              <w:right w:val="single" w:sz="4" w:space="0" w:color="000000"/>
            </w:tcBorders>
          </w:tcPr>
          <w:p w:rsidR="00AD58CD" w:rsidRPr="00AD58CD" w:rsidRDefault="00AD58CD" w:rsidP="00AD58CD">
            <w:pPr>
              <w:ind w:right="67"/>
              <w:jc w:val="both"/>
              <w:rPr>
                <w:rFonts w:ascii="Times New Roman" w:hAnsi="Times New Roman" w:cs="Times New Roman"/>
                <w:color w:val="000000"/>
                <w:sz w:val="28"/>
              </w:rPr>
            </w:pPr>
            <w:r w:rsidRPr="00AD58CD">
              <w:rPr>
                <w:rFonts w:ascii="Times New Roman" w:hAnsi="Times New Roman" w:cs="Times New Roman"/>
                <w:color w:val="000000"/>
                <w:sz w:val="28"/>
              </w:rPr>
              <w:t xml:space="preserve">Оценка «отлично» выставляется студенту, если он глубоко и прочно усвоил программный материал, исчерпывающе, последовательно, четко и логически стройно его излагает, умеет тесно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материал различной литературы, правильно обосновывает принятое нестандартное решение, владеет разносторонними навыками и приемами выполнения практических задач по формированию общепрофессиональных компетенций. </w:t>
            </w:r>
          </w:p>
        </w:tc>
      </w:tr>
      <w:tr w:rsidR="00AD58CD" w:rsidRPr="00AD58CD" w:rsidTr="001F52B5">
        <w:trPr>
          <w:trHeight w:val="2909"/>
        </w:trPr>
        <w:tc>
          <w:tcPr>
            <w:tcW w:w="1385" w:type="dxa"/>
            <w:tcBorders>
              <w:top w:val="single" w:sz="4" w:space="0" w:color="000000"/>
              <w:left w:val="single" w:sz="4" w:space="0" w:color="000000"/>
              <w:bottom w:val="single" w:sz="4" w:space="0" w:color="000000"/>
              <w:right w:val="single" w:sz="4" w:space="0" w:color="000000"/>
            </w:tcBorders>
          </w:tcPr>
          <w:p w:rsidR="00AD58CD" w:rsidRPr="00AD58CD" w:rsidRDefault="00AD58CD" w:rsidP="00AD58CD">
            <w:pPr>
              <w:rPr>
                <w:rFonts w:ascii="Times New Roman" w:hAnsi="Times New Roman" w:cs="Times New Roman"/>
                <w:color w:val="000000"/>
                <w:sz w:val="28"/>
              </w:rPr>
            </w:pPr>
            <w:r w:rsidRPr="00AD58CD">
              <w:rPr>
                <w:rFonts w:ascii="Times New Roman" w:hAnsi="Times New Roman" w:cs="Times New Roman"/>
                <w:color w:val="000000"/>
                <w:sz w:val="28"/>
              </w:rPr>
              <w:lastRenderedPageBreak/>
              <w:t>75 - 84</w:t>
            </w:r>
            <w:r w:rsidRPr="00AD58CD">
              <w:rPr>
                <w:rFonts w:ascii="Times New Roman" w:hAnsi="Times New Roman" w:cs="Times New Roman"/>
                <w:b/>
                <w:color w:val="000000"/>
                <w:sz w:val="28"/>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AD58CD" w:rsidRPr="00AD58CD" w:rsidRDefault="00AD58CD" w:rsidP="00AD58CD">
            <w:pPr>
              <w:spacing w:after="3"/>
              <w:rPr>
                <w:rFonts w:ascii="Times New Roman" w:hAnsi="Times New Roman" w:cs="Times New Roman"/>
                <w:color w:val="000000"/>
                <w:sz w:val="28"/>
              </w:rPr>
            </w:pPr>
            <w:r w:rsidRPr="00AD58CD">
              <w:rPr>
                <w:rFonts w:ascii="Times New Roman" w:hAnsi="Times New Roman" w:cs="Times New Roman"/>
                <w:i/>
                <w:color w:val="000000"/>
                <w:sz w:val="28"/>
              </w:rPr>
              <w:t xml:space="preserve">«хорошо» / зачтено </w:t>
            </w:r>
          </w:p>
          <w:p w:rsidR="00AD58CD" w:rsidRPr="00AD58CD" w:rsidRDefault="00AD58CD" w:rsidP="00AD58CD">
            <w:pPr>
              <w:rPr>
                <w:rFonts w:ascii="Times New Roman" w:hAnsi="Times New Roman" w:cs="Times New Roman"/>
                <w:color w:val="000000"/>
                <w:sz w:val="28"/>
              </w:rPr>
            </w:pPr>
            <w:r w:rsidRPr="00AD58CD">
              <w:rPr>
                <w:rFonts w:ascii="Times New Roman" w:hAnsi="Times New Roman" w:cs="Times New Roman"/>
                <w:b/>
                <w:color w:val="000000"/>
                <w:sz w:val="28"/>
              </w:rPr>
              <w:t xml:space="preserve"> </w:t>
            </w:r>
          </w:p>
        </w:tc>
        <w:tc>
          <w:tcPr>
            <w:tcW w:w="6629" w:type="dxa"/>
            <w:tcBorders>
              <w:top w:val="single" w:sz="4" w:space="0" w:color="000000"/>
              <w:left w:val="single" w:sz="4" w:space="0" w:color="000000"/>
              <w:bottom w:val="single" w:sz="4" w:space="0" w:color="000000"/>
              <w:right w:val="single" w:sz="4" w:space="0" w:color="000000"/>
            </w:tcBorders>
          </w:tcPr>
          <w:p w:rsidR="00AD58CD" w:rsidRPr="00AD58CD" w:rsidRDefault="00AD58CD" w:rsidP="00AD58CD">
            <w:pPr>
              <w:ind w:right="68"/>
              <w:jc w:val="both"/>
              <w:rPr>
                <w:rFonts w:ascii="Times New Roman" w:hAnsi="Times New Roman" w:cs="Times New Roman"/>
                <w:color w:val="000000"/>
                <w:sz w:val="28"/>
              </w:rPr>
            </w:pPr>
            <w:r w:rsidRPr="00AD58CD">
              <w:rPr>
                <w:rFonts w:ascii="Times New Roman" w:hAnsi="Times New Roman" w:cs="Times New Roman"/>
                <w:color w:val="000000"/>
                <w:sz w:val="28"/>
              </w:rPr>
              <w:t xml:space="preserve">Оценка «хорошо» выставляется студенту, если он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 а также имеет достаточно полное представление о значимости знаний по дисциплине. </w:t>
            </w:r>
          </w:p>
        </w:tc>
      </w:tr>
      <w:tr w:rsidR="00AD58CD" w:rsidRPr="00AD58CD" w:rsidTr="001F52B5">
        <w:trPr>
          <w:trHeight w:val="2585"/>
        </w:trPr>
        <w:tc>
          <w:tcPr>
            <w:tcW w:w="1385" w:type="dxa"/>
            <w:tcBorders>
              <w:top w:val="single" w:sz="4" w:space="0" w:color="000000"/>
              <w:left w:val="single" w:sz="4" w:space="0" w:color="000000"/>
              <w:bottom w:val="single" w:sz="4" w:space="0" w:color="000000"/>
              <w:right w:val="single" w:sz="4" w:space="0" w:color="000000"/>
            </w:tcBorders>
          </w:tcPr>
          <w:p w:rsidR="00AD58CD" w:rsidRPr="00AD58CD" w:rsidRDefault="00AD58CD" w:rsidP="00AD58CD">
            <w:pPr>
              <w:rPr>
                <w:rFonts w:ascii="Times New Roman" w:hAnsi="Times New Roman" w:cs="Times New Roman"/>
                <w:color w:val="000000"/>
                <w:sz w:val="28"/>
              </w:rPr>
            </w:pPr>
            <w:r w:rsidRPr="00AD58CD">
              <w:rPr>
                <w:rFonts w:ascii="Times New Roman" w:hAnsi="Times New Roman" w:cs="Times New Roman"/>
                <w:color w:val="000000"/>
                <w:sz w:val="28"/>
              </w:rPr>
              <w:t>51 – 74</w:t>
            </w:r>
            <w:r w:rsidRPr="00AD58CD">
              <w:rPr>
                <w:rFonts w:ascii="Times New Roman" w:hAnsi="Times New Roman" w:cs="Times New Roman"/>
                <w:b/>
                <w:color w:val="000000"/>
                <w:sz w:val="28"/>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AD58CD" w:rsidRPr="00AD58CD" w:rsidRDefault="00AD58CD" w:rsidP="00AD58CD">
            <w:pPr>
              <w:spacing w:line="248" w:lineRule="auto"/>
              <w:rPr>
                <w:rFonts w:ascii="Times New Roman" w:hAnsi="Times New Roman" w:cs="Times New Roman"/>
                <w:color w:val="000000"/>
                <w:sz w:val="28"/>
              </w:rPr>
            </w:pPr>
            <w:r w:rsidRPr="00AD58CD">
              <w:rPr>
                <w:rFonts w:ascii="Times New Roman" w:hAnsi="Times New Roman" w:cs="Times New Roman"/>
                <w:i/>
                <w:color w:val="000000"/>
                <w:sz w:val="28"/>
              </w:rPr>
              <w:t>«</w:t>
            </w:r>
            <w:proofErr w:type="spellStart"/>
            <w:r w:rsidRPr="00AD58CD">
              <w:rPr>
                <w:rFonts w:ascii="Times New Roman" w:hAnsi="Times New Roman" w:cs="Times New Roman"/>
                <w:i/>
                <w:color w:val="000000"/>
                <w:sz w:val="28"/>
              </w:rPr>
              <w:t>удовлетв</w:t>
            </w:r>
            <w:proofErr w:type="spellEnd"/>
            <w:r w:rsidRPr="00AD58CD">
              <w:rPr>
                <w:rFonts w:ascii="Times New Roman" w:hAnsi="Times New Roman" w:cs="Times New Roman"/>
                <w:i/>
                <w:color w:val="000000"/>
                <w:sz w:val="28"/>
              </w:rPr>
              <w:t xml:space="preserve"> </w:t>
            </w:r>
            <w:proofErr w:type="spellStart"/>
            <w:r w:rsidRPr="00AD58CD">
              <w:rPr>
                <w:rFonts w:ascii="Times New Roman" w:hAnsi="Times New Roman" w:cs="Times New Roman"/>
                <w:i/>
                <w:color w:val="000000"/>
                <w:sz w:val="28"/>
              </w:rPr>
              <w:t>орительно</w:t>
            </w:r>
            <w:proofErr w:type="spellEnd"/>
            <w:r w:rsidRPr="00AD58CD">
              <w:rPr>
                <w:rFonts w:ascii="Times New Roman" w:hAnsi="Times New Roman" w:cs="Times New Roman"/>
                <w:i/>
                <w:color w:val="000000"/>
                <w:sz w:val="28"/>
              </w:rPr>
              <w:t xml:space="preserve">» / зачтено </w:t>
            </w:r>
          </w:p>
          <w:p w:rsidR="00AD58CD" w:rsidRPr="00AD58CD" w:rsidRDefault="00AD58CD" w:rsidP="00AD58CD">
            <w:pPr>
              <w:rPr>
                <w:rFonts w:ascii="Times New Roman" w:hAnsi="Times New Roman" w:cs="Times New Roman"/>
                <w:color w:val="000000"/>
                <w:sz w:val="28"/>
              </w:rPr>
            </w:pPr>
            <w:r w:rsidRPr="00AD58CD">
              <w:rPr>
                <w:rFonts w:ascii="Times New Roman" w:hAnsi="Times New Roman" w:cs="Times New Roman"/>
                <w:b/>
                <w:color w:val="000000"/>
                <w:sz w:val="28"/>
              </w:rPr>
              <w:t xml:space="preserve"> </w:t>
            </w:r>
          </w:p>
        </w:tc>
        <w:tc>
          <w:tcPr>
            <w:tcW w:w="6629" w:type="dxa"/>
            <w:tcBorders>
              <w:top w:val="single" w:sz="4" w:space="0" w:color="000000"/>
              <w:left w:val="single" w:sz="4" w:space="0" w:color="000000"/>
              <w:bottom w:val="single" w:sz="4" w:space="0" w:color="000000"/>
              <w:right w:val="single" w:sz="4" w:space="0" w:color="000000"/>
            </w:tcBorders>
          </w:tcPr>
          <w:p w:rsidR="00AD58CD" w:rsidRPr="00AD58CD" w:rsidRDefault="00AD58CD" w:rsidP="00AD58CD">
            <w:pPr>
              <w:ind w:right="67"/>
              <w:jc w:val="both"/>
              <w:rPr>
                <w:rFonts w:ascii="Times New Roman" w:hAnsi="Times New Roman" w:cs="Times New Roman"/>
                <w:color w:val="000000"/>
                <w:sz w:val="28"/>
              </w:rPr>
            </w:pPr>
            <w:r w:rsidRPr="00AD58CD">
              <w:rPr>
                <w:rFonts w:ascii="Times New Roman" w:hAnsi="Times New Roman" w:cs="Times New Roman"/>
                <w:color w:val="000000"/>
                <w:sz w:val="28"/>
              </w:rPr>
              <w:t xml:space="preserve">Оценка «удовлетворительно» выставляется студенту,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сложности при выполнении практических работ и затрудняется связать теорию вопроса с практикой. </w:t>
            </w:r>
          </w:p>
        </w:tc>
      </w:tr>
      <w:tr w:rsidR="00AD58CD" w:rsidRPr="00AD58CD" w:rsidTr="001F52B5">
        <w:trPr>
          <w:trHeight w:val="331"/>
        </w:trPr>
        <w:tc>
          <w:tcPr>
            <w:tcW w:w="1385" w:type="dxa"/>
            <w:tcBorders>
              <w:top w:val="single" w:sz="4" w:space="0" w:color="000000"/>
              <w:left w:val="single" w:sz="4" w:space="0" w:color="000000"/>
              <w:bottom w:val="single" w:sz="4" w:space="0" w:color="000000"/>
              <w:right w:val="single" w:sz="4" w:space="0" w:color="000000"/>
            </w:tcBorders>
          </w:tcPr>
          <w:p w:rsidR="00AD58CD" w:rsidRPr="00AD58CD" w:rsidRDefault="00AD58CD" w:rsidP="00AD58CD">
            <w:pPr>
              <w:rPr>
                <w:rFonts w:ascii="Times New Roman" w:hAnsi="Times New Roman" w:cs="Times New Roman"/>
                <w:color w:val="000000"/>
                <w:sz w:val="28"/>
              </w:rPr>
            </w:pPr>
            <w:r w:rsidRPr="00AD58CD">
              <w:rPr>
                <w:rFonts w:ascii="Times New Roman" w:hAnsi="Times New Roman" w:cs="Times New Roman"/>
                <w:color w:val="000000"/>
                <w:sz w:val="28"/>
              </w:rPr>
              <w:t>менее 51</w:t>
            </w:r>
            <w:r w:rsidRPr="00AD58CD">
              <w:rPr>
                <w:rFonts w:ascii="Times New Roman" w:hAnsi="Times New Roman" w:cs="Times New Roman"/>
                <w:b/>
                <w:color w:val="000000"/>
                <w:sz w:val="28"/>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AD58CD" w:rsidRPr="00AD58CD" w:rsidRDefault="00AD58CD" w:rsidP="00AD58CD">
            <w:pPr>
              <w:rPr>
                <w:rFonts w:ascii="Times New Roman" w:hAnsi="Times New Roman" w:cs="Times New Roman"/>
                <w:color w:val="000000"/>
                <w:sz w:val="28"/>
              </w:rPr>
            </w:pPr>
            <w:r w:rsidRPr="00AD58CD">
              <w:rPr>
                <w:rFonts w:ascii="Times New Roman" w:hAnsi="Times New Roman" w:cs="Times New Roman"/>
                <w:i/>
                <w:color w:val="000000"/>
                <w:sz w:val="28"/>
              </w:rPr>
              <w:t>«</w:t>
            </w:r>
            <w:proofErr w:type="spellStart"/>
            <w:r w:rsidRPr="00AD58CD">
              <w:rPr>
                <w:rFonts w:ascii="Times New Roman" w:hAnsi="Times New Roman" w:cs="Times New Roman"/>
                <w:i/>
                <w:color w:val="000000"/>
                <w:sz w:val="28"/>
              </w:rPr>
              <w:t>неудовле</w:t>
            </w:r>
            <w:proofErr w:type="spellEnd"/>
          </w:p>
        </w:tc>
        <w:tc>
          <w:tcPr>
            <w:tcW w:w="6629" w:type="dxa"/>
            <w:tcBorders>
              <w:top w:val="single" w:sz="4" w:space="0" w:color="000000"/>
              <w:left w:val="single" w:sz="4" w:space="0" w:color="000000"/>
              <w:bottom w:val="single" w:sz="4" w:space="0" w:color="000000"/>
              <w:right w:val="single" w:sz="4" w:space="0" w:color="000000"/>
            </w:tcBorders>
          </w:tcPr>
          <w:p w:rsidR="00AD58CD" w:rsidRPr="00AD58CD" w:rsidRDefault="00AD58CD" w:rsidP="00AD58CD">
            <w:pPr>
              <w:tabs>
                <w:tab w:val="center" w:pos="2859"/>
                <w:tab w:val="right" w:pos="6486"/>
              </w:tabs>
              <w:rPr>
                <w:rFonts w:ascii="Times New Roman" w:hAnsi="Times New Roman" w:cs="Times New Roman"/>
                <w:color w:val="000000"/>
                <w:sz w:val="28"/>
              </w:rPr>
            </w:pPr>
            <w:r w:rsidRPr="00AD58CD">
              <w:rPr>
                <w:rFonts w:ascii="Times New Roman" w:hAnsi="Times New Roman" w:cs="Times New Roman"/>
                <w:color w:val="000000"/>
                <w:sz w:val="28"/>
              </w:rPr>
              <w:t xml:space="preserve">Оценка </w:t>
            </w:r>
            <w:proofErr w:type="gramStart"/>
            <w:r w:rsidRPr="00AD58CD">
              <w:rPr>
                <w:rFonts w:ascii="Times New Roman" w:hAnsi="Times New Roman" w:cs="Times New Roman"/>
                <w:color w:val="000000"/>
                <w:sz w:val="28"/>
              </w:rPr>
              <w:tab/>
              <w:t>«</w:t>
            </w:r>
            <w:proofErr w:type="gramEnd"/>
            <w:r w:rsidRPr="00AD58CD">
              <w:rPr>
                <w:rFonts w:ascii="Times New Roman" w:hAnsi="Times New Roman" w:cs="Times New Roman"/>
                <w:color w:val="000000"/>
                <w:sz w:val="28"/>
              </w:rPr>
              <w:t xml:space="preserve">неудовлетворительно» </w:t>
            </w:r>
            <w:r w:rsidRPr="00AD58CD">
              <w:rPr>
                <w:rFonts w:ascii="Times New Roman" w:hAnsi="Times New Roman" w:cs="Times New Roman"/>
                <w:color w:val="000000"/>
                <w:sz w:val="28"/>
              </w:rPr>
              <w:tab/>
              <w:t xml:space="preserve">выставляется </w:t>
            </w:r>
          </w:p>
        </w:tc>
      </w:tr>
      <w:tr w:rsidR="00AD58CD" w:rsidRPr="00AD58CD" w:rsidTr="001F52B5">
        <w:trPr>
          <w:trHeight w:val="2587"/>
        </w:trPr>
        <w:tc>
          <w:tcPr>
            <w:tcW w:w="1385" w:type="dxa"/>
            <w:tcBorders>
              <w:top w:val="single" w:sz="4" w:space="0" w:color="000000"/>
              <w:left w:val="single" w:sz="4" w:space="0" w:color="000000"/>
              <w:bottom w:val="single" w:sz="4" w:space="0" w:color="000000"/>
              <w:right w:val="single" w:sz="4" w:space="0" w:color="000000"/>
            </w:tcBorders>
          </w:tcPr>
          <w:p w:rsidR="00AD58CD" w:rsidRPr="00AD58CD" w:rsidRDefault="00AD58CD" w:rsidP="00AD58CD">
            <w:pPr>
              <w:rPr>
                <w:rFonts w:ascii="Times New Roman" w:hAnsi="Times New Roman" w:cs="Times New Roman"/>
                <w:color w:val="000000"/>
                <w:sz w:val="28"/>
              </w:rPr>
            </w:pPr>
          </w:p>
        </w:tc>
        <w:tc>
          <w:tcPr>
            <w:tcW w:w="1558" w:type="dxa"/>
            <w:tcBorders>
              <w:top w:val="single" w:sz="4" w:space="0" w:color="000000"/>
              <w:left w:val="single" w:sz="4" w:space="0" w:color="000000"/>
              <w:bottom w:val="single" w:sz="4" w:space="0" w:color="000000"/>
              <w:right w:val="single" w:sz="4" w:space="0" w:color="000000"/>
            </w:tcBorders>
          </w:tcPr>
          <w:p w:rsidR="00AD58CD" w:rsidRPr="00AD58CD" w:rsidRDefault="00AD58CD" w:rsidP="00AD58CD">
            <w:pPr>
              <w:rPr>
                <w:rFonts w:ascii="Times New Roman" w:hAnsi="Times New Roman" w:cs="Times New Roman"/>
                <w:color w:val="000000"/>
                <w:sz w:val="28"/>
              </w:rPr>
            </w:pPr>
            <w:proofErr w:type="spellStart"/>
            <w:r w:rsidRPr="00AD58CD">
              <w:rPr>
                <w:rFonts w:ascii="Times New Roman" w:hAnsi="Times New Roman" w:cs="Times New Roman"/>
                <w:i/>
                <w:color w:val="000000"/>
                <w:sz w:val="28"/>
              </w:rPr>
              <w:t>творитель</w:t>
            </w:r>
            <w:proofErr w:type="spellEnd"/>
            <w:r w:rsidRPr="00AD58CD">
              <w:rPr>
                <w:rFonts w:ascii="Times New Roman" w:hAnsi="Times New Roman" w:cs="Times New Roman"/>
                <w:i/>
                <w:color w:val="000000"/>
                <w:sz w:val="28"/>
              </w:rPr>
              <w:t xml:space="preserve"> </w:t>
            </w:r>
            <w:proofErr w:type="gramStart"/>
            <w:r w:rsidRPr="00AD58CD">
              <w:rPr>
                <w:rFonts w:ascii="Times New Roman" w:hAnsi="Times New Roman" w:cs="Times New Roman"/>
                <w:i/>
                <w:color w:val="000000"/>
                <w:sz w:val="28"/>
              </w:rPr>
              <w:t>но»/</w:t>
            </w:r>
            <w:proofErr w:type="gramEnd"/>
            <w:r w:rsidRPr="00AD58CD">
              <w:rPr>
                <w:rFonts w:ascii="Times New Roman" w:hAnsi="Times New Roman" w:cs="Times New Roman"/>
                <w:i/>
                <w:color w:val="000000"/>
                <w:sz w:val="28"/>
              </w:rPr>
              <w:t xml:space="preserve"> </w:t>
            </w:r>
            <w:proofErr w:type="spellStart"/>
            <w:r w:rsidRPr="00AD58CD">
              <w:rPr>
                <w:rFonts w:ascii="Times New Roman" w:hAnsi="Times New Roman" w:cs="Times New Roman"/>
                <w:i/>
                <w:color w:val="000000"/>
                <w:sz w:val="28"/>
              </w:rPr>
              <w:t>незачтено</w:t>
            </w:r>
            <w:proofErr w:type="spellEnd"/>
            <w:r w:rsidRPr="00AD58CD">
              <w:rPr>
                <w:rFonts w:ascii="Times New Roman" w:hAnsi="Times New Roman" w:cs="Times New Roman"/>
                <w:i/>
                <w:color w:val="000000"/>
                <w:sz w:val="28"/>
              </w:rPr>
              <w:t xml:space="preserve"> </w:t>
            </w:r>
          </w:p>
        </w:tc>
        <w:tc>
          <w:tcPr>
            <w:tcW w:w="6629" w:type="dxa"/>
            <w:tcBorders>
              <w:top w:val="single" w:sz="4" w:space="0" w:color="000000"/>
              <w:left w:val="single" w:sz="4" w:space="0" w:color="000000"/>
              <w:bottom w:val="single" w:sz="4" w:space="0" w:color="000000"/>
              <w:right w:val="single" w:sz="4" w:space="0" w:color="000000"/>
            </w:tcBorders>
          </w:tcPr>
          <w:p w:rsidR="00AD58CD" w:rsidRPr="00AD58CD" w:rsidRDefault="00AD58CD" w:rsidP="00AD58CD">
            <w:pPr>
              <w:ind w:right="67"/>
              <w:jc w:val="both"/>
              <w:rPr>
                <w:rFonts w:ascii="Times New Roman" w:hAnsi="Times New Roman" w:cs="Times New Roman"/>
                <w:color w:val="000000"/>
                <w:sz w:val="28"/>
              </w:rPr>
            </w:pPr>
            <w:r w:rsidRPr="00AD58CD">
              <w:rPr>
                <w:rFonts w:ascii="Times New Roman" w:hAnsi="Times New Roman" w:cs="Times New Roman"/>
                <w:color w:val="000000"/>
                <w:sz w:val="28"/>
              </w:rPr>
              <w:t xml:space="preserve">студенту, который не знает значительной части программного материала, неуверенно отвечает, допускает серьезные ошибки, не имеет представлений по методике выполнения практической работы. Как правило, оценка «неудовлетворительно» ставится студентам, которые не могут продолжить обучение без дополнительных занятий по данной дисциплине. </w:t>
            </w:r>
          </w:p>
        </w:tc>
      </w:tr>
    </w:tbl>
    <w:p w:rsidR="00AD58CD" w:rsidRPr="00AD58CD" w:rsidRDefault="00AD58CD" w:rsidP="00AD58CD">
      <w:pPr>
        <w:spacing w:after="0"/>
        <w:jc w:val="center"/>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 </w:t>
      </w:r>
    </w:p>
    <w:p w:rsidR="00AD58CD" w:rsidRPr="00AD58CD" w:rsidRDefault="00AD58CD" w:rsidP="00AD58CD">
      <w:pPr>
        <w:spacing w:after="0"/>
        <w:jc w:val="center"/>
        <w:rPr>
          <w:rFonts w:ascii="Times New Roman" w:eastAsia="Times New Roman" w:hAnsi="Times New Roman" w:cs="Times New Roman"/>
          <w:color w:val="000000"/>
          <w:sz w:val="28"/>
          <w:lang w:eastAsia="ru-RU"/>
        </w:rPr>
      </w:pPr>
      <w:r w:rsidRPr="00AD58CD">
        <w:rPr>
          <w:rFonts w:ascii="Times New Roman" w:eastAsia="Times New Roman" w:hAnsi="Times New Roman" w:cs="Times New Roman"/>
          <w:b/>
          <w:color w:val="000000"/>
          <w:sz w:val="28"/>
          <w:lang w:eastAsia="ru-RU"/>
        </w:rPr>
        <w:t xml:space="preserve"> </w:t>
      </w:r>
    </w:p>
    <w:p w:rsidR="00AD58CD" w:rsidRDefault="00AD58CD" w:rsidP="00AD58CD"/>
    <w:p w:rsidR="00475A82" w:rsidRPr="00AD58CD" w:rsidRDefault="00AD58CD" w:rsidP="00AD58CD">
      <w:pPr>
        <w:tabs>
          <w:tab w:val="left" w:pos="2340"/>
        </w:tabs>
      </w:pPr>
      <w:r>
        <w:tab/>
      </w:r>
    </w:p>
    <w:sectPr w:rsidR="00475A82" w:rsidRPr="00AD58C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HiddenHorzOCR">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00004FF" w:usb2="00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F27F0"/>
    <w:multiLevelType w:val="hybridMultilevel"/>
    <w:tmpl w:val="C6541DF0"/>
    <w:lvl w:ilvl="0" w:tplc="E5F2F4D6">
      <w:start w:val="1"/>
      <w:numFmt w:val="bullet"/>
      <w:lvlText w:val="•"/>
      <w:lvlJc w:val="left"/>
      <w:pPr>
        <w:ind w:left="46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390020A0">
      <w:start w:val="1"/>
      <w:numFmt w:val="bullet"/>
      <w:lvlText w:val="o"/>
      <w:lvlJc w:val="left"/>
      <w:pPr>
        <w:ind w:left="136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082E1A9C">
      <w:start w:val="1"/>
      <w:numFmt w:val="bullet"/>
      <w:lvlText w:val="▪"/>
      <w:lvlJc w:val="left"/>
      <w:pPr>
        <w:ind w:left="20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4BD24B32">
      <w:start w:val="1"/>
      <w:numFmt w:val="bullet"/>
      <w:lvlText w:val="•"/>
      <w:lvlJc w:val="left"/>
      <w:pPr>
        <w:ind w:left="280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4A66A46E">
      <w:start w:val="1"/>
      <w:numFmt w:val="bullet"/>
      <w:lvlText w:val="o"/>
      <w:lvlJc w:val="left"/>
      <w:pPr>
        <w:ind w:left="352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8ED64B8C">
      <w:start w:val="1"/>
      <w:numFmt w:val="bullet"/>
      <w:lvlText w:val="▪"/>
      <w:lvlJc w:val="left"/>
      <w:pPr>
        <w:ind w:left="42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C6286F28">
      <w:start w:val="1"/>
      <w:numFmt w:val="bullet"/>
      <w:lvlText w:val="•"/>
      <w:lvlJc w:val="left"/>
      <w:pPr>
        <w:ind w:left="496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EFF6646A">
      <w:start w:val="1"/>
      <w:numFmt w:val="bullet"/>
      <w:lvlText w:val="o"/>
      <w:lvlJc w:val="left"/>
      <w:pPr>
        <w:ind w:left="56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B67EA39E">
      <w:start w:val="1"/>
      <w:numFmt w:val="bullet"/>
      <w:lvlText w:val="▪"/>
      <w:lvlJc w:val="left"/>
      <w:pPr>
        <w:ind w:left="64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37A18AC"/>
    <w:multiLevelType w:val="hybridMultilevel"/>
    <w:tmpl w:val="79E856D8"/>
    <w:lvl w:ilvl="0" w:tplc="0730281A">
      <w:start w:val="45"/>
      <w:numFmt w:val="decimal"/>
      <w:lvlText w:val="%1."/>
      <w:lvlJc w:val="left"/>
      <w:pPr>
        <w:ind w:left="49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CFFEF15C">
      <w:start w:val="1"/>
      <w:numFmt w:val="lowerLetter"/>
      <w:lvlText w:val="%2"/>
      <w:lvlJc w:val="left"/>
      <w:pPr>
        <w:ind w:left="108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EA98884C">
      <w:start w:val="1"/>
      <w:numFmt w:val="lowerRoman"/>
      <w:lvlText w:val="%3"/>
      <w:lvlJc w:val="left"/>
      <w:pPr>
        <w:ind w:left="180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53F66B56">
      <w:start w:val="1"/>
      <w:numFmt w:val="decimal"/>
      <w:lvlText w:val="%4"/>
      <w:lvlJc w:val="left"/>
      <w:pPr>
        <w:ind w:left="252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1D8A9774">
      <w:start w:val="1"/>
      <w:numFmt w:val="lowerLetter"/>
      <w:lvlText w:val="%5"/>
      <w:lvlJc w:val="left"/>
      <w:pPr>
        <w:ind w:left="324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CF404494">
      <w:start w:val="1"/>
      <w:numFmt w:val="lowerRoman"/>
      <w:lvlText w:val="%6"/>
      <w:lvlJc w:val="left"/>
      <w:pPr>
        <w:ind w:left="396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53CC174E">
      <w:start w:val="1"/>
      <w:numFmt w:val="decimal"/>
      <w:lvlText w:val="%7"/>
      <w:lvlJc w:val="left"/>
      <w:pPr>
        <w:ind w:left="468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492C8D12">
      <w:start w:val="1"/>
      <w:numFmt w:val="lowerLetter"/>
      <w:lvlText w:val="%8"/>
      <w:lvlJc w:val="left"/>
      <w:pPr>
        <w:ind w:left="540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60C846C6">
      <w:start w:val="1"/>
      <w:numFmt w:val="lowerRoman"/>
      <w:lvlText w:val="%9"/>
      <w:lvlJc w:val="left"/>
      <w:pPr>
        <w:ind w:left="612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04544291"/>
    <w:multiLevelType w:val="hybridMultilevel"/>
    <w:tmpl w:val="E4E0E91A"/>
    <w:lvl w:ilvl="0" w:tplc="10E222D6">
      <w:start w:val="1"/>
      <w:numFmt w:val="bullet"/>
      <w:lvlText w:val="•"/>
      <w:lvlJc w:val="left"/>
      <w:pPr>
        <w:ind w:left="2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DEC6F652">
      <w:start w:val="1"/>
      <w:numFmt w:val="bullet"/>
      <w:lvlText w:val="o"/>
      <w:lvlJc w:val="left"/>
      <w:pPr>
        <w:ind w:left="115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3B6E64CE">
      <w:start w:val="1"/>
      <w:numFmt w:val="bullet"/>
      <w:lvlText w:val="▪"/>
      <w:lvlJc w:val="left"/>
      <w:pPr>
        <w:ind w:left="187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8F16BA14">
      <w:start w:val="1"/>
      <w:numFmt w:val="bullet"/>
      <w:lvlText w:val="•"/>
      <w:lvlJc w:val="left"/>
      <w:pPr>
        <w:ind w:left="259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0C7A0248">
      <w:start w:val="1"/>
      <w:numFmt w:val="bullet"/>
      <w:lvlText w:val="o"/>
      <w:lvlJc w:val="left"/>
      <w:pPr>
        <w:ind w:left="331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C8920CD6">
      <w:start w:val="1"/>
      <w:numFmt w:val="bullet"/>
      <w:lvlText w:val="▪"/>
      <w:lvlJc w:val="left"/>
      <w:pPr>
        <w:ind w:left="403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B476834C">
      <w:start w:val="1"/>
      <w:numFmt w:val="bullet"/>
      <w:lvlText w:val="•"/>
      <w:lvlJc w:val="left"/>
      <w:pPr>
        <w:ind w:left="475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85C2E9A2">
      <w:start w:val="1"/>
      <w:numFmt w:val="bullet"/>
      <w:lvlText w:val="o"/>
      <w:lvlJc w:val="left"/>
      <w:pPr>
        <w:ind w:left="547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8B94497E">
      <w:start w:val="1"/>
      <w:numFmt w:val="bullet"/>
      <w:lvlText w:val="▪"/>
      <w:lvlJc w:val="left"/>
      <w:pPr>
        <w:ind w:left="619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07127F29"/>
    <w:multiLevelType w:val="hybridMultilevel"/>
    <w:tmpl w:val="38BAA196"/>
    <w:lvl w:ilvl="0" w:tplc="90905F46">
      <w:start w:val="1"/>
      <w:numFmt w:val="bullet"/>
      <w:lvlText w:val="•"/>
      <w:lvlJc w:val="left"/>
      <w:pPr>
        <w:ind w:left="37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5F32991A">
      <w:start w:val="1"/>
      <w:numFmt w:val="bullet"/>
      <w:lvlText w:val="o"/>
      <w:lvlJc w:val="left"/>
      <w:pPr>
        <w:ind w:left="136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E8A6A828">
      <w:start w:val="1"/>
      <w:numFmt w:val="bullet"/>
      <w:lvlText w:val="▪"/>
      <w:lvlJc w:val="left"/>
      <w:pPr>
        <w:ind w:left="20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AC5CB186">
      <w:start w:val="1"/>
      <w:numFmt w:val="bullet"/>
      <w:lvlText w:val="•"/>
      <w:lvlJc w:val="left"/>
      <w:pPr>
        <w:ind w:left="280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062E5638">
      <w:start w:val="1"/>
      <w:numFmt w:val="bullet"/>
      <w:lvlText w:val="o"/>
      <w:lvlJc w:val="left"/>
      <w:pPr>
        <w:ind w:left="352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0072875A">
      <w:start w:val="1"/>
      <w:numFmt w:val="bullet"/>
      <w:lvlText w:val="▪"/>
      <w:lvlJc w:val="left"/>
      <w:pPr>
        <w:ind w:left="42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1E82AD82">
      <w:start w:val="1"/>
      <w:numFmt w:val="bullet"/>
      <w:lvlText w:val="•"/>
      <w:lvlJc w:val="left"/>
      <w:pPr>
        <w:ind w:left="496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D3223886">
      <w:start w:val="1"/>
      <w:numFmt w:val="bullet"/>
      <w:lvlText w:val="o"/>
      <w:lvlJc w:val="left"/>
      <w:pPr>
        <w:ind w:left="56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FD321C8C">
      <w:start w:val="1"/>
      <w:numFmt w:val="bullet"/>
      <w:lvlText w:val="▪"/>
      <w:lvlJc w:val="left"/>
      <w:pPr>
        <w:ind w:left="64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083347CF"/>
    <w:multiLevelType w:val="hybridMultilevel"/>
    <w:tmpl w:val="21260162"/>
    <w:lvl w:ilvl="0" w:tplc="82E89764">
      <w:start w:val="1"/>
      <w:numFmt w:val="bullet"/>
      <w:lvlText w:val="•"/>
      <w:lvlJc w:val="left"/>
      <w:pPr>
        <w:ind w:left="37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3FC280DE">
      <w:start w:val="1"/>
      <w:numFmt w:val="bullet"/>
      <w:lvlText w:val="o"/>
      <w:lvlJc w:val="left"/>
      <w:pPr>
        <w:ind w:left="136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44329022">
      <w:start w:val="1"/>
      <w:numFmt w:val="bullet"/>
      <w:lvlText w:val="▪"/>
      <w:lvlJc w:val="left"/>
      <w:pPr>
        <w:ind w:left="20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123837F8">
      <w:start w:val="1"/>
      <w:numFmt w:val="bullet"/>
      <w:lvlText w:val="•"/>
      <w:lvlJc w:val="left"/>
      <w:pPr>
        <w:ind w:left="280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A7E80EDC">
      <w:start w:val="1"/>
      <w:numFmt w:val="bullet"/>
      <w:lvlText w:val="o"/>
      <w:lvlJc w:val="left"/>
      <w:pPr>
        <w:ind w:left="352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492C6CBA">
      <w:start w:val="1"/>
      <w:numFmt w:val="bullet"/>
      <w:lvlText w:val="▪"/>
      <w:lvlJc w:val="left"/>
      <w:pPr>
        <w:ind w:left="42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89AE524C">
      <w:start w:val="1"/>
      <w:numFmt w:val="bullet"/>
      <w:lvlText w:val="•"/>
      <w:lvlJc w:val="left"/>
      <w:pPr>
        <w:ind w:left="496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C748D266">
      <w:start w:val="1"/>
      <w:numFmt w:val="bullet"/>
      <w:lvlText w:val="o"/>
      <w:lvlJc w:val="left"/>
      <w:pPr>
        <w:ind w:left="56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3398BA22">
      <w:start w:val="1"/>
      <w:numFmt w:val="bullet"/>
      <w:lvlText w:val="▪"/>
      <w:lvlJc w:val="left"/>
      <w:pPr>
        <w:ind w:left="64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0F304E50"/>
    <w:multiLevelType w:val="hybridMultilevel"/>
    <w:tmpl w:val="35D497C8"/>
    <w:lvl w:ilvl="0" w:tplc="7BB69A2C">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32639E0">
      <w:start w:val="1"/>
      <w:numFmt w:val="lowerLetter"/>
      <w:lvlText w:val="%2"/>
      <w:lvlJc w:val="left"/>
      <w:pPr>
        <w:ind w:left="11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9DED21A">
      <w:start w:val="1"/>
      <w:numFmt w:val="lowerRoman"/>
      <w:lvlText w:val="%3"/>
      <w:lvlJc w:val="left"/>
      <w:pPr>
        <w:ind w:left="19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FD09AF6">
      <w:start w:val="1"/>
      <w:numFmt w:val="decimal"/>
      <w:lvlText w:val="%4"/>
      <w:lvlJc w:val="left"/>
      <w:pPr>
        <w:ind w:left="26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098185C">
      <w:start w:val="1"/>
      <w:numFmt w:val="lowerLetter"/>
      <w:lvlText w:val="%5"/>
      <w:lvlJc w:val="left"/>
      <w:pPr>
        <w:ind w:left="33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94693B0">
      <w:start w:val="1"/>
      <w:numFmt w:val="lowerRoman"/>
      <w:lvlText w:val="%6"/>
      <w:lvlJc w:val="left"/>
      <w:pPr>
        <w:ind w:left="40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E3ED1E0">
      <w:start w:val="1"/>
      <w:numFmt w:val="decimal"/>
      <w:lvlText w:val="%7"/>
      <w:lvlJc w:val="left"/>
      <w:pPr>
        <w:ind w:left="4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8986830">
      <w:start w:val="1"/>
      <w:numFmt w:val="lowerLetter"/>
      <w:lvlText w:val="%8"/>
      <w:lvlJc w:val="left"/>
      <w:pPr>
        <w:ind w:left="5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964A730">
      <w:start w:val="1"/>
      <w:numFmt w:val="lowerRoman"/>
      <w:lvlText w:val="%9"/>
      <w:lvlJc w:val="left"/>
      <w:pPr>
        <w:ind w:left="6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0F9170E3"/>
    <w:multiLevelType w:val="hybridMultilevel"/>
    <w:tmpl w:val="00809B40"/>
    <w:lvl w:ilvl="0" w:tplc="55309506">
      <w:start w:val="1"/>
      <w:numFmt w:val="bullet"/>
      <w:lvlText w:val="•"/>
      <w:lvlJc w:val="left"/>
      <w:pPr>
        <w:ind w:left="37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86BC6DB4">
      <w:start w:val="1"/>
      <w:numFmt w:val="bullet"/>
      <w:lvlText w:val="o"/>
      <w:lvlJc w:val="left"/>
      <w:pPr>
        <w:ind w:left="136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1B6A1C30">
      <w:start w:val="1"/>
      <w:numFmt w:val="bullet"/>
      <w:lvlText w:val="▪"/>
      <w:lvlJc w:val="left"/>
      <w:pPr>
        <w:ind w:left="20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D408DD48">
      <w:start w:val="1"/>
      <w:numFmt w:val="bullet"/>
      <w:lvlText w:val="•"/>
      <w:lvlJc w:val="left"/>
      <w:pPr>
        <w:ind w:left="280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8C10B7B0">
      <w:start w:val="1"/>
      <w:numFmt w:val="bullet"/>
      <w:lvlText w:val="o"/>
      <w:lvlJc w:val="left"/>
      <w:pPr>
        <w:ind w:left="352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4FC80092">
      <w:start w:val="1"/>
      <w:numFmt w:val="bullet"/>
      <w:lvlText w:val="▪"/>
      <w:lvlJc w:val="left"/>
      <w:pPr>
        <w:ind w:left="42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435A336E">
      <w:start w:val="1"/>
      <w:numFmt w:val="bullet"/>
      <w:lvlText w:val="•"/>
      <w:lvlJc w:val="left"/>
      <w:pPr>
        <w:ind w:left="496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90CEA762">
      <w:start w:val="1"/>
      <w:numFmt w:val="bullet"/>
      <w:lvlText w:val="o"/>
      <w:lvlJc w:val="left"/>
      <w:pPr>
        <w:ind w:left="56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E44CB226">
      <w:start w:val="1"/>
      <w:numFmt w:val="bullet"/>
      <w:lvlText w:val="▪"/>
      <w:lvlJc w:val="left"/>
      <w:pPr>
        <w:ind w:left="64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12BB3DB5"/>
    <w:multiLevelType w:val="hybridMultilevel"/>
    <w:tmpl w:val="0F22FF74"/>
    <w:lvl w:ilvl="0" w:tplc="C99E4194">
      <w:start w:val="1"/>
      <w:numFmt w:val="bullet"/>
      <w:lvlText w:val="•"/>
      <w:lvlJc w:val="left"/>
      <w:pPr>
        <w:ind w:left="10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4962C572">
      <w:start w:val="1"/>
      <w:numFmt w:val="bullet"/>
      <w:lvlText w:val="o"/>
      <w:lvlJc w:val="left"/>
      <w:pPr>
        <w:ind w:left="115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503429E8">
      <w:start w:val="1"/>
      <w:numFmt w:val="bullet"/>
      <w:lvlText w:val="▪"/>
      <w:lvlJc w:val="left"/>
      <w:pPr>
        <w:ind w:left="187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23909E90">
      <w:start w:val="1"/>
      <w:numFmt w:val="bullet"/>
      <w:lvlText w:val="•"/>
      <w:lvlJc w:val="left"/>
      <w:pPr>
        <w:ind w:left="259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95C0617C">
      <w:start w:val="1"/>
      <w:numFmt w:val="bullet"/>
      <w:lvlText w:val="o"/>
      <w:lvlJc w:val="left"/>
      <w:pPr>
        <w:ind w:left="331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595C9AE0">
      <w:start w:val="1"/>
      <w:numFmt w:val="bullet"/>
      <w:lvlText w:val="▪"/>
      <w:lvlJc w:val="left"/>
      <w:pPr>
        <w:ind w:left="403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01206B40">
      <w:start w:val="1"/>
      <w:numFmt w:val="bullet"/>
      <w:lvlText w:val="•"/>
      <w:lvlJc w:val="left"/>
      <w:pPr>
        <w:ind w:left="475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DA9C2CA2">
      <w:start w:val="1"/>
      <w:numFmt w:val="bullet"/>
      <w:lvlText w:val="o"/>
      <w:lvlJc w:val="left"/>
      <w:pPr>
        <w:ind w:left="547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BF5E20F6">
      <w:start w:val="1"/>
      <w:numFmt w:val="bullet"/>
      <w:lvlText w:val="▪"/>
      <w:lvlJc w:val="left"/>
      <w:pPr>
        <w:ind w:left="619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1C4128E6"/>
    <w:multiLevelType w:val="hybridMultilevel"/>
    <w:tmpl w:val="716E0612"/>
    <w:lvl w:ilvl="0" w:tplc="49EE967A">
      <w:start w:val="1"/>
      <w:numFmt w:val="bullet"/>
      <w:lvlText w:val="•"/>
      <w:lvlJc w:val="left"/>
      <w:pPr>
        <w:ind w:left="1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344A5684">
      <w:start w:val="1"/>
      <w:numFmt w:val="bullet"/>
      <w:lvlText w:val="o"/>
      <w:lvlJc w:val="left"/>
      <w:pPr>
        <w:ind w:left="114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83189C26">
      <w:start w:val="1"/>
      <w:numFmt w:val="bullet"/>
      <w:lvlText w:val="▪"/>
      <w:lvlJc w:val="left"/>
      <w:pPr>
        <w:ind w:left="186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007AB5F6">
      <w:start w:val="1"/>
      <w:numFmt w:val="bullet"/>
      <w:lvlText w:val="•"/>
      <w:lvlJc w:val="left"/>
      <w:pPr>
        <w:ind w:left="2586"/>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4434F802">
      <w:start w:val="1"/>
      <w:numFmt w:val="bullet"/>
      <w:lvlText w:val="o"/>
      <w:lvlJc w:val="left"/>
      <w:pPr>
        <w:ind w:left="330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E5BCDD6A">
      <w:start w:val="1"/>
      <w:numFmt w:val="bullet"/>
      <w:lvlText w:val="▪"/>
      <w:lvlJc w:val="left"/>
      <w:pPr>
        <w:ind w:left="402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EFE846C8">
      <w:start w:val="1"/>
      <w:numFmt w:val="bullet"/>
      <w:lvlText w:val="•"/>
      <w:lvlJc w:val="left"/>
      <w:pPr>
        <w:ind w:left="4746"/>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B7E0901A">
      <w:start w:val="1"/>
      <w:numFmt w:val="bullet"/>
      <w:lvlText w:val="o"/>
      <w:lvlJc w:val="left"/>
      <w:pPr>
        <w:ind w:left="546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A03CB8A2">
      <w:start w:val="1"/>
      <w:numFmt w:val="bullet"/>
      <w:lvlText w:val="▪"/>
      <w:lvlJc w:val="left"/>
      <w:pPr>
        <w:ind w:left="618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1F070607"/>
    <w:multiLevelType w:val="hybridMultilevel"/>
    <w:tmpl w:val="DE9ECD0E"/>
    <w:lvl w:ilvl="0" w:tplc="1DCC94C2">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D6A9C6A">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ACA2B4A">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08EC4BA">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D8CFA30">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B1C4006">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C2205D6">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8F4DABE">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4C6F458">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22F25B4E"/>
    <w:multiLevelType w:val="hybridMultilevel"/>
    <w:tmpl w:val="142A07E2"/>
    <w:lvl w:ilvl="0" w:tplc="C2C22936">
      <w:start w:val="1"/>
      <w:numFmt w:val="bullet"/>
      <w:lvlText w:val="•"/>
      <w:lvlJc w:val="left"/>
      <w:pPr>
        <w:ind w:left="46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700AAF38">
      <w:start w:val="1"/>
      <w:numFmt w:val="bullet"/>
      <w:lvlText w:val="o"/>
      <w:lvlJc w:val="left"/>
      <w:pPr>
        <w:ind w:left="136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7060AA6C">
      <w:start w:val="1"/>
      <w:numFmt w:val="bullet"/>
      <w:lvlText w:val="▪"/>
      <w:lvlJc w:val="left"/>
      <w:pPr>
        <w:ind w:left="20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662867D8">
      <w:start w:val="1"/>
      <w:numFmt w:val="bullet"/>
      <w:lvlText w:val="•"/>
      <w:lvlJc w:val="left"/>
      <w:pPr>
        <w:ind w:left="280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3CBEB084">
      <w:start w:val="1"/>
      <w:numFmt w:val="bullet"/>
      <w:lvlText w:val="o"/>
      <w:lvlJc w:val="left"/>
      <w:pPr>
        <w:ind w:left="352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57084AEA">
      <w:start w:val="1"/>
      <w:numFmt w:val="bullet"/>
      <w:lvlText w:val="▪"/>
      <w:lvlJc w:val="left"/>
      <w:pPr>
        <w:ind w:left="42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7B18A4F2">
      <w:start w:val="1"/>
      <w:numFmt w:val="bullet"/>
      <w:lvlText w:val="•"/>
      <w:lvlJc w:val="left"/>
      <w:pPr>
        <w:ind w:left="496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654EBD00">
      <w:start w:val="1"/>
      <w:numFmt w:val="bullet"/>
      <w:lvlText w:val="o"/>
      <w:lvlJc w:val="left"/>
      <w:pPr>
        <w:ind w:left="56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29AE65E8">
      <w:start w:val="1"/>
      <w:numFmt w:val="bullet"/>
      <w:lvlText w:val="▪"/>
      <w:lvlJc w:val="left"/>
      <w:pPr>
        <w:ind w:left="64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25501B8E"/>
    <w:multiLevelType w:val="hybridMultilevel"/>
    <w:tmpl w:val="9D427A1C"/>
    <w:lvl w:ilvl="0" w:tplc="15C6CD2E">
      <w:start w:val="1"/>
      <w:numFmt w:val="bullet"/>
      <w:lvlText w:val="•"/>
      <w:lvlJc w:val="left"/>
      <w:pPr>
        <w:ind w:left="46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17325AE2">
      <w:start w:val="1"/>
      <w:numFmt w:val="bullet"/>
      <w:lvlText w:val="o"/>
      <w:lvlJc w:val="left"/>
      <w:pPr>
        <w:ind w:left="136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241003BE">
      <w:start w:val="1"/>
      <w:numFmt w:val="bullet"/>
      <w:lvlText w:val="▪"/>
      <w:lvlJc w:val="left"/>
      <w:pPr>
        <w:ind w:left="20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FF38BBEC">
      <w:start w:val="1"/>
      <w:numFmt w:val="bullet"/>
      <w:lvlText w:val="•"/>
      <w:lvlJc w:val="left"/>
      <w:pPr>
        <w:ind w:left="280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D4D48312">
      <w:start w:val="1"/>
      <w:numFmt w:val="bullet"/>
      <w:lvlText w:val="o"/>
      <w:lvlJc w:val="left"/>
      <w:pPr>
        <w:ind w:left="352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ABA456EC">
      <w:start w:val="1"/>
      <w:numFmt w:val="bullet"/>
      <w:lvlText w:val="▪"/>
      <w:lvlJc w:val="left"/>
      <w:pPr>
        <w:ind w:left="42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37A87EEC">
      <w:start w:val="1"/>
      <w:numFmt w:val="bullet"/>
      <w:lvlText w:val="•"/>
      <w:lvlJc w:val="left"/>
      <w:pPr>
        <w:ind w:left="496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91B41466">
      <w:start w:val="1"/>
      <w:numFmt w:val="bullet"/>
      <w:lvlText w:val="o"/>
      <w:lvlJc w:val="left"/>
      <w:pPr>
        <w:ind w:left="56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D74E52EA">
      <w:start w:val="1"/>
      <w:numFmt w:val="bullet"/>
      <w:lvlText w:val="▪"/>
      <w:lvlJc w:val="left"/>
      <w:pPr>
        <w:ind w:left="64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315679C6"/>
    <w:multiLevelType w:val="hybridMultilevel"/>
    <w:tmpl w:val="F9421256"/>
    <w:lvl w:ilvl="0" w:tplc="B1C2E950">
      <w:start w:val="1"/>
      <w:numFmt w:val="bullet"/>
      <w:lvlText w:val="•"/>
      <w:lvlJc w:val="left"/>
      <w:pPr>
        <w:ind w:left="1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263E9C62">
      <w:start w:val="1"/>
      <w:numFmt w:val="bullet"/>
      <w:lvlText w:val="o"/>
      <w:lvlJc w:val="left"/>
      <w:pPr>
        <w:ind w:left="115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CC8489EE">
      <w:start w:val="1"/>
      <w:numFmt w:val="bullet"/>
      <w:lvlText w:val="▪"/>
      <w:lvlJc w:val="left"/>
      <w:pPr>
        <w:ind w:left="187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1324B3A6">
      <w:start w:val="1"/>
      <w:numFmt w:val="bullet"/>
      <w:lvlText w:val="•"/>
      <w:lvlJc w:val="left"/>
      <w:pPr>
        <w:ind w:left="259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6F14EA0A">
      <w:start w:val="1"/>
      <w:numFmt w:val="bullet"/>
      <w:lvlText w:val="o"/>
      <w:lvlJc w:val="left"/>
      <w:pPr>
        <w:ind w:left="331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0358B806">
      <w:start w:val="1"/>
      <w:numFmt w:val="bullet"/>
      <w:lvlText w:val="▪"/>
      <w:lvlJc w:val="left"/>
      <w:pPr>
        <w:ind w:left="403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3F62F3DE">
      <w:start w:val="1"/>
      <w:numFmt w:val="bullet"/>
      <w:lvlText w:val="•"/>
      <w:lvlJc w:val="left"/>
      <w:pPr>
        <w:ind w:left="475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2A5EB564">
      <w:start w:val="1"/>
      <w:numFmt w:val="bullet"/>
      <w:lvlText w:val="o"/>
      <w:lvlJc w:val="left"/>
      <w:pPr>
        <w:ind w:left="547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6114B826">
      <w:start w:val="1"/>
      <w:numFmt w:val="bullet"/>
      <w:lvlText w:val="▪"/>
      <w:lvlJc w:val="left"/>
      <w:pPr>
        <w:ind w:left="619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3373733E"/>
    <w:multiLevelType w:val="hybridMultilevel"/>
    <w:tmpl w:val="E104EE5E"/>
    <w:lvl w:ilvl="0" w:tplc="2BFA9A6E">
      <w:start w:val="1"/>
      <w:numFmt w:val="bullet"/>
      <w:lvlText w:val="•"/>
      <w:lvlJc w:val="left"/>
      <w:pPr>
        <w:ind w:left="1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D9F2A538">
      <w:start w:val="1"/>
      <w:numFmt w:val="bullet"/>
      <w:lvlText w:val="o"/>
      <w:lvlJc w:val="left"/>
      <w:pPr>
        <w:ind w:left="115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F3B05A86">
      <w:start w:val="1"/>
      <w:numFmt w:val="bullet"/>
      <w:lvlText w:val="▪"/>
      <w:lvlJc w:val="left"/>
      <w:pPr>
        <w:ind w:left="187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632851E2">
      <w:start w:val="1"/>
      <w:numFmt w:val="bullet"/>
      <w:lvlText w:val="•"/>
      <w:lvlJc w:val="left"/>
      <w:pPr>
        <w:ind w:left="259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E5ACA102">
      <w:start w:val="1"/>
      <w:numFmt w:val="bullet"/>
      <w:lvlText w:val="o"/>
      <w:lvlJc w:val="left"/>
      <w:pPr>
        <w:ind w:left="331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7056F788">
      <w:start w:val="1"/>
      <w:numFmt w:val="bullet"/>
      <w:lvlText w:val="▪"/>
      <w:lvlJc w:val="left"/>
      <w:pPr>
        <w:ind w:left="403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A0649796">
      <w:start w:val="1"/>
      <w:numFmt w:val="bullet"/>
      <w:lvlText w:val="•"/>
      <w:lvlJc w:val="left"/>
      <w:pPr>
        <w:ind w:left="475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CD92F916">
      <w:start w:val="1"/>
      <w:numFmt w:val="bullet"/>
      <w:lvlText w:val="o"/>
      <w:lvlJc w:val="left"/>
      <w:pPr>
        <w:ind w:left="547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719275A8">
      <w:start w:val="1"/>
      <w:numFmt w:val="bullet"/>
      <w:lvlText w:val="▪"/>
      <w:lvlJc w:val="left"/>
      <w:pPr>
        <w:ind w:left="619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3483411E"/>
    <w:multiLevelType w:val="hybridMultilevel"/>
    <w:tmpl w:val="C1C08648"/>
    <w:lvl w:ilvl="0" w:tplc="EB1E8EEC">
      <w:start w:val="1"/>
      <w:numFmt w:val="bullet"/>
      <w:lvlText w:val="•"/>
      <w:lvlJc w:val="left"/>
      <w:pPr>
        <w:ind w:left="25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6A98A37A">
      <w:start w:val="1"/>
      <w:numFmt w:val="bullet"/>
      <w:lvlText w:val="o"/>
      <w:lvlJc w:val="left"/>
      <w:pPr>
        <w:ind w:left="115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0400D55A">
      <w:start w:val="1"/>
      <w:numFmt w:val="bullet"/>
      <w:lvlText w:val="▪"/>
      <w:lvlJc w:val="left"/>
      <w:pPr>
        <w:ind w:left="187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79C01DAC">
      <w:start w:val="1"/>
      <w:numFmt w:val="bullet"/>
      <w:lvlText w:val="•"/>
      <w:lvlJc w:val="left"/>
      <w:pPr>
        <w:ind w:left="259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CEE26AFE">
      <w:start w:val="1"/>
      <w:numFmt w:val="bullet"/>
      <w:lvlText w:val="o"/>
      <w:lvlJc w:val="left"/>
      <w:pPr>
        <w:ind w:left="331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05F28054">
      <w:start w:val="1"/>
      <w:numFmt w:val="bullet"/>
      <w:lvlText w:val="▪"/>
      <w:lvlJc w:val="left"/>
      <w:pPr>
        <w:ind w:left="403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96FCC432">
      <w:start w:val="1"/>
      <w:numFmt w:val="bullet"/>
      <w:lvlText w:val="•"/>
      <w:lvlJc w:val="left"/>
      <w:pPr>
        <w:ind w:left="475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3D22C634">
      <w:start w:val="1"/>
      <w:numFmt w:val="bullet"/>
      <w:lvlText w:val="o"/>
      <w:lvlJc w:val="left"/>
      <w:pPr>
        <w:ind w:left="547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43B28A48">
      <w:start w:val="1"/>
      <w:numFmt w:val="bullet"/>
      <w:lvlText w:val="▪"/>
      <w:lvlJc w:val="left"/>
      <w:pPr>
        <w:ind w:left="619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356A6085"/>
    <w:multiLevelType w:val="hybridMultilevel"/>
    <w:tmpl w:val="417230F0"/>
    <w:lvl w:ilvl="0" w:tplc="CF765BAC">
      <w:start w:val="1"/>
      <w:numFmt w:val="bullet"/>
      <w:lvlText w:val="•"/>
      <w:lvlJc w:val="left"/>
      <w:pPr>
        <w:ind w:left="37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6B50673C">
      <w:start w:val="1"/>
      <w:numFmt w:val="bullet"/>
      <w:lvlText w:val="o"/>
      <w:lvlJc w:val="left"/>
      <w:pPr>
        <w:ind w:left="136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04D01582">
      <w:start w:val="1"/>
      <w:numFmt w:val="bullet"/>
      <w:lvlText w:val="▪"/>
      <w:lvlJc w:val="left"/>
      <w:pPr>
        <w:ind w:left="20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7DE09DC0">
      <w:start w:val="1"/>
      <w:numFmt w:val="bullet"/>
      <w:lvlText w:val="•"/>
      <w:lvlJc w:val="left"/>
      <w:pPr>
        <w:ind w:left="280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68526FBA">
      <w:start w:val="1"/>
      <w:numFmt w:val="bullet"/>
      <w:lvlText w:val="o"/>
      <w:lvlJc w:val="left"/>
      <w:pPr>
        <w:ind w:left="352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8CAC34DC">
      <w:start w:val="1"/>
      <w:numFmt w:val="bullet"/>
      <w:lvlText w:val="▪"/>
      <w:lvlJc w:val="left"/>
      <w:pPr>
        <w:ind w:left="42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60B464D0">
      <w:start w:val="1"/>
      <w:numFmt w:val="bullet"/>
      <w:lvlText w:val="•"/>
      <w:lvlJc w:val="left"/>
      <w:pPr>
        <w:ind w:left="496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F48AF010">
      <w:start w:val="1"/>
      <w:numFmt w:val="bullet"/>
      <w:lvlText w:val="o"/>
      <w:lvlJc w:val="left"/>
      <w:pPr>
        <w:ind w:left="56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5936C5C2">
      <w:start w:val="1"/>
      <w:numFmt w:val="bullet"/>
      <w:lvlText w:val="▪"/>
      <w:lvlJc w:val="left"/>
      <w:pPr>
        <w:ind w:left="64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6" w15:restartNumberingAfterBreak="0">
    <w:nsid w:val="3869596E"/>
    <w:multiLevelType w:val="hybridMultilevel"/>
    <w:tmpl w:val="4EC41026"/>
    <w:lvl w:ilvl="0" w:tplc="0518DFAE">
      <w:start w:val="1"/>
      <w:numFmt w:val="bullet"/>
      <w:lvlText w:val="•"/>
      <w:lvlJc w:val="left"/>
      <w:pPr>
        <w:ind w:left="36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D012BADA">
      <w:start w:val="1"/>
      <w:numFmt w:val="bullet"/>
      <w:lvlText w:val="o"/>
      <w:lvlJc w:val="left"/>
      <w:pPr>
        <w:ind w:left="117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E0CEC87C">
      <w:start w:val="1"/>
      <w:numFmt w:val="bullet"/>
      <w:lvlText w:val="▪"/>
      <w:lvlJc w:val="left"/>
      <w:pPr>
        <w:ind w:left="189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B2FA9AB0">
      <w:start w:val="1"/>
      <w:numFmt w:val="bullet"/>
      <w:lvlText w:val="•"/>
      <w:lvlJc w:val="left"/>
      <w:pPr>
        <w:ind w:left="261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BE3E0BBC">
      <w:start w:val="1"/>
      <w:numFmt w:val="bullet"/>
      <w:lvlText w:val="o"/>
      <w:lvlJc w:val="left"/>
      <w:pPr>
        <w:ind w:left="333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81144D34">
      <w:start w:val="1"/>
      <w:numFmt w:val="bullet"/>
      <w:lvlText w:val="▪"/>
      <w:lvlJc w:val="left"/>
      <w:pPr>
        <w:ind w:left="405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3D5EAEE4">
      <w:start w:val="1"/>
      <w:numFmt w:val="bullet"/>
      <w:lvlText w:val="•"/>
      <w:lvlJc w:val="left"/>
      <w:pPr>
        <w:ind w:left="477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10560536">
      <w:start w:val="1"/>
      <w:numFmt w:val="bullet"/>
      <w:lvlText w:val="o"/>
      <w:lvlJc w:val="left"/>
      <w:pPr>
        <w:ind w:left="549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6CDEF84C">
      <w:start w:val="1"/>
      <w:numFmt w:val="bullet"/>
      <w:lvlText w:val="▪"/>
      <w:lvlJc w:val="left"/>
      <w:pPr>
        <w:ind w:left="621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7" w15:restartNumberingAfterBreak="0">
    <w:nsid w:val="386A04A6"/>
    <w:multiLevelType w:val="hybridMultilevel"/>
    <w:tmpl w:val="10142F72"/>
    <w:lvl w:ilvl="0" w:tplc="A9743432">
      <w:start w:val="1"/>
      <w:numFmt w:val="bullet"/>
      <w:lvlText w:val="•"/>
      <w:lvlJc w:val="left"/>
      <w:pPr>
        <w:ind w:left="1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ABCAFC1A">
      <w:start w:val="1"/>
      <w:numFmt w:val="bullet"/>
      <w:lvlText w:val="o"/>
      <w:lvlJc w:val="left"/>
      <w:pPr>
        <w:ind w:left="115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1CE49954">
      <w:start w:val="1"/>
      <w:numFmt w:val="bullet"/>
      <w:lvlText w:val="▪"/>
      <w:lvlJc w:val="left"/>
      <w:pPr>
        <w:ind w:left="187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AF164BFC">
      <w:start w:val="1"/>
      <w:numFmt w:val="bullet"/>
      <w:lvlText w:val="•"/>
      <w:lvlJc w:val="left"/>
      <w:pPr>
        <w:ind w:left="259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87EE240C">
      <w:start w:val="1"/>
      <w:numFmt w:val="bullet"/>
      <w:lvlText w:val="o"/>
      <w:lvlJc w:val="left"/>
      <w:pPr>
        <w:ind w:left="331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2EC22E26">
      <w:start w:val="1"/>
      <w:numFmt w:val="bullet"/>
      <w:lvlText w:val="▪"/>
      <w:lvlJc w:val="left"/>
      <w:pPr>
        <w:ind w:left="403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DCFA2780">
      <w:start w:val="1"/>
      <w:numFmt w:val="bullet"/>
      <w:lvlText w:val="•"/>
      <w:lvlJc w:val="left"/>
      <w:pPr>
        <w:ind w:left="475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A82A07A2">
      <w:start w:val="1"/>
      <w:numFmt w:val="bullet"/>
      <w:lvlText w:val="o"/>
      <w:lvlJc w:val="left"/>
      <w:pPr>
        <w:ind w:left="547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40F21592">
      <w:start w:val="1"/>
      <w:numFmt w:val="bullet"/>
      <w:lvlText w:val="▪"/>
      <w:lvlJc w:val="left"/>
      <w:pPr>
        <w:ind w:left="619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8" w15:restartNumberingAfterBreak="0">
    <w:nsid w:val="38E32E28"/>
    <w:multiLevelType w:val="hybridMultilevel"/>
    <w:tmpl w:val="C72C81D2"/>
    <w:lvl w:ilvl="0" w:tplc="F9745F3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F9A686A">
      <w:start w:val="1"/>
      <w:numFmt w:val="lowerLetter"/>
      <w:lvlText w:val="%2"/>
      <w:lvlJc w:val="left"/>
      <w:pPr>
        <w:ind w:left="11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B7213E0">
      <w:start w:val="1"/>
      <w:numFmt w:val="lowerRoman"/>
      <w:lvlText w:val="%3"/>
      <w:lvlJc w:val="left"/>
      <w:pPr>
        <w:ind w:left="19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E4A3F2A">
      <w:start w:val="1"/>
      <w:numFmt w:val="decimal"/>
      <w:lvlText w:val="%4"/>
      <w:lvlJc w:val="left"/>
      <w:pPr>
        <w:ind w:left="26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254D98E">
      <w:start w:val="1"/>
      <w:numFmt w:val="lowerLetter"/>
      <w:lvlText w:val="%5"/>
      <w:lvlJc w:val="left"/>
      <w:pPr>
        <w:ind w:left="33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BF2AC90">
      <w:start w:val="1"/>
      <w:numFmt w:val="lowerRoman"/>
      <w:lvlText w:val="%6"/>
      <w:lvlJc w:val="left"/>
      <w:pPr>
        <w:ind w:left="40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3CC6258">
      <w:start w:val="1"/>
      <w:numFmt w:val="decimal"/>
      <w:lvlText w:val="%7"/>
      <w:lvlJc w:val="left"/>
      <w:pPr>
        <w:ind w:left="4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1944D92">
      <w:start w:val="1"/>
      <w:numFmt w:val="lowerLetter"/>
      <w:lvlText w:val="%8"/>
      <w:lvlJc w:val="left"/>
      <w:pPr>
        <w:ind w:left="5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9B09FE6">
      <w:start w:val="1"/>
      <w:numFmt w:val="lowerRoman"/>
      <w:lvlText w:val="%9"/>
      <w:lvlJc w:val="left"/>
      <w:pPr>
        <w:ind w:left="6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399B2E43"/>
    <w:multiLevelType w:val="hybridMultilevel"/>
    <w:tmpl w:val="F5BCE5B4"/>
    <w:lvl w:ilvl="0" w:tplc="EF46F1EC">
      <w:start w:val="1"/>
      <w:numFmt w:val="bullet"/>
      <w:lvlText w:val="•"/>
      <w:lvlJc w:val="left"/>
      <w:pPr>
        <w:ind w:left="36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B31E1F06">
      <w:start w:val="1"/>
      <w:numFmt w:val="bullet"/>
      <w:lvlText w:val="o"/>
      <w:lvlJc w:val="left"/>
      <w:pPr>
        <w:ind w:left="136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A06E0470">
      <w:start w:val="1"/>
      <w:numFmt w:val="bullet"/>
      <w:lvlText w:val="▪"/>
      <w:lvlJc w:val="left"/>
      <w:pPr>
        <w:ind w:left="20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9B6CEC68">
      <w:start w:val="1"/>
      <w:numFmt w:val="bullet"/>
      <w:lvlText w:val="•"/>
      <w:lvlJc w:val="left"/>
      <w:pPr>
        <w:ind w:left="280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ED845FC8">
      <w:start w:val="1"/>
      <w:numFmt w:val="bullet"/>
      <w:lvlText w:val="o"/>
      <w:lvlJc w:val="left"/>
      <w:pPr>
        <w:ind w:left="352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EB98E43A">
      <w:start w:val="1"/>
      <w:numFmt w:val="bullet"/>
      <w:lvlText w:val="▪"/>
      <w:lvlJc w:val="left"/>
      <w:pPr>
        <w:ind w:left="42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1C00A6C4">
      <w:start w:val="1"/>
      <w:numFmt w:val="bullet"/>
      <w:lvlText w:val="•"/>
      <w:lvlJc w:val="left"/>
      <w:pPr>
        <w:ind w:left="496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365A74FE">
      <w:start w:val="1"/>
      <w:numFmt w:val="bullet"/>
      <w:lvlText w:val="o"/>
      <w:lvlJc w:val="left"/>
      <w:pPr>
        <w:ind w:left="56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97E49FDA">
      <w:start w:val="1"/>
      <w:numFmt w:val="bullet"/>
      <w:lvlText w:val="▪"/>
      <w:lvlJc w:val="left"/>
      <w:pPr>
        <w:ind w:left="64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0" w15:restartNumberingAfterBreak="0">
    <w:nsid w:val="39CD2738"/>
    <w:multiLevelType w:val="hybridMultilevel"/>
    <w:tmpl w:val="74E61644"/>
    <w:lvl w:ilvl="0" w:tplc="76589C78">
      <w:start w:val="1"/>
      <w:numFmt w:val="bullet"/>
      <w:lvlText w:val="•"/>
      <w:lvlJc w:val="left"/>
      <w:pPr>
        <w:ind w:left="2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51E6532E">
      <w:start w:val="1"/>
      <w:numFmt w:val="bullet"/>
      <w:lvlText w:val="o"/>
      <w:lvlJc w:val="left"/>
      <w:pPr>
        <w:ind w:left="115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5F800D7E">
      <w:start w:val="1"/>
      <w:numFmt w:val="bullet"/>
      <w:lvlText w:val="▪"/>
      <w:lvlJc w:val="left"/>
      <w:pPr>
        <w:ind w:left="187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E2624DB2">
      <w:start w:val="1"/>
      <w:numFmt w:val="bullet"/>
      <w:lvlText w:val="•"/>
      <w:lvlJc w:val="left"/>
      <w:pPr>
        <w:ind w:left="259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21066B4C">
      <w:start w:val="1"/>
      <w:numFmt w:val="bullet"/>
      <w:lvlText w:val="o"/>
      <w:lvlJc w:val="left"/>
      <w:pPr>
        <w:ind w:left="331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DDEC26A6">
      <w:start w:val="1"/>
      <w:numFmt w:val="bullet"/>
      <w:lvlText w:val="▪"/>
      <w:lvlJc w:val="left"/>
      <w:pPr>
        <w:ind w:left="403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2BFCCC58">
      <w:start w:val="1"/>
      <w:numFmt w:val="bullet"/>
      <w:lvlText w:val="•"/>
      <w:lvlJc w:val="left"/>
      <w:pPr>
        <w:ind w:left="475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C5A49892">
      <w:start w:val="1"/>
      <w:numFmt w:val="bullet"/>
      <w:lvlText w:val="o"/>
      <w:lvlJc w:val="left"/>
      <w:pPr>
        <w:ind w:left="547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8F5A0282">
      <w:start w:val="1"/>
      <w:numFmt w:val="bullet"/>
      <w:lvlText w:val="▪"/>
      <w:lvlJc w:val="left"/>
      <w:pPr>
        <w:ind w:left="619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1" w15:restartNumberingAfterBreak="0">
    <w:nsid w:val="3C571FB4"/>
    <w:multiLevelType w:val="hybridMultilevel"/>
    <w:tmpl w:val="F3802C9C"/>
    <w:lvl w:ilvl="0" w:tplc="B2E8E030">
      <w:start w:val="30"/>
      <w:numFmt w:val="decimal"/>
      <w:lvlText w:val="%1."/>
      <w:lvlJc w:val="left"/>
      <w:pPr>
        <w:ind w:left="42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1428B3B6">
      <w:start w:val="1"/>
      <w:numFmt w:val="lowerLetter"/>
      <w:lvlText w:val="%2"/>
      <w:lvlJc w:val="left"/>
      <w:pPr>
        <w:ind w:left="108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CBF285BE">
      <w:start w:val="1"/>
      <w:numFmt w:val="lowerRoman"/>
      <w:lvlText w:val="%3"/>
      <w:lvlJc w:val="left"/>
      <w:pPr>
        <w:ind w:left="180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5DD2D7AC">
      <w:start w:val="1"/>
      <w:numFmt w:val="decimal"/>
      <w:lvlText w:val="%4"/>
      <w:lvlJc w:val="left"/>
      <w:pPr>
        <w:ind w:left="252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613CD3D6">
      <w:start w:val="1"/>
      <w:numFmt w:val="lowerLetter"/>
      <w:lvlText w:val="%5"/>
      <w:lvlJc w:val="left"/>
      <w:pPr>
        <w:ind w:left="324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662056AC">
      <w:start w:val="1"/>
      <w:numFmt w:val="lowerRoman"/>
      <w:lvlText w:val="%6"/>
      <w:lvlJc w:val="left"/>
      <w:pPr>
        <w:ind w:left="396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9274D202">
      <w:start w:val="1"/>
      <w:numFmt w:val="decimal"/>
      <w:lvlText w:val="%7"/>
      <w:lvlJc w:val="left"/>
      <w:pPr>
        <w:ind w:left="468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4AF28578">
      <w:start w:val="1"/>
      <w:numFmt w:val="lowerLetter"/>
      <w:lvlText w:val="%8"/>
      <w:lvlJc w:val="left"/>
      <w:pPr>
        <w:ind w:left="540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D43C7CBE">
      <w:start w:val="1"/>
      <w:numFmt w:val="lowerRoman"/>
      <w:lvlText w:val="%9"/>
      <w:lvlJc w:val="left"/>
      <w:pPr>
        <w:ind w:left="612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22" w15:restartNumberingAfterBreak="0">
    <w:nsid w:val="40CE5DF4"/>
    <w:multiLevelType w:val="hybridMultilevel"/>
    <w:tmpl w:val="5E5415B2"/>
    <w:lvl w:ilvl="0" w:tplc="8F425A96">
      <w:start w:val="1"/>
      <w:numFmt w:val="bullet"/>
      <w:lvlText w:val="•"/>
      <w:lvlJc w:val="left"/>
      <w:pPr>
        <w:ind w:left="36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8396B2B0">
      <w:start w:val="1"/>
      <w:numFmt w:val="bullet"/>
      <w:lvlText w:val="o"/>
      <w:lvlJc w:val="left"/>
      <w:pPr>
        <w:ind w:left="136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B8E6C4F6">
      <w:start w:val="1"/>
      <w:numFmt w:val="bullet"/>
      <w:lvlText w:val="▪"/>
      <w:lvlJc w:val="left"/>
      <w:pPr>
        <w:ind w:left="20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975876D8">
      <w:start w:val="1"/>
      <w:numFmt w:val="bullet"/>
      <w:lvlText w:val="•"/>
      <w:lvlJc w:val="left"/>
      <w:pPr>
        <w:ind w:left="280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9ED6F7F6">
      <w:start w:val="1"/>
      <w:numFmt w:val="bullet"/>
      <w:lvlText w:val="o"/>
      <w:lvlJc w:val="left"/>
      <w:pPr>
        <w:ind w:left="352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6486DF94">
      <w:start w:val="1"/>
      <w:numFmt w:val="bullet"/>
      <w:lvlText w:val="▪"/>
      <w:lvlJc w:val="left"/>
      <w:pPr>
        <w:ind w:left="42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C3F4DFFE">
      <w:start w:val="1"/>
      <w:numFmt w:val="bullet"/>
      <w:lvlText w:val="•"/>
      <w:lvlJc w:val="left"/>
      <w:pPr>
        <w:ind w:left="496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AA4834C2">
      <w:start w:val="1"/>
      <w:numFmt w:val="bullet"/>
      <w:lvlText w:val="o"/>
      <w:lvlJc w:val="left"/>
      <w:pPr>
        <w:ind w:left="56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72E8A514">
      <w:start w:val="1"/>
      <w:numFmt w:val="bullet"/>
      <w:lvlText w:val="▪"/>
      <w:lvlJc w:val="left"/>
      <w:pPr>
        <w:ind w:left="64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3" w15:restartNumberingAfterBreak="0">
    <w:nsid w:val="435B4522"/>
    <w:multiLevelType w:val="hybridMultilevel"/>
    <w:tmpl w:val="E0EA19C0"/>
    <w:lvl w:ilvl="0" w:tplc="1B1E8DBC">
      <w:start w:val="1"/>
      <w:numFmt w:val="bullet"/>
      <w:lvlText w:val="•"/>
      <w:lvlJc w:val="left"/>
      <w:pPr>
        <w:ind w:left="2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E332A0D4">
      <w:start w:val="1"/>
      <w:numFmt w:val="bullet"/>
      <w:lvlText w:val="o"/>
      <w:lvlJc w:val="left"/>
      <w:pPr>
        <w:ind w:left="115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80781F6C">
      <w:start w:val="1"/>
      <w:numFmt w:val="bullet"/>
      <w:lvlText w:val="▪"/>
      <w:lvlJc w:val="left"/>
      <w:pPr>
        <w:ind w:left="187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E6420740">
      <w:start w:val="1"/>
      <w:numFmt w:val="bullet"/>
      <w:lvlText w:val="•"/>
      <w:lvlJc w:val="left"/>
      <w:pPr>
        <w:ind w:left="259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A3C2DCE6">
      <w:start w:val="1"/>
      <w:numFmt w:val="bullet"/>
      <w:lvlText w:val="o"/>
      <w:lvlJc w:val="left"/>
      <w:pPr>
        <w:ind w:left="331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1C961850">
      <w:start w:val="1"/>
      <w:numFmt w:val="bullet"/>
      <w:lvlText w:val="▪"/>
      <w:lvlJc w:val="left"/>
      <w:pPr>
        <w:ind w:left="403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16728D18">
      <w:start w:val="1"/>
      <w:numFmt w:val="bullet"/>
      <w:lvlText w:val="•"/>
      <w:lvlJc w:val="left"/>
      <w:pPr>
        <w:ind w:left="475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775440C4">
      <w:start w:val="1"/>
      <w:numFmt w:val="bullet"/>
      <w:lvlText w:val="o"/>
      <w:lvlJc w:val="left"/>
      <w:pPr>
        <w:ind w:left="547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EDEE7860">
      <w:start w:val="1"/>
      <w:numFmt w:val="bullet"/>
      <w:lvlText w:val="▪"/>
      <w:lvlJc w:val="left"/>
      <w:pPr>
        <w:ind w:left="619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4" w15:restartNumberingAfterBreak="0">
    <w:nsid w:val="46A455AB"/>
    <w:multiLevelType w:val="hybridMultilevel"/>
    <w:tmpl w:val="7B1C642A"/>
    <w:lvl w:ilvl="0" w:tplc="FDCC043C">
      <w:start w:val="1"/>
      <w:numFmt w:val="bullet"/>
      <w:lvlText w:val="•"/>
      <w:lvlJc w:val="left"/>
      <w:pPr>
        <w:ind w:left="1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E0EC6AF4">
      <w:start w:val="1"/>
      <w:numFmt w:val="bullet"/>
      <w:lvlText w:val="o"/>
      <w:lvlJc w:val="left"/>
      <w:pPr>
        <w:ind w:left="117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B3A2DDEC">
      <w:start w:val="1"/>
      <w:numFmt w:val="bullet"/>
      <w:lvlText w:val="▪"/>
      <w:lvlJc w:val="left"/>
      <w:pPr>
        <w:ind w:left="189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3E56FDE2">
      <w:start w:val="1"/>
      <w:numFmt w:val="bullet"/>
      <w:lvlText w:val="•"/>
      <w:lvlJc w:val="left"/>
      <w:pPr>
        <w:ind w:left="261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75407FAC">
      <w:start w:val="1"/>
      <w:numFmt w:val="bullet"/>
      <w:lvlText w:val="o"/>
      <w:lvlJc w:val="left"/>
      <w:pPr>
        <w:ind w:left="333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917E2BD4">
      <w:start w:val="1"/>
      <w:numFmt w:val="bullet"/>
      <w:lvlText w:val="▪"/>
      <w:lvlJc w:val="left"/>
      <w:pPr>
        <w:ind w:left="405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B994E4B8">
      <w:start w:val="1"/>
      <w:numFmt w:val="bullet"/>
      <w:lvlText w:val="•"/>
      <w:lvlJc w:val="left"/>
      <w:pPr>
        <w:ind w:left="477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F8DE212A">
      <w:start w:val="1"/>
      <w:numFmt w:val="bullet"/>
      <w:lvlText w:val="o"/>
      <w:lvlJc w:val="left"/>
      <w:pPr>
        <w:ind w:left="549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C91001E2">
      <w:start w:val="1"/>
      <w:numFmt w:val="bullet"/>
      <w:lvlText w:val="▪"/>
      <w:lvlJc w:val="left"/>
      <w:pPr>
        <w:ind w:left="621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5" w15:restartNumberingAfterBreak="0">
    <w:nsid w:val="47D578D1"/>
    <w:multiLevelType w:val="hybridMultilevel"/>
    <w:tmpl w:val="69EAA522"/>
    <w:lvl w:ilvl="0" w:tplc="906608DA">
      <w:start w:val="1"/>
      <w:numFmt w:val="bullet"/>
      <w:lvlText w:val="•"/>
      <w:lvlJc w:val="left"/>
      <w:pPr>
        <w:ind w:left="37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0E88C6D0">
      <w:start w:val="1"/>
      <w:numFmt w:val="bullet"/>
      <w:lvlText w:val="o"/>
      <w:lvlJc w:val="left"/>
      <w:pPr>
        <w:ind w:left="136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CE16DFE0">
      <w:start w:val="1"/>
      <w:numFmt w:val="bullet"/>
      <w:lvlText w:val="▪"/>
      <w:lvlJc w:val="left"/>
      <w:pPr>
        <w:ind w:left="20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474CC516">
      <w:start w:val="1"/>
      <w:numFmt w:val="bullet"/>
      <w:lvlText w:val="•"/>
      <w:lvlJc w:val="left"/>
      <w:pPr>
        <w:ind w:left="280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66EA963C">
      <w:start w:val="1"/>
      <w:numFmt w:val="bullet"/>
      <w:lvlText w:val="o"/>
      <w:lvlJc w:val="left"/>
      <w:pPr>
        <w:ind w:left="352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2A44E2F6">
      <w:start w:val="1"/>
      <w:numFmt w:val="bullet"/>
      <w:lvlText w:val="▪"/>
      <w:lvlJc w:val="left"/>
      <w:pPr>
        <w:ind w:left="42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8EE08C76">
      <w:start w:val="1"/>
      <w:numFmt w:val="bullet"/>
      <w:lvlText w:val="•"/>
      <w:lvlJc w:val="left"/>
      <w:pPr>
        <w:ind w:left="496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0B868724">
      <w:start w:val="1"/>
      <w:numFmt w:val="bullet"/>
      <w:lvlText w:val="o"/>
      <w:lvlJc w:val="left"/>
      <w:pPr>
        <w:ind w:left="56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DAAA3F10">
      <w:start w:val="1"/>
      <w:numFmt w:val="bullet"/>
      <w:lvlText w:val="▪"/>
      <w:lvlJc w:val="left"/>
      <w:pPr>
        <w:ind w:left="64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6" w15:restartNumberingAfterBreak="0">
    <w:nsid w:val="48F23B82"/>
    <w:multiLevelType w:val="hybridMultilevel"/>
    <w:tmpl w:val="4C6672E4"/>
    <w:lvl w:ilvl="0" w:tplc="ED80CCD2">
      <w:start w:val="1"/>
      <w:numFmt w:val="decimal"/>
      <w:lvlText w:val="%1."/>
      <w:lvlJc w:val="left"/>
      <w:pPr>
        <w:ind w:left="6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168C650">
      <w:start w:val="1"/>
      <w:numFmt w:val="lowerLetter"/>
      <w:lvlText w:val="%2"/>
      <w:lvlJc w:val="left"/>
      <w:pPr>
        <w:ind w:left="14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37425D8">
      <w:start w:val="1"/>
      <w:numFmt w:val="lowerRoman"/>
      <w:lvlText w:val="%3"/>
      <w:lvlJc w:val="left"/>
      <w:pPr>
        <w:ind w:left="21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194006C">
      <w:start w:val="1"/>
      <w:numFmt w:val="decimal"/>
      <w:lvlText w:val="%4"/>
      <w:lvlJc w:val="left"/>
      <w:pPr>
        <w:ind w:left="29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55C49D4">
      <w:start w:val="1"/>
      <w:numFmt w:val="lowerLetter"/>
      <w:lvlText w:val="%5"/>
      <w:lvlJc w:val="left"/>
      <w:pPr>
        <w:ind w:left="36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8D6D6F2">
      <w:start w:val="1"/>
      <w:numFmt w:val="lowerRoman"/>
      <w:lvlText w:val="%6"/>
      <w:lvlJc w:val="left"/>
      <w:pPr>
        <w:ind w:left="43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314A3C0">
      <w:start w:val="1"/>
      <w:numFmt w:val="decimal"/>
      <w:lvlText w:val="%7"/>
      <w:lvlJc w:val="left"/>
      <w:pPr>
        <w:ind w:left="50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BC8E88A">
      <w:start w:val="1"/>
      <w:numFmt w:val="lowerLetter"/>
      <w:lvlText w:val="%8"/>
      <w:lvlJc w:val="left"/>
      <w:pPr>
        <w:ind w:left="57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548AEEA">
      <w:start w:val="1"/>
      <w:numFmt w:val="lowerRoman"/>
      <w:lvlText w:val="%9"/>
      <w:lvlJc w:val="left"/>
      <w:pPr>
        <w:ind w:left="65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7" w15:restartNumberingAfterBreak="0">
    <w:nsid w:val="4A457B24"/>
    <w:multiLevelType w:val="hybridMultilevel"/>
    <w:tmpl w:val="BFE651B8"/>
    <w:lvl w:ilvl="0" w:tplc="7BC22D8A">
      <w:start w:val="1"/>
      <w:numFmt w:val="bullet"/>
      <w:lvlText w:val="•"/>
      <w:lvlJc w:val="left"/>
      <w:pPr>
        <w:ind w:left="2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52B20752">
      <w:start w:val="1"/>
      <w:numFmt w:val="bullet"/>
      <w:lvlText w:val="o"/>
      <w:lvlJc w:val="left"/>
      <w:pPr>
        <w:ind w:left="115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28F0C2BA">
      <w:start w:val="1"/>
      <w:numFmt w:val="bullet"/>
      <w:lvlText w:val="▪"/>
      <w:lvlJc w:val="left"/>
      <w:pPr>
        <w:ind w:left="187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DCF658A0">
      <w:start w:val="1"/>
      <w:numFmt w:val="bullet"/>
      <w:lvlText w:val="•"/>
      <w:lvlJc w:val="left"/>
      <w:pPr>
        <w:ind w:left="259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71EA85BC">
      <w:start w:val="1"/>
      <w:numFmt w:val="bullet"/>
      <w:lvlText w:val="o"/>
      <w:lvlJc w:val="left"/>
      <w:pPr>
        <w:ind w:left="331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0C48A65E">
      <w:start w:val="1"/>
      <w:numFmt w:val="bullet"/>
      <w:lvlText w:val="▪"/>
      <w:lvlJc w:val="left"/>
      <w:pPr>
        <w:ind w:left="403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FDBEF4CC">
      <w:start w:val="1"/>
      <w:numFmt w:val="bullet"/>
      <w:lvlText w:val="•"/>
      <w:lvlJc w:val="left"/>
      <w:pPr>
        <w:ind w:left="475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F0C08BBA">
      <w:start w:val="1"/>
      <w:numFmt w:val="bullet"/>
      <w:lvlText w:val="o"/>
      <w:lvlJc w:val="left"/>
      <w:pPr>
        <w:ind w:left="547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0396FD8E">
      <w:start w:val="1"/>
      <w:numFmt w:val="bullet"/>
      <w:lvlText w:val="▪"/>
      <w:lvlJc w:val="left"/>
      <w:pPr>
        <w:ind w:left="619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8" w15:restartNumberingAfterBreak="0">
    <w:nsid w:val="4A6847E0"/>
    <w:multiLevelType w:val="hybridMultilevel"/>
    <w:tmpl w:val="331CFF20"/>
    <w:lvl w:ilvl="0" w:tplc="20408392">
      <w:start w:val="1"/>
      <w:numFmt w:val="bullet"/>
      <w:lvlText w:val="•"/>
      <w:lvlJc w:val="left"/>
      <w:pPr>
        <w:ind w:left="37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D68AECE6">
      <w:start w:val="1"/>
      <w:numFmt w:val="bullet"/>
      <w:lvlText w:val="o"/>
      <w:lvlJc w:val="left"/>
      <w:pPr>
        <w:ind w:left="120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D7D82642">
      <w:start w:val="1"/>
      <w:numFmt w:val="bullet"/>
      <w:lvlText w:val="▪"/>
      <w:lvlJc w:val="left"/>
      <w:pPr>
        <w:ind w:left="192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2204623E">
      <w:start w:val="1"/>
      <w:numFmt w:val="bullet"/>
      <w:lvlText w:val="•"/>
      <w:lvlJc w:val="left"/>
      <w:pPr>
        <w:ind w:left="2644"/>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49244FB2">
      <w:start w:val="1"/>
      <w:numFmt w:val="bullet"/>
      <w:lvlText w:val="o"/>
      <w:lvlJc w:val="left"/>
      <w:pPr>
        <w:ind w:left="336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E0023478">
      <w:start w:val="1"/>
      <w:numFmt w:val="bullet"/>
      <w:lvlText w:val="▪"/>
      <w:lvlJc w:val="left"/>
      <w:pPr>
        <w:ind w:left="408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33D4B4AA">
      <w:start w:val="1"/>
      <w:numFmt w:val="bullet"/>
      <w:lvlText w:val="•"/>
      <w:lvlJc w:val="left"/>
      <w:pPr>
        <w:ind w:left="4804"/>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52227076">
      <w:start w:val="1"/>
      <w:numFmt w:val="bullet"/>
      <w:lvlText w:val="o"/>
      <w:lvlJc w:val="left"/>
      <w:pPr>
        <w:ind w:left="552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DFB6EFEC">
      <w:start w:val="1"/>
      <w:numFmt w:val="bullet"/>
      <w:lvlText w:val="▪"/>
      <w:lvlJc w:val="left"/>
      <w:pPr>
        <w:ind w:left="624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9" w15:restartNumberingAfterBreak="0">
    <w:nsid w:val="4E746F0E"/>
    <w:multiLevelType w:val="hybridMultilevel"/>
    <w:tmpl w:val="7F0EAFA4"/>
    <w:lvl w:ilvl="0" w:tplc="DA42A122">
      <w:start w:val="1"/>
      <w:numFmt w:val="bullet"/>
      <w:lvlText w:val="•"/>
      <w:lvlJc w:val="left"/>
      <w:pPr>
        <w:ind w:left="1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FF4A52A4">
      <w:start w:val="1"/>
      <w:numFmt w:val="bullet"/>
      <w:lvlText w:val="o"/>
      <w:lvlJc w:val="left"/>
      <w:pPr>
        <w:ind w:left="115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C6A8C212">
      <w:start w:val="1"/>
      <w:numFmt w:val="bullet"/>
      <w:lvlText w:val="▪"/>
      <w:lvlJc w:val="left"/>
      <w:pPr>
        <w:ind w:left="187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ABBAAFD4">
      <w:start w:val="1"/>
      <w:numFmt w:val="bullet"/>
      <w:lvlText w:val="•"/>
      <w:lvlJc w:val="left"/>
      <w:pPr>
        <w:ind w:left="259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D3A263EC">
      <w:start w:val="1"/>
      <w:numFmt w:val="bullet"/>
      <w:lvlText w:val="o"/>
      <w:lvlJc w:val="left"/>
      <w:pPr>
        <w:ind w:left="331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C5B65726">
      <w:start w:val="1"/>
      <w:numFmt w:val="bullet"/>
      <w:lvlText w:val="▪"/>
      <w:lvlJc w:val="left"/>
      <w:pPr>
        <w:ind w:left="403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D736DB9A">
      <w:start w:val="1"/>
      <w:numFmt w:val="bullet"/>
      <w:lvlText w:val="•"/>
      <w:lvlJc w:val="left"/>
      <w:pPr>
        <w:ind w:left="475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6420BD2E">
      <w:start w:val="1"/>
      <w:numFmt w:val="bullet"/>
      <w:lvlText w:val="o"/>
      <w:lvlJc w:val="left"/>
      <w:pPr>
        <w:ind w:left="547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3FE005EC">
      <w:start w:val="1"/>
      <w:numFmt w:val="bullet"/>
      <w:lvlText w:val="▪"/>
      <w:lvlJc w:val="left"/>
      <w:pPr>
        <w:ind w:left="619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30" w15:restartNumberingAfterBreak="0">
    <w:nsid w:val="4F2D3A85"/>
    <w:multiLevelType w:val="hybridMultilevel"/>
    <w:tmpl w:val="6CC42370"/>
    <w:lvl w:ilvl="0" w:tplc="FB548E1E">
      <w:start w:val="1"/>
      <w:numFmt w:val="bullet"/>
      <w:lvlText w:val="•"/>
      <w:lvlJc w:val="left"/>
      <w:pPr>
        <w:ind w:left="1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9FFE4996">
      <w:start w:val="1"/>
      <w:numFmt w:val="bullet"/>
      <w:lvlText w:val="o"/>
      <w:lvlJc w:val="left"/>
      <w:pPr>
        <w:ind w:left="115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60F6315C">
      <w:start w:val="1"/>
      <w:numFmt w:val="bullet"/>
      <w:lvlText w:val="▪"/>
      <w:lvlJc w:val="left"/>
      <w:pPr>
        <w:ind w:left="187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F09E7A5E">
      <w:start w:val="1"/>
      <w:numFmt w:val="bullet"/>
      <w:lvlText w:val="•"/>
      <w:lvlJc w:val="left"/>
      <w:pPr>
        <w:ind w:left="259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FA563706">
      <w:start w:val="1"/>
      <w:numFmt w:val="bullet"/>
      <w:lvlText w:val="o"/>
      <w:lvlJc w:val="left"/>
      <w:pPr>
        <w:ind w:left="331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6BF06202">
      <w:start w:val="1"/>
      <w:numFmt w:val="bullet"/>
      <w:lvlText w:val="▪"/>
      <w:lvlJc w:val="left"/>
      <w:pPr>
        <w:ind w:left="403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5A24AC24">
      <w:start w:val="1"/>
      <w:numFmt w:val="bullet"/>
      <w:lvlText w:val="•"/>
      <w:lvlJc w:val="left"/>
      <w:pPr>
        <w:ind w:left="475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931ABA52">
      <w:start w:val="1"/>
      <w:numFmt w:val="bullet"/>
      <w:lvlText w:val="o"/>
      <w:lvlJc w:val="left"/>
      <w:pPr>
        <w:ind w:left="547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67D8466E">
      <w:start w:val="1"/>
      <w:numFmt w:val="bullet"/>
      <w:lvlText w:val="▪"/>
      <w:lvlJc w:val="left"/>
      <w:pPr>
        <w:ind w:left="619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31" w15:restartNumberingAfterBreak="0">
    <w:nsid w:val="56E9006D"/>
    <w:multiLevelType w:val="hybridMultilevel"/>
    <w:tmpl w:val="19C04426"/>
    <w:lvl w:ilvl="0" w:tplc="E23A6618">
      <w:start w:val="1"/>
      <w:numFmt w:val="bullet"/>
      <w:lvlText w:val="•"/>
      <w:lvlJc w:val="left"/>
      <w:pPr>
        <w:ind w:left="36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3A80C60A">
      <w:start w:val="1"/>
      <w:numFmt w:val="bullet"/>
      <w:lvlText w:val="o"/>
      <w:lvlJc w:val="left"/>
      <w:pPr>
        <w:ind w:left="136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238AD05A">
      <w:start w:val="1"/>
      <w:numFmt w:val="bullet"/>
      <w:lvlText w:val="▪"/>
      <w:lvlJc w:val="left"/>
      <w:pPr>
        <w:ind w:left="20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84D08C2C">
      <w:start w:val="1"/>
      <w:numFmt w:val="bullet"/>
      <w:lvlText w:val="•"/>
      <w:lvlJc w:val="left"/>
      <w:pPr>
        <w:ind w:left="280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1B56F572">
      <w:start w:val="1"/>
      <w:numFmt w:val="bullet"/>
      <w:lvlText w:val="o"/>
      <w:lvlJc w:val="left"/>
      <w:pPr>
        <w:ind w:left="352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D5D4B4B4">
      <w:start w:val="1"/>
      <w:numFmt w:val="bullet"/>
      <w:lvlText w:val="▪"/>
      <w:lvlJc w:val="left"/>
      <w:pPr>
        <w:ind w:left="42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CF126570">
      <w:start w:val="1"/>
      <w:numFmt w:val="bullet"/>
      <w:lvlText w:val="•"/>
      <w:lvlJc w:val="left"/>
      <w:pPr>
        <w:ind w:left="496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EA462280">
      <w:start w:val="1"/>
      <w:numFmt w:val="bullet"/>
      <w:lvlText w:val="o"/>
      <w:lvlJc w:val="left"/>
      <w:pPr>
        <w:ind w:left="56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DA42BA0C">
      <w:start w:val="1"/>
      <w:numFmt w:val="bullet"/>
      <w:lvlText w:val="▪"/>
      <w:lvlJc w:val="left"/>
      <w:pPr>
        <w:ind w:left="64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32" w15:restartNumberingAfterBreak="0">
    <w:nsid w:val="5826776A"/>
    <w:multiLevelType w:val="hybridMultilevel"/>
    <w:tmpl w:val="CE786DC2"/>
    <w:lvl w:ilvl="0" w:tplc="268E7E30">
      <w:start w:val="1"/>
      <w:numFmt w:val="bullet"/>
      <w:lvlText w:val="•"/>
      <w:lvlJc w:val="left"/>
      <w:pPr>
        <w:ind w:left="1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906E6622">
      <w:start w:val="1"/>
      <w:numFmt w:val="bullet"/>
      <w:lvlText w:val="o"/>
      <w:lvlJc w:val="left"/>
      <w:pPr>
        <w:ind w:left="115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AFEA23DC">
      <w:start w:val="1"/>
      <w:numFmt w:val="bullet"/>
      <w:lvlText w:val="▪"/>
      <w:lvlJc w:val="left"/>
      <w:pPr>
        <w:ind w:left="187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F9CC89E6">
      <w:start w:val="1"/>
      <w:numFmt w:val="bullet"/>
      <w:lvlText w:val="•"/>
      <w:lvlJc w:val="left"/>
      <w:pPr>
        <w:ind w:left="259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D98A007A">
      <w:start w:val="1"/>
      <w:numFmt w:val="bullet"/>
      <w:lvlText w:val="o"/>
      <w:lvlJc w:val="left"/>
      <w:pPr>
        <w:ind w:left="331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C1C4F536">
      <w:start w:val="1"/>
      <w:numFmt w:val="bullet"/>
      <w:lvlText w:val="▪"/>
      <w:lvlJc w:val="left"/>
      <w:pPr>
        <w:ind w:left="403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9D960DAC">
      <w:start w:val="1"/>
      <w:numFmt w:val="bullet"/>
      <w:lvlText w:val="•"/>
      <w:lvlJc w:val="left"/>
      <w:pPr>
        <w:ind w:left="475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DFB26C50">
      <w:start w:val="1"/>
      <w:numFmt w:val="bullet"/>
      <w:lvlText w:val="o"/>
      <w:lvlJc w:val="left"/>
      <w:pPr>
        <w:ind w:left="547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D6726572">
      <w:start w:val="1"/>
      <w:numFmt w:val="bullet"/>
      <w:lvlText w:val="▪"/>
      <w:lvlJc w:val="left"/>
      <w:pPr>
        <w:ind w:left="619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33" w15:restartNumberingAfterBreak="0">
    <w:nsid w:val="58916EAF"/>
    <w:multiLevelType w:val="hybridMultilevel"/>
    <w:tmpl w:val="031EF5B6"/>
    <w:lvl w:ilvl="0" w:tplc="03AC4D10">
      <w:start w:val="1"/>
      <w:numFmt w:val="bullet"/>
      <w:lvlText w:val="•"/>
      <w:lvlJc w:val="left"/>
      <w:pPr>
        <w:ind w:left="36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D6ECD694">
      <w:start w:val="1"/>
      <w:numFmt w:val="bullet"/>
      <w:lvlText w:val="o"/>
      <w:lvlJc w:val="left"/>
      <w:pPr>
        <w:ind w:left="136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7AA236EA">
      <w:start w:val="1"/>
      <w:numFmt w:val="bullet"/>
      <w:lvlText w:val="▪"/>
      <w:lvlJc w:val="left"/>
      <w:pPr>
        <w:ind w:left="20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0CAC7784">
      <w:start w:val="1"/>
      <w:numFmt w:val="bullet"/>
      <w:lvlText w:val="•"/>
      <w:lvlJc w:val="left"/>
      <w:pPr>
        <w:ind w:left="280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67383428">
      <w:start w:val="1"/>
      <w:numFmt w:val="bullet"/>
      <w:lvlText w:val="o"/>
      <w:lvlJc w:val="left"/>
      <w:pPr>
        <w:ind w:left="352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41584D90">
      <w:start w:val="1"/>
      <w:numFmt w:val="bullet"/>
      <w:lvlText w:val="▪"/>
      <w:lvlJc w:val="left"/>
      <w:pPr>
        <w:ind w:left="42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E222CCAC">
      <w:start w:val="1"/>
      <w:numFmt w:val="bullet"/>
      <w:lvlText w:val="•"/>
      <w:lvlJc w:val="left"/>
      <w:pPr>
        <w:ind w:left="496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6E7C1686">
      <w:start w:val="1"/>
      <w:numFmt w:val="bullet"/>
      <w:lvlText w:val="o"/>
      <w:lvlJc w:val="left"/>
      <w:pPr>
        <w:ind w:left="56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65748F82">
      <w:start w:val="1"/>
      <w:numFmt w:val="bullet"/>
      <w:lvlText w:val="▪"/>
      <w:lvlJc w:val="left"/>
      <w:pPr>
        <w:ind w:left="64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34" w15:restartNumberingAfterBreak="0">
    <w:nsid w:val="59C0734C"/>
    <w:multiLevelType w:val="hybridMultilevel"/>
    <w:tmpl w:val="FA08A6A4"/>
    <w:lvl w:ilvl="0" w:tplc="59D26A04">
      <w:start w:val="1"/>
      <w:numFmt w:val="bullet"/>
      <w:lvlText w:val="•"/>
      <w:lvlJc w:val="left"/>
      <w:pPr>
        <w:ind w:left="36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8D3A6AA8">
      <w:start w:val="1"/>
      <w:numFmt w:val="bullet"/>
      <w:lvlText w:val="o"/>
      <w:lvlJc w:val="left"/>
      <w:pPr>
        <w:ind w:left="136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47B68ACC">
      <w:start w:val="1"/>
      <w:numFmt w:val="bullet"/>
      <w:lvlText w:val="▪"/>
      <w:lvlJc w:val="left"/>
      <w:pPr>
        <w:ind w:left="20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2280DA60">
      <w:start w:val="1"/>
      <w:numFmt w:val="bullet"/>
      <w:lvlText w:val="•"/>
      <w:lvlJc w:val="left"/>
      <w:pPr>
        <w:ind w:left="280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2668AE6A">
      <w:start w:val="1"/>
      <w:numFmt w:val="bullet"/>
      <w:lvlText w:val="o"/>
      <w:lvlJc w:val="left"/>
      <w:pPr>
        <w:ind w:left="352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C7AA58C0">
      <w:start w:val="1"/>
      <w:numFmt w:val="bullet"/>
      <w:lvlText w:val="▪"/>
      <w:lvlJc w:val="left"/>
      <w:pPr>
        <w:ind w:left="42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4692BDEE">
      <w:start w:val="1"/>
      <w:numFmt w:val="bullet"/>
      <w:lvlText w:val="•"/>
      <w:lvlJc w:val="left"/>
      <w:pPr>
        <w:ind w:left="496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DFA08CBC">
      <w:start w:val="1"/>
      <w:numFmt w:val="bullet"/>
      <w:lvlText w:val="o"/>
      <w:lvlJc w:val="left"/>
      <w:pPr>
        <w:ind w:left="56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AA8E88B2">
      <w:start w:val="1"/>
      <w:numFmt w:val="bullet"/>
      <w:lvlText w:val="▪"/>
      <w:lvlJc w:val="left"/>
      <w:pPr>
        <w:ind w:left="64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35" w15:restartNumberingAfterBreak="0">
    <w:nsid w:val="5BC72FAC"/>
    <w:multiLevelType w:val="hybridMultilevel"/>
    <w:tmpl w:val="1B48017E"/>
    <w:lvl w:ilvl="0" w:tplc="B8D44126">
      <w:start w:val="1"/>
      <w:numFmt w:val="bullet"/>
      <w:lvlText w:val="•"/>
      <w:lvlJc w:val="left"/>
      <w:pPr>
        <w:ind w:left="2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AF829370">
      <w:start w:val="1"/>
      <w:numFmt w:val="bullet"/>
      <w:lvlText w:val="o"/>
      <w:lvlJc w:val="left"/>
      <w:pPr>
        <w:ind w:left="115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9DD8012A">
      <w:start w:val="1"/>
      <w:numFmt w:val="bullet"/>
      <w:lvlText w:val="▪"/>
      <w:lvlJc w:val="left"/>
      <w:pPr>
        <w:ind w:left="187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20081DE4">
      <w:start w:val="1"/>
      <w:numFmt w:val="bullet"/>
      <w:lvlText w:val="•"/>
      <w:lvlJc w:val="left"/>
      <w:pPr>
        <w:ind w:left="259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1DD2733A">
      <w:start w:val="1"/>
      <w:numFmt w:val="bullet"/>
      <w:lvlText w:val="o"/>
      <w:lvlJc w:val="left"/>
      <w:pPr>
        <w:ind w:left="331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D5F0DB96">
      <w:start w:val="1"/>
      <w:numFmt w:val="bullet"/>
      <w:lvlText w:val="▪"/>
      <w:lvlJc w:val="left"/>
      <w:pPr>
        <w:ind w:left="403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958CA304">
      <w:start w:val="1"/>
      <w:numFmt w:val="bullet"/>
      <w:lvlText w:val="•"/>
      <w:lvlJc w:val="left"/>
      <w:pPr>
        <w:ind w:left="475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4AC6074C">
      <w:start w:val="1"/>
      <w:numFmt w:val="bullet"/>
      <w:lvlText w:val="o"/>
      <w:lvlJc w:val="left"/>
      <w:pPr>
        <w:ind w:left="547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3E4C69F0">
      <w:start w:val="1"/>
      <w:numFmt w:val="bullet"/>
      <w:lvlText w:val="▪"/>
      <w:lvlJc w:val="left"/>
      <w:pPr>
        <w:ind w:left="619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36" w15:restartNumberingAfterBreak="0">
    <w:nsid w:val="63DD6E7E"/>
    <w:multiLevelType w:val="hybridMultilevel"/>
    <w:tmpl w:val="452C262A"/>
    <w:lvl w:ilvl="0" w:tplc="0419000F">
      <w:start w:val="1"/>
      <w:numFmt w:val="decimal"/>
      <w:lvlText w:val="%1."/>
      <w:lvlJc w:val="left"/>
      <w:pPr>
        <w:ind w:left="502"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694970C3"/>
    <w:multiLevelType w:val="hybridMultilevel"/>
    <w:tmpl w:val="71D2FA66"/>
    <w:lvl w:ilvl="0" w:tplc="B1EAD040">
      <w:start w:val="1"/>
      <w:numFmt w:val="bullet"/>
      <w:lvlText w:val="•"/>
      <w:lvlJc w:val="left"/>
      <w:pPr>
        <w:ind w:left="37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A4F60A6E">
      <w:start w:val="1"/>
      <w:numFmt w:val="bullet"/>
      <w:lvlText w:val="o"/>
      <w:lvlJc w:val="left"/>
      <w:pPr>
        <w:ind w:left="136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7D6061EE">
      <w:start w:val="1"/>
      <w:numFmt w:val="bullet"/>
      <w:lvlText w:val="▪"/>
      <w:lvlJc w:val="left"/>
      <w:pPr>
        <w:ind w:left="20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58541A42">
      <w:start w:val="1"/>
      <w:numFmt w:val="bullet"/>
      <w:lvlText w:val="•"/>
      <w:lvlJc w:val="left"/>
      <w:pPr>
        <w:ind w:left="280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CF2A008A">
      <w:start w:val="1"/>
      <w:numFmt w:val="bullet"/>
      <w:lvlText w:val="o"/>
      <w:lvlJc w:val="left"/>
      <w:pPr>
        <w:ind w:left="352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164815C8">
      <w:start w:val="1"/>
      <w:numFmt w:val="bullet"/>
      <w:lvlText w:val="▪"/>
      <w:lvlJc w:val="left"/>
      <w:pPr>
        <w:ind w:left="42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1B24A3D0">
      <w:start w:val="1"/>
      <w:numFmt w:val="bullet"/>
      <w:lvlText w:val="•"/>
      <w:lvlJc w:val="left"/>
      <w:pPr>
        <w:ind w:left="496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F4F40024">
      <w:start w:val="1"/>
      <w:numFmt w:val="bullet"/>
      <w:lvlText w:val="o"/>
      <w:lvlJc w:val="left"/>
      <w:pPr>
        <w:ind w:left="56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B3AE882E">
      <w:start w:val="1"/>
      <w:numFmt w:val="bullet"/>
      <w:lvlText w:val="▪"/>
      <w:lvlJc w:val="left"/>
      <w:pPr>
        <w:ind w:left="64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38" w15:restartNumberingAfterBreak="0">
    <w:nsid w:val="6C320DD0"/>
    <w:multiLevelType w:val="hybridMultilevel"/>
    <w:tmpl w:val="107A63D2"/>
    <w:lvl w:ilvl="0" w:tplc="D6029882">
      <w:start w:val="1"/>
      <w:numFmt w:val="decimal"/>
      <w:lvlText w:val="%1."/>
      <w:lvlJc w:val="left"/>
      <w:pPr>
        <w:ind w:left="49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37B2213C">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61B241DE">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66AEB6A4">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46A0EB7C">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7ED2D1A0">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77A20894">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820CA5BC">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BA5AB8A0">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39" w15:restartNumberingAfterBreak="0">
    <w:nsid w:val="6DFF2DAE"/>
    <w:multiLevelType w:val="hybridMultilevel"/>
    <w:tmpl w:val="35B27CEC"/>
    <w:lvl w:ilvl="0" w:tplc="FD2AF6BA">
      <w:start w:val="1"/>
      <w:numFmt w:val="bullet"/>
      <w:lvlText w:val="•"/>
      <w:lvlJc w:val="left"/>
      <w:pPr>
        <w:ind w:left="2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D0E2255E">
      <w:start w:val="1"/>
      <w:numFmt w:val="bullet"/>
      <w:lvlText w:val="o"/>
      <w:lvlJc w:val="left"/>
      <w:pPr>
        <w:ind w:left="115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FF04F904">
      <w:start w:val="1"/>
      <w:numFmt w:val="bullet"/>
      <w:lvlText w:val="▪"/>
      <w:lvlJc w:val="left"/>
      <w:pPr>
        <w:ind w:left="187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A716A352">
      <w:start w:val="1"/>
      <w:numFmt w:val="bullet"/>
      <w:lvlText w:val="•"/>
      <w:lvlJc w:val="left"/>
      <w:pPr>
        <w:ind w:left="259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262CDF02">
      <w:start w:val="1"/>
      <w:numFmt w:val="bullet"/>
      <w:lvlText w:val="o"/>
      <w:lvlJc w:val="left"/>
      <w:pPr>
        <w:ind w:left="331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CB42333A">
      <w:start w:val="1"/>
      <w:numFmt w:val="bullet"/>
      <w:lvlText w:val="▪"/>
      <w:lvlJc w:val="left"/>
      <w:pPr>
        <w:ind w:left="403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846CC114">
      <w:start w:val="1"/>
      <w:numFmt w:val="bullet"/>
      <w:lvlText w:val="•"/>
      <w:lvlJc w:val="left"/>
      <w:pPr>
        <w:ind w:left="475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8D64BB76">
      <w:start w:val="1"/>
      <w:numFmt w:val="bullet"/>
      <w:lvlText w:val="o"/>
      <w:lvlJc w:val="left"/>
      <w:pPr>
        <w:ind w:left="547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10CCA398">
      <w:start w:val="1"/>
      <w:numFmt w:val="bullet"/>
      <w:lvlText w:val="▪"/>
      <w:lvlJc w:val="left"/>
      <w:pPr>
        <w:ind w:left="619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40" w15:restartNumberingAfterBreak="0">
    <w:nsid w:val="730304A8"/>
    <w:multiLevelType w:val="hybridMultilevel"/>
    <w:tmpl w:val="8FE4C2F0"/>
    <w:lvl w:ilvl="0" w:tplc="E2300770">
      <w:start w:val="1"/>
      <w:numFmt w:val="bullet"/>
      <w:lvlText w:val="•"/>
      <w:lvlJc w:val="left"/>
      <w:pPr>
        <w:ind w:left="25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B5AAF0BE">
      <w:start w:val="1"/>
      <w:numFmt w:val="bullet"/>
      <w:lvlText w:val="o"/>
      <w:lvlJc w:val="left"/>
      <w:pPr>
        <w:ind w:left="115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55C0168A">
      <w:start w:val="1"/>
      <w:numFmt w:val="bullet"/>
      <w:lvlText w:val="▪"/>
      <w:lvlJc w:val="left"/>
      <w:pPr>
        <w:ind w:left="187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0CA0987C">
      <w:start w:val="1"/>
      <w:numFmt w:val="bullet"/>
      <w:lvlText w:val="•"/>
      <w:lvlJc w:val="left"/>
      <w:pPr>
        <w:ind w:left="259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4CE8D8E2">
      <w:start w:val="1"/>
      <w:numFmt w:val="bullet"/>
      <w:lvlText w:val="o"/>
      <w:lvlJc w:val="left"/>
      <w:pPr>
        <w:ind w:left="331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087CF7CC">
      <w:start w:val="1"/>
      <w:numFmt w:val="bullet"/>
      <w:lvlText w:val="▪"/>
      <w:lvlJc w:val="left"/>
      <w:pPr>
        <w:ind w:left="403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E7B48FF8">
      <w:start w:val="1"/>
      <w:numFmt w:val="bullet"/>
      <w:lvlText w:val="•"/>
      <w:lvlJc w:val="left"/>
      <w:pPr>
        <w:ind w:left="475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829ABDF8">
      <w:start w:val="1"/>
      <w:numFmt w:val="bullet"/>
      <w:lvlText w:val="o"/>
      <w:lvlJc w:val="left"/>
      <w:pPr>
        <w:ind w:left="547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79FC2226">
      <w:start w:val="1"/>
      <w:numFmt w:val="bullet"/>
      <w:lvlText w:val="▪"/>
      <w:lvlJc w:val="left"/>
      <w:pPr>
        <w:ind w:left="619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41" w15:restartNumberingAfterBreak="0">
    <w:nsid w:val="75AB71C1"/>
    <w:multiLevelType w:val="hybridMultilevel"/>
    <w:tmpl w:val="AEF2E832"/>
    <w:lvl w:ilvl="0" w:tplc="5A2A75F6">
      <w:start w:val="1"/>
      <w:numFmt w:val="bullet"/>
      <w:lvlText w:val="•"/>
      <w:lvlJc w:val="left"/>
      <w:pPr>
        <w:ind w:left="25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E15E6AE6">
      <w:start w:val="1"/>
      <w:numFmt w:val="bullet"/>
      <w:lvlText w:val="o"/>
      <w:lvlJc w:val="left"/>
      <w:pPr>
        <w:ind w:left="115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5B540EA6">
      <w:start w:val="1"/>
      <w:numFmt w:val="bullet"/>
      <w:lvlText w:val="▪"/>
      <w:lvlJc w:val="left"/>
      <w:pPr>
        <w:ind w:left="187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7186B642">
      <w:start w:val="1"/>
      <w:numFmt w:val="bullet"/>
      <w:lvlText w:val="•"/>
      <w:lvlJc w:val="left"/>
      <w:pPr>
        <w:ind w:left="259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8CFE8B30">
      <w:start w:val="1"/>
      <w:numFmt w:val="bullet"/>
      <w:lvlText w:val="o"/>
      <w:lvlJc w:val="left"/>
      <w:pPr>
        <w:ind w:left="331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1952B2FC">
      <w:start w:val="1"/>
      <w:numFmt w:val="bullet"/>
      <w:lvlText w:val="▪"/>
      <w:lvlJc w:val="left"/>
      <w:pPr>
        <w:ind w:left="403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EDC64A8A">
      <w:start w:val="1"/>
      <w:numFmt w:val="bullet"/>
      <w:lvlText w:val="•"/>
      <w:lvlJc w:val="left"/>
      <w:pPr>
        <w:ind w:left="475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DF9A96E8">
      <w:start w:val="1"/>
      <w:numFmt w:val="bullet"/>
      <w:lvlText w:val="o"/>
      <w:lvlJc w:val="left"/>
      <w:pPr>
        <w:ind w:left="547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D02E0726">
      <w:start w:val="1"/>
      <w:numFmt w:val="bullet"/>
      <w:lvlText w:val="▪"/>
      <w:lvlJc w:val="left"/>
      <w:pPr>
        <w:ind w:left="619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42" w15:restartNumberingAfterBreak="0">
    <w:nsid w:val="79686E4D"/>
    <w:multiLevelType w:val="hybridMultilevel"/>
    <w:tmpl w:val="891C6CE8"/>
    <w:lvl w:ilvl="0" w:tplc="6834167E">
      <w:start w:val="40"/>
      <w:numFmt w:val="decimal"/>
      <w:lvlText w:val="%1."/>
      <w:lvlJc w:val="left"/>
      <w:pPr>
        <w:ind w:left="49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41C6DF0E">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AF028DFC">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915A9388">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7616B6EC">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FABA6EC6">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3134DEE0">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DE6ED094">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3DA678EA">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43" w15:restartNumberingAfterBreak="0">
    <w:nsid w:val="7AC10569"/>
    <w:multiLevelType w:val="hybridMultilevel"/>
    <w:tmpl w:val="96084C7E"/>
    <w:lvl w:ilvl="0" w:tplc="CB7865E8">
      <w:start w:val="1"/>
      <w:numFmt w:val="bullet"/>
      <w:lvlText w:val="•"/>
      <w:lvlJc w:val="left"/>
      <w:pPr>
        <w:ind w:left="37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E2A2EE30">
      <w:start w:val="1"/>
      <w:numFmt w:val="bullet"/>
      <w:lvlText w:val="o"/>
      <w:lvlJc w:val="left"/>
      <w:pPr>
        <w:ind w:left="136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49D49A18">
      <w:start w:val="1"/>
      <w:numFmt w:val="bullet"/>
      <w:lvlText w:val="▪"/>
      <w:lvlJc w:val="left"/>
      <w:pPr>
        <w:ind w:left="20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347AB504">
      <w:start w:val="1"/>
      <w:numFmt w:val="bullet"/>
      <w:lvlText w:val="•"/>
      <w:lvlJc w:val="left"/>
      <w:pPr>
        <w:ind w:left="280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C9B80F7E">
      <w:start w:val="1"/>
      <w:numFmt w:val="bullet"/>
      <w:lvlText w:val="o"/>
      <w:lvlJc w:val="left"/>
      <w:pPr>
        <w:ind w:left="352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A9FCC350">
      <w:start w:val="1"/>
      <w:numFmt w:val="bullet"/>
      <w:lvlText w:val="▪"/>
      <w:lvlJc w:val="left"/>
      <w:pPr>
        <w:ind w:left="42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81D65C2A">
      <w:start w:val="1"/>
      <w:numFmt w:val="bullet"/>
      <w:lvlText w:val="•"/>
      <w:lvlJc w:val="left"/>
      <w:pPr>
        <w:ind w:left="496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0FAA281A">
      <w:start w:val="1"/>
      <w:numFmt w:val="bullet"/>
      <w:lvlText w:val="o"/>
      <w:lvlJc w:val="left"/>
      <w:pPr>
        <w:ind w:left="56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B89A5B4C">
      <w:start w:val="1"/>
      <w:numFmt w:val="bullet"/>
      <w:lvlText w:val="▪"/>
      <w:lvlJc w:val="left"/>
      <w:pPr>
        <w:ind w:left="64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44" w15:restartNumberingAfterBreak="0">
    <w:nsid w:val="7DE22C5B"/>
    <w:multiLevelType w:val="hybridMultilevel"/>
    <w:tmpl w:val="CE18F7FE"/>
    <w:lvl w:ilvl="0" w:tplc="927E70AC">
      <w:start w:val="1"/>
      <w:numFmt w:val="bullet"/>
      <w:lvlText w:val="•"/>
      <w:lvlJc w:val="left"/>
      <w:pPr>
        <w:ind w:left="2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0AC205DC">
      <w:start w:val="1"/>
      <w:numFmt w:val="bullet"/>
      <w:lvlText w:val="o"/>
      <w:lvlJc w:val="left"/>
      <w:pPr>
        <w:ind w:left="115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36C2415C">
      <w:start w:val="1"/>
      <w:numFmt w:val="bullet"/>
      <w:lvlText w:val="▪"/>
      <w:lvlJc w:val="left"/>
      <w:pPr>
        <w:ind w:left="187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E504874A">
      <w:start w:val="1"/>
      <w:numFmt w:val="bullet"/>
      <w:lvlText w:val="•"/>
      <w:lvlJc w:val="left"/>
      <w:pPr>
        <w:ind w:left="259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AA2CD328">
      <w:start w:val="1"/>
      <w:numFmt w:val="bullet"/>
      <w:lvlText w:val="o"/>
      <w:lvlJc w:val="left"/>
      <w:pPr>
        <w:ind w:left="331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32929678">
      <w:start w:val="1"/>
      <w:numFmt w:val="bullet"/>
      <w:lvlText w:val="▪"/>
      <w:lvlJc w:val="left"/>
      <w:pPr>
        <w:ind w:left="403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01962684">
      <w:start w:val="1"/>
      <w:numFmt w:val="bullet"/>
      <w:lvlText w:val="•"/>
      <w:lvlJc w:val="left"/>
      <w:pPr>
        <w:ind w:left="475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D90AD908">
      <w:start w:val="1"/>
      <w:numFmt w:val="bullet"/>
      <w:lvlText w:val="o"/>
      <w:lvlJc w:val="left"/>
      <w:pPr>
        <w:ind w:left="547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8DF678B8">
      <w:start w:val="1"/>
      <w:numFmt w:val="bullet"/>
      <w:lvlText w:val="▪"/>
      <w:lvlJc w:val="left"/>
      <w:pPr>
        <w:ind w:left="619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num w:numId="1">
    <w:abstractNumId w:val="36"/>
  </w:num>
  <w:num w:numId="2">
    <w:abstractNumId w:val="9"/>
  </w:num>
  <w:num w:numId="3">
    <w:abstractNumId w:val="16"/>
  </w:num>
  <w:num w:numId="4">
    <w:abstractNumId w:val="8"/>
  </w:num>
  <w:num w:numId="5">
    <w:abstractNumId w:val="24"/>
  </w:num>
  <w:num w:numId="6">
    <w:abstractNumId w:val="28"/>
  </w:num>
  <w:num w:numId="7">
    <w:abstractNumId w:val="38"/>
  </w:num>
  <w:num w:numId="8">
    <w:abstractNumId w:val="21"/>
  </w:num>
  <w:num w:numId="9">
    <w:abstractNumId w:val="42"/>
  </w:num>
  <w:num w:numId="10">
    <w:abstractNumId w:val="1"/>
  </w:num>
  <w:num w:numId="11">
    <w:abstractNumId w:val="26"/>
  </w:num>
  <w:num w:numId="12">
    <w:abstractNumId w:val="39"/>
  </w:num>
  <w:num w:numId="13">
    <w:abstractNumId w:val="30"/>
  </w:num>
  <w:num w:numId="14">
    <w:abstractNumId w:val="12"/>
  </w:num>
  <w:num w:numId="15">
    <w:abstractNumId w:val="7"/>
  </w:num>
  <w:num w:numId="16">
    <w:abstractNumId w:val="40"/>
  </w:num>
  <w:num w:numId="17">
    <w:abstractNumId w:val="14"/>
  </w:num>
  <w:num w:numId="18">
    <w:abstractNumId w:val="20"/>
  </w:num>
  <w:num w:numId="19">
    <w:abstractNumId w:val="17"/>
  </w:num>
  <w:num w:numId="20">
    <w:abstractNumId w:val="41"/>
  </w:num>
  <w:num w:numId="21">
    <w:abstractNumId w:val="32"/>
  </w:num>
  <w:num w:numId="22">
    <w:abstractNumId w:val="13"/>
  </w:num>
  <w:num w:numId="23">
    <w:abstractNumId w:val="2"/>
  </w:num>
  <w:num w:numId="24">
    <w:abstractNumId w:val="35"/>
  </w:num>
  <w:num w:numId="25">
    <w:abstractNumId w:val="23"/>
  </w:num>
  <w:num w:numId="26">
    <w:abstractNumId w:val="27"/>
  </w:num>
  <w:num w:numId="27">
    <w:abstractNumId w:val="44"/>
  </w:num>
  <w:num w:numId="28">
    <w:abstractNumId w:val="29"/>
  </w:num>
  <w:num w:numId="29">
    <w:abstractNumId w:val="22"/>
  </w:num>
  <w:num w:numId="30">
    <w:abstractNumId w:val="25"/>
  </w:num>
  <w:num w:numId="31">
    <w:abstractNumId w:val="33"/>
  </w:num>
  <w:num w:numId="32">
    <w:abstractNumId w:val="3"/>
  </w:num>
  <w:num w:numId="33">
    <w:abstractNumId w:val="15"/>
  </w:num>
  <w:num w:numId="34">
    <w:abstractNumId w:val="11"/>
  </w:num>
  <w:num w:numId="35">
    <w:abstractNumId w:val="10"/>
  </w:num>
  <w:num w:numId="36">
    <w:abstractNumId w:val="37"/>
  </w:num>
  <w:num w:numId="37">
    <w:abstractNumId w:val="34"/>
  </w:num>
  <w:num w:numId="38">
    <w:abstractNumId w:val="31"/>
  </w:num>
  <w:num w:numId="39">
    <w:abstractNumId w:val="4"/>
  </w:num>
  <w:num w:numId="40">
    <w:abstractNumId w:val="6"/>
  </w:num>
  <w:num w:numId="41">
    <w:abstractNumId w:val="43"/>
  </w:num>
  <w:num w:numId="42">
    <w:abstractNumId w:val="0"/>
  </w:num>
  <w:num w:numId="43">
    <w:abstractNumId w:val="19"/>
  </w:num>
  <w:num w:numId="44">
    <w:abstractNumId w:val="5"/>
  </w:num>
  <w:num w:numId="4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741F"/>
    <w:rsid w:val="002D741F"/>
    <w:rsid w:val="003F134F"/>
    <w:rsid w:val="00503DD5"/>
    <w:rsid w:val="006C76E8"/>
    <w:rsid w:val="00791C22"/>
    <w:rsid w:val="007A46F3"/>
    <w:rsid w:val="00AD58CD"/>
    <w:rsid w:val="00FD72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1106D8-4FBB-420B-BF16-B8C383293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next w:val="a"/>
    <w:link w:val="10"/>
    <w:uiPriority w:val="9"/>
    <w:unhideWhenUsed/>
    <w:qFormat/>
    <w:rsid w:val="00AD58CD"/>
    <w:pPr>
      <w:keepNext/>
      <w:keepLines/>
      <w:spacing w:after="12" w:line="249" w:lineRule="auto"/>
      <w:ind w:left="10" w:right="70" w:hanging="10"/>
      <w:jc w:val="center"/>
      <w:outlineLvl w:val="0"/>
    </w:pPr>
    <w:rPr>
      <w:rFonts w:ascii="Times New Roman" w:eastAsia="Times New Roman" w:hAnsi="Times New Roman" w:cs="Times New Roman"/>
      <w:b/>
      <w:color w:val="000000"/>
      <w:sz w:val="28"/>
      <w:lang w:eastAsia="ru-RU"/>
    </w:rPr>
  </w:style>
  <w:style w:type="paragraph" w:styleId="2">
    <w:name w:val="heading 2"/>
    <w:next w:val="a"/>
    <w:link w:val="20"/>
    <w:uiPriority w:val="9"/>
    <w:unhideWhenUsed/>
    <w:qFormat/>
    <w:rsid w:val="00AD58CD"/>
    <w:pPr>
      <w:keepNext/>
      <w:keepLines/>
      <w:spacing w:after="12" w:line="249" w:lineRule="auto"/>
      <w:ind w:left="10" w:right="70" w:hanging="10"/>
      <w:jc w:val="center"/>
      <w:outlineLvl w:val="1"/>
    </w:pPr>
    <w:rPr>
      <w:rFonts w:ascii="Times New Roman" w:eastAsia="Times New Roman" w:hAnsi="Times New Roman" w:cs="Times New Roman"/>
      <w:b/>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D58CD"/>
    <w:rPr>
      <w:rFonts w:ascii="Times New Roman" w:eastAsia="Times New Roman" w:hAnsi="Times New Roman" w:cs="Times New Roman"/>
      <w:b/>
      <w:color w:val="000000"/>
      <w:sz w:val="28"/>
      <w:lang w:eastAsia="ru-RU"/>
    </w:rPr>
  </w:style>
  <w:style w:type="character" w:customStyle="1" w:styleId="20">
    <w:name w:val="Заголовок 2 Знак"/>
    <w:basedOn w:val="a0"/>
    <w:link w:val="2"/>
    <w:uiPriority w:val="9"/>
    <w:rsid w:val="00AD58CD"/>
    <w:rPr>
      <w:rFonts w:ascii="Times New Roman" w:eastAsia="Times New Roman" w:hAnsi="Times New Roman" w:cs="Times New Roman"/>
      <w:b/>
      <w:color w:val="000000"/>
      <w:sz w:val="28"/>
      <w:lang w:eastAsia="ru-RU"/>
    </w:rPr>
  </w:style>
  <w:style w:type="numbering" w:customStyle="1" w:styleId="11">
    <w:name w:val="Нет списка1"/>
    <w:next w:val="a2"/>
    <w:uiPriority w:val="99"/>
    <w:semiHidden/>
    <w:unhideWhenUsed/>
    <w:rsid w:val="00AD58CD"/>
  </w:style>
  <w:style w:type="table" w:customStyle="1" w:styleId="TableGrid">
    <w:name w:val="TableGrid"/>
    <w:rsid w:val="00AD58CD"/>
    <w:pPr>
      <w:spacing w:after="0" w:line="240" w:lineRule="auto"/>
    </w:pPr>
    <w:rPr>
      <w:rFonts w:eastAsia="Times New Roman"/>
      <w:lang w:eastAsia="ru-RU"/>
    </w:rPr>
    <w:tblPr>
      <w:tblCellMar>
        <w:top w:w="0" w:type="dxa"/>
        <w:left w:w="0" w:type="dxa"/>
        <w:bottom w:w="0" w:type="dxa"/>
        <w:right w:w="0" w:type="dxa"/>
      </w:tblCellMar>
    </w:tblPr>
  </w:style>
  <w:style w:type="paragraph" w:styleId="a3">
    <w:name w:val="Balloon Text"/>
    <w:basedOn w:val="a"/>
    <w:link w:val="a4"/>
    <w:uiPriority w:val="99"/>
    <w:semiHidden/>
    <w:unhideWhenUsed/>
    <w:rsid w:val="007A46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A46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24</Pages>
  <Words>5261</Words>
  <Characters>29989</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20</cp:revision>
  <cp:lastPrinted>2018-05-07T12:09:00Z</cp:lastPrinted>
  <dcterms:created xsi:type="dcterms:W3CDTF">2018-05-07T11:45:00Z</dcterms:created>
  <dcterms:modified xsi:type="dcterms:W3CDTF">2018-05-07T12:09:00Z</dcterms:modified>
</cp:coreProperties>
</file>