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B0C" w:rsidRPr="00885B0C" w:rsidRDefault="00885B0C" w:rsidP="00885B0C">
      <w:pPr>
        <w:spacing w:after="0" w:line="240" w:lineRule="auto"/>
        <w:ind w:left="397"/>
        <w:jc w:val="center"/>
        <w:rPr>
          <w:rFonts w:ascii="Times New Roman" w:hAnsi="Times New Roman" w:cs="Times New Roman"/>
          <w:sz w:val="28"/>
          <w:szCs w:val="28"/>
        </w:rPr>
      </w:pPr>
      <w:r w:rsidRPr="00885B0C">
        <w:rPr>
          <w:rFonts w:ascii="Times New Roman" w:hAnsi="Times New Roman" w:cs="Times New Roman"/>
          <w:sz w:val="28"/>
          <w:szCs w:val="28"/>
        </w:rPr>
        <w:t>КОМПЛЕКСНАЯ ПРОГРАММА</w:t>
      </w:r>
    </w:p>
    <w:p w:rsidR="00885B0C" w:rsidRPr="00885B0C" w:rsidRDefault="00885B0C" w:rsidP="00885B0C">
      <w:pPr>
        <w:spacing w:after="0" w:line="240" w:lineRule="auto"/>
        <w:ind w:left="397"/>
        <w:jc w:val="center"/>
        <w:rPr>
          <w:rFonts w:ascii="Times New Roman" w:hAnsi="Times New Roman" w:cs="Times New Roman"/>
          <w:sz w:val="28"/>
          <w:szCs w:val="28"/>
        </w:rPr>
      </w:pPr>
      <w:r w:rsidRPr="00885B0C">
        <w:rPr>
          <w:rFonts w:ascii="Times New Roman" w:hAnsi="Times New Roman" w:cs="Times New Roman"/>
          <w:sz w:val="28"/>
          <w:szCs w:val="28"/>
        </w:rPr>
        <w:t>РАЗВИТИЯ ПРОФЕССИОНАЛЬНОГО ОБРАЗОВАНИЯ</w:t>
      </w:r>
    </w:p>
    <w:p w:rsidR="00885B0C" w:rsidRPr="00885B0C" w:rsidRDefault="00885B0C" w:rsidP="00885B0C">
      <w:pPr>
        <w:spacing w:after="0" w:line="240" w:lineRule="auto"/>
        <w:ind w:left="397"/>
        <w:jc w:val="center"/>
        <w:rPr>
          <w:rFonts w:ascii="Times New Roman" w:hAnsi="Times New Roman" w:cs="Times New Roman"/>
          <w:sz w:val="28"/>
          <w:szCs w:val="28"/>
        </w:rPr>
      </w:pPr>
      <w:r w:rsidRPr="00885B0C">
        <w:rPr>
          <w:rFonts w:ascii="Times New Roman" w:hAnsi="Times New Roman" w:cs="Times New Roman"/>
          <w:sz w:val="28"/>
          <w:szCs w:val="28"/>
        </w:rPr>
        <w:t>ТАМБОВСКОЙ ОБЛАСТИ НА 2011 - 2015 ГОДЫ</w:t>
      </w:r>
    </w:p>
    <w:p w:rsidR="00885B0C" w:rsidRPr="00885B0C" w:rsidRDefault="00885B0C" w:rsidP="00885B0C">
      <w:pPr>
        <w:spacing w:after="0" w:line="240" w:lineRule="auto"/>
        <w:ind w:left="397"/>
        <w:jc w:val="center"/>
        <w:rPr>
          <w:rFonts w:ascii="Times New Roman" w:hAnsi="Times New Roman" w:cs="Times New Roman"/>
          <w:sz w:val="28"/>
          <w:szCs w:val="28"/>
        </w:rPr>
      </w:pPr>
    </w:p>
    <w:p w:rsidR="00885B0C" w:rsidRPr="00885B0C" w:rsidRDefault="00885B0C" w:rsidP="00885B0C">
      <w:pPr>
        <w:spacing w:after="0" w:line="240" w:lineRule="auto"/>
        <w:ind w:left="397"/>
        <w:rPr>
          <w:rFonts w:ascii="Times New Roman" w:hAnsi="Times New Roman" w:cs="Times New Roman"/>
          <w:sz w:val="28"/>
          <w:szCs w:val="28"/>
        </w:rPr>
      </w:pPr>
    </w:p>
    <w:p w:rsidR="00885B0C" w:rsidRPr="00885B0C" w:rsidRDefault="00885B0C" w:rsidP="00885B0C">
      <w:pPr>
        <w:spacing w:after="0" w:line="240" w:lineRule="auto"/>
        <w:ind w:left="397"/>
        <w:rPr>
          <w:rFonts w:ascii="Times New Roman" w:hAnsi="Times New Roman" w:cs="Times New Roman"/>
          <w:sz w:val="28"/>
          <w:szCs w:val="28"/>
        </w:rPr>
      </w:pPr>
    </w:p>
    <w:p w:rsidR="00885B0C" w:rsidRPr="00885B0C" w:rsidRDefault="00885B0C" w:rsidP="00885B0C">
      <w:pPr>
        <w:spacing w:after="0" w:line="240" w:lineRule="auto"/>
        <w:ind w:left="397"/>
        <w:rPr>
          <w:rFonts w:ascii="Times New Roman" w:hAnsi="Times New Roman" w:cs="Times New Roman"/>
          <w:sz w:val="28"/>
          <w:szCs w:val="28"/>
        </w:rPr>
      </w:pPr>
    </w:p>
    <w:p w:rsidR="00885B0C" w:rsidRPr="00885B0C" w:rsidRDefault="00885B0C" w:rsidP="00885B0C">
      <w:pPr>
        <w:spacing w:after="0" w:line="240" w:lineRule="auto"/>
        <w:ind w:left="397"/>
        <w:rPr>
          <w:rFonts w:ascii="Times New Roman" w:hAnsi="Times New Roman" w:cs="Times New Roman"/>
          <w:sz w:val="28"/>
          <w:szCs w:val="28"/>
        </w:rPr>
      </w:pPr>
    </w:p>
    <w:p w:rsidR="00885B0C" w:rsidRPr="00885B0C" w:rsidRDefault="00885B0C" w:rsidP="00885B0C">
      <w:pPr>
        <w:spacing w:after="0" w:line="240" w:lineRule="auto"/>
        <w:ind w:left="397"/>
        <w:rPr>
          <w:rFonts w:ascii="Times New Roman" w:hAnsi="Times New Roman" w:cs="Times New Roman"/>
          <w:sz w:val="28"/>
          <w:szCs w:val="28"/>
        </w:rPr>
      </w:pPr>
      <w:r w:rsidRPr="00885B0C">
        <w:rPr>
          <w:rFonts w:ascii="Times New Roman" w:hAnsi="Times New Roman" w:cs="Times New Roman"/>
          <w:sz w:val="28"/>
          <w:szCs w:val="28"/>
        </w:rPr>
        <w:t>Базовая отрасль: «Промышленность»</w:t>
      </w:r>
    </w:p>
    <w:p w:rsidR="00885B0C" w:rsidRPr="00885B0C" w:rsidRDefault="00885B0C" w:rsidP="00885B0C">
      <w:pPr>
        <w:spacing w:after="0" w:line="240" w:lineRule="auto"/>
        <w:ind w:left="397"/>
        <w:rPr>
          <w:rFonts w:ascii="Times New Roman" w:hAnsi="Times New Roman" w:cs="Times New Roman"/>
          <w:sz w:val="28"/>
          <w:szCs w:val="28"/>
        </w:rPr>
      </w:pPr>
      <w:r w:rsidRPr="00885B0C">
        <w:rPr>
          <w:rFonts w:ascii="Times New Roman" w:hAnsi="Times New Roman" w:cs="Times New Roman"/>
          <w:sz w:val="28"/>
          <w:szCs w:val="28"/>
        </w:rPr>
        <w:t>Ведущие предприятия:</w:t>
      </w:r>
    </w:p>
    <w:p w:rsidR="00885B0C" w:rsidRPr="00885B0C" w:rsidRDefault="00885B0C" w:rsidP="00885B0C">
      <w:pPr>
        <w:spacing w:after="0" w:line="240" w:lineRule="auto"/>
        <w:ind w:left="397"/>
        <w:rPr>
          <w:rFonts w:ascii="Times New Roman" w:hAnsi="Times New Roman" w:cs="Times New Roman"/>
          <w:sz w:val="28"/>
          <w:szCs w:val="28"/>
        </w:rPr>
      </w:pPr>
      <w:r w:rsidRPr="00885B0C">
        <w:rPr>
          <w:rFonts w:ascii="Times New Roman" w:hAnsi="Times New Roman" w:cs="Times New Roman"/>
          <w:sz w:val="28"/>
          <w:szCs w:val="28"/>
        </w:rPr>
        <w:t>ОАО «Завод «Тамбоваппарат» (ОАО «Концерн «Созвездие»)</w:t>
      </w:r>
    </w:p>
    <w:p w:rsidR="00885B0C" w:rsidRPr="00885B0C" w:rsidRDefault="00885B0C" w:rsidP="00885B0C">
      <w:pPr>
        <w:spacing w:after="0" w:line="240" w:lineRule="auto"/>
        <w:ind w:left="397"/>
        <w:rPr>
          <w:rFonts w:ascii="Times New Roman" w:hAnsi="Times New Roman" w:cs="Times New Roman"/>
          <w:sz w:val="28"/>
          <w:szCs w:val="28"/>
        </w:rPr>
      </w:pPr>
      <w:r w:rsidRPr="00885B0C">
        <w:rPr>
          <w:rFonts w:ascii="Times New Roman" w:hAnsi="Times New Roman" w:cs="Times New Roman"/>
          <w:sz w:val="28"/>
          <w:szCs w:val="28"/>
        </w:rPr>
        <w:t>ОАО «Тамбовский завод «Ревтруд»  (ОАО «Концерн «Созвездие»)</w:t>
      </w:r>
    </w:p>
    <w:p w:rsidR="00885B0C" w:rsidRPr="00885B0C" w:rsidRDefault="00885B0C" w:rsidP="00885B0C">
      <w:pPr>
        <w:spacing w:after="0" w:line="240" w:lineRule="auto"/>
        <w:ind w:left="397"/>
        <w:rPr>
          <w:rFonts w:ascii="Times New Roman" w:hAnsi="Times New Roman" w:cs="Times New Roman"/>
          <w:sz w:val="28"/>
          <w:szCs w:val="28"/>
        </w:rPr>
      </w:pPr>
      <w:r w:rsidRPr="00885B0C">
        <w:rPr>
          <w:rFonts w:ascii="Times New Roman" w:hAnsi="Times New Roman" w:cs="Times New Roman"/>
          <w:sz w:val="28"/>
          <w:szCs w:val="28"/>
        </w:rPr>
        <w:t>ОАО «Корпорация «Росхимзащита»</w:t>
      </w:r>
    </w:p>
    <w:p w:rsidR="00885B0C" w:rsidRPr="00885B0C" w:rsidRDefault="00885B0C" w:rsidP="00885B0C">
      <w:pPr>
        <w:spacing w:after="0" w:line="240" w:lineRule="auto"/>
        <w:ind w:left="397"/>
        <w:rPr>
          <w:rFonts w:ascii="Times New Roman" w:hAnsi="Times New Roman" w:cs="Times New Roman"/>
          <w:sz w:val="28"/>
          <w:szCs w:val="28"/>
        </w:rPr>
      </w:pPr>
      <w:r w:rsidRPr="00885B0C">
        <w:rPr>
          <w:rFonts w:ascii="Times New Roman" w:hAnsi="Times New Roman" w:cs="Times New Roman"/>
          <w:sz w:val="28"/>
          <w:szCs w:val="28"/>
        </w:rPr>
        <w:t>ОАО "Тамбовский завод "Электроприбор" (ОАО «Корпорация «Аэрокосмическое оборудование»)</w:t>
      </w:r>
    </w:p>
    <w:p w:rsidR="00885B0C" w:rsidRPr="00885B0C" w:rsidRDefault="00885B0C" w:rsidP="00885B0C">
      <w:pPr>
        <w:spacing w:after="0" w:line="240" w:lineRule="auto"/>
        <w:ind w:left="397"/>
        <w:rPr>
          <w:rFonts w:ascii="Times New Roman" w:hAnsi="Times New Roman" w:cs="Times New Roman"/>
          <w:sz w:val="28"/>
          <w:szCs w:val="28"/>
        </w:rPr>
      </w:pPr>
      <w:r w:rsidRPr="00885B0C">
        <w:rPr>
          <w:rFonts w:ascii="Times New Roman" w:hAnsi="Times New Roman" w:cs="Times New Roman"/>
          <w:sz w:val="28"/>
          <w:szCs w:val="28"/>
        </w:rPr>
        <w:t>ОАО «Мичуринский завод «Прогресс» (ОАО «Корпорация «Аэрокосмическое оборудование»)</w:t>
      </w:r>
    </w:p>
    <w:p w:rsidR="00885B0C" w:rsidRPr="00885B0C" w:rsidRDefault="00885B0C" w:rsidP="00885B0C">
      <w:pPr>
        <w:spacing w:after="0" w:line="240" w:lineRule="auto"/>
        <w:ind w:left="397"/>
        <w:rPr>
          <w:rFonts w:ascii="Times New Roman" w:hAnsi="Times New Roman" w:cs="Times New Roman"/>
          <w:caps/>
          <w:sz w:val="28"/>
          <w:szCs w:val="28"/>
        </w:rPr>
      </w:pPr>
      <w:r w:rsidRPr="00885B0C">
        <w:rPr>
          <w:rFonts w:ascii="Times New Roman" w:hAnsi="Times New Roman" w:cs="Times New Roman"/>
          <w:sz w:val="28"/>
          <w:szCs w:val="28"/>
        </w:rPr>
        <w:t>Некоммерческое партнерство «Бизнес Стандарт»</w:t>
      </w:r>
    </w:p>
    <w:p w:rsidR="00885B0C" w:rsidRPr="00885B0C" w:rsidRDefault="00885B0C" w:rsidP="00885B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97"/>
        <w:rPr>
          <w:rFonts w:ascii="Times New Roman" w:hAnsi="Times New Roman" w:cs="Times New Roman"/>
          <w:b/>
          <w:caps/>
          <w:sz w:val="28"/>
          <w:szCs w:val="28"/>
        </w:rPr>
      </w:pPr>
    </w:p>
    <w:p w:rsidR="00885B0C" w:rsidRPr="00885B0C" w:rsidRDefault="00885B0C" w:rsidP="00885B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97"/>
        <w:rPr>
          <w:rFonts w:ascii="Times New Roman" w:hAnsi="Times New Roman" w:cs="Times New Roman"/>
          <w:b/>
          <w:caps/>
          <w:sz w:val="28"/>
          <w:szCs w:val="28"/>
        </w:rPr>
      </w:pPr>
    </w:p>
    <w:p w:rsidR="00885B0C" w:rsidRPr="00962C77" w:rsidRDefault="00885B0C" w:rsidP="00885B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85B0C" w:rsidRDefault="00885B0C" w:rsidP="00885B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2FC5" w:rsidRPr="000A2FC5" w:rsidRDefault="000A2FC5" w:rsidP="00885B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2FC5">
        <w:rPr>
          <w:rFonts w:ascii="Times New Roman" w:hAnsi="Times New Roman" w:cs="Times New Roman"/>
          <w:b/>
          <w:sz w:val="28"/>
          <w:szCs w:val="28"/>
        </w:rPr>
        <w:t>Комплект</w:t>
      </w:r>
    </w:p>
    <w:p w:rsidR="000A2FC5" w:rsidRPr="000A2FC5" w:rsidRDefault="000A2FC5" w:rsidP="00885B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2FC5">
        <w:rPr>
          <w:rFonts w:ascii="Times New Roman" w:hAnsi="Times New Roman" w:cs="Times New Roman"/>
          <w:b/>
          <w:sz w:val="28"/>
          <w:szCs w:val="28"/>
        </w:rPr>
        <w:t>контрольно-оценочных средств</w:t>
      </w:r>
    </w:p>
    <w:p w:rsidR="000A2FC5" w:rsidRPr="002936D6" w:rsidRDefault="000A2FC5" w:rsidP="00885B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2FC5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2936D6" w:rsidRPr="002936D6">
        <w:rPr>
          <w:rFonts w:ascii="Times New Roman" w:hAnsi="Times New Roman" w:cs="Times New Roman"/>
          <w:b/>
          <w:bCs/>
          <w:sz w:val="28"/>
          <w:szCs w:val="28"/>
        </w:rPr>
        <w:t>ПМ 03.</w:t>
      </w:r>
      <w:r w:rsidR="002936D6" w:rsidRPr="002F5533">
        <w:rPr>
          <w:b/>
          <w:bCs/>
          <w:sz w:val="28"/>
          <w:szCs w:val="28"/>
        </w:rPr>
        <w:t xml:space="preserve"> </w:t>
      </w:r>
      <w:r w:rsidRPr="002936D6">
        <w:rPr>
          <w:rFonts w:ascii="Times New Roman" w:hAnsi="Times New Roman" w:cs="Times New Roman"/>
          <w:b/>
          <w:sz w:val="28"/>
          <w:szCs w:val="28"/>
        </w:rPr>
        <w:t>«</w:t>
      </w:r>
      <w:r w:rsidR="004777D3" w:rsidRPr="002936D6">
        <w:rPr>
          <w:rFonts w:ascii="Times New Roman" w:hAnsi="Times New Roman" w:cs="Times New Roman"/>
          <w:b/>
          <w:sz w:val="28"/>
          <w:szCs w:val="28"/>
        </w:rPr>
        <w:t xml:space="preserve">Организация </w:t>
      </w:r>
      <w:r w:rsidR="002936D6" w:rsidRPr="002936D6">
        <w:rPr>
          <w:rFonts w:ascii="Times New Roman" w:hAnsi="Times New Roman" w:cs="Times New Roman"/>
          <w:b/>
          <w:sz w:val="28"/>
          <w:szCs w:val="28"/>
        </w:rPr>
        <w:t>расчетов с бюджетом и внебюджетными фондами</w:t>
      </w:r>
      <w:r w:rsidRPr="002936D6">
        <w:rPr>
          <w:rFonts w:ascii="Times New Roman" w:hAnsi="Times New Roman" w:cs="Times New Roman"/>
          <w:b/>
          <w:sz w:val="28"/>
          <w:szCs w:val="28"/>
        </w:rPr>
        <w:t>»</w:t>
      </w:r>
    </w:p>
    <w:p w:rsidR="000A2FC5" w:rsidRPr="000A2FC5" w:rsidRDefault="000A2FC5" w:rsidP="00885B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2FC5">
        <w:rPr>
          <w:rFonts w:ascii="Times New Roman" w:hAnsi="Times New Roman" w:cs="Times New Roman"/>
          <w:sz w:val="28"/>
          <w:szCs w:val="28"/>
        </w:rPr>
        <w:t>основной профессиональной образовательной программы (ОПОП)</w:t>
      </w:r>
    </w:p>
    <w:p w:rsidR="000A2FC5" w:rsidRPr="000A2FC5" w:rsidRDefault="000A2FC5" w:rsidP="00885B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2FC5">
        <w:rPr>
          <w:rFonts w:ascii="Times New Roman" w:hAnsi="Times New Roman" w:cs="Times New Roman"/>
          <w:b/>
          <w:sz w:val="28"/>
          <w:szCs w:val="28"/>
        </w:rPr>
        <w:t>по специальности СПО</w:t>
      </w:r>
    </w:p>
    <w:p w:rsidR="000A2FC5" w:rsidRDefault="000A2FC5" w:rsidP="000A2FC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51FA">
        <w:rPr>
          <w:rFonts w:ascii="Times New Roman" w:hAnsi="Times New Roman" w:cs="Times New Roman"/>
          <w:sz w:val="28"/>
          <w:szCs w:val="28"/>
        </w:rPr>
        <w:t>080110</w:t>
      </w:r>
      <w:r w:rsidR="00DB41E3" w:rsidRPr="009B51FA">
        <w:rPr>
          <w:rFonts w:ascii="Times New Roman" w:hAnsi="Times New Roman" w:cs="Times New Roman"/>
          <w:sz w:val="28"/>
          <w:szCs w:val="28"/>
        </w:rPr>
        <w:t>Б</w:t>
      </w:r>
      <w:r w:rsidRPr="009B51FA">
        <w:rPr>
          <w:rFonts w:ascii="Times New Roman" w:hAnsi="Times New Roman" w:cs="Times New Roman"/>
          <w:sz w:val="28"/>
          <w:szCs w:val="28"/>
        </w:rPr>
        <w:t xml:space="preserve"> </w:t>
      </w:r>
      <w:r w:rsidR="009B51FA" w:rsidRPr="009B51FA">
        <w:rPr>
          <w:rFonts w:ascii="Times New Roman" w:hAnsi="Times New Roman" w:cs="Times New Roman"/>
          <w:sz w:val="28"/>
          <w:szCs w:val="28"/>
        </w:rPr>
        <w:t xml:space="preserve">«Экономика и бухгалтерский учет»  </w:t>
      </w:r>
    </w:p>
    <w:p w:rsidR="001A2889" w:rsidRDefault="001A2889" w:rsidP="000A2FC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2889" w:rsidRDefault="001A2889" w:rsidP="000A2FC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2FC5" w:rsidRPr="000A2FC5" w:rsidRDefault="000A2FC5" w:rsidP="000A2FC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2FC5" w:rsidRPr="000A2FC5" w:rsidRDefault="000A2FC5" w:rsidP="000A2FC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5B0C" w:rsidRDefault="00885B0C" w:rsidP="000A2FC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5B0C" w:rsidRDefault="00885B0C" w:rsidP="000A2FC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2FC5" w:rsidRPr="000A2FC5" w:rsidRDefault="000A2FC5" w:rsidP="000A2FC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2FC5">
        <w:rPr>
          <w:rFonts w:ascii="Times New Roman" w:hAnsi="Times New Roman" w:cs="Times New Roman"/>
          <w:b/>
          <w:sz w:val="28"/>
          <w:szCs w:val="28"/>
        </w:rPr>
        <w:t>2014</w:t>
      </w:r>
    </w:p>
    <w:p w:rsidR="00885B0C" w:rsidRPr="00885B0C" w:rsidRDefault="00885B0C" w:rsidP="00885B0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5B0C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СОГЛАСОВАНИЯ</w:t>
      </w:r>
    </w:p>
    <w:p w:rsidR="00885B0C" w:rsidRPr="002936D6" w:rsidRDefault="00885B0C" w:rsidP="00885B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B0C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  <w:r w:rsidRPr="00885B0C">
        <w:rPr>
          <w:rFonts w:ascii="Times New Roman" w:hAnsi="Times New Roman" w:cs="Times New Roman"/>
          <w:b/>
          <w:sz w:val="28"/>
          <w:szCs w:val="28"/>
        </w:rPr>
        <w:t xml:space="preserve">комплекта контрольно-оценочных средств по учебной дисциплине </w:t>
      </w:r>
      <w:r w:rsidRPr="000A2FC5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2936D6">
        <w:rPr>
          <w:rFonts w:ascii="Times New Roman" w:hAnsi="Times New Roman" w:cs="Times New Roman"/>
          <w:b/>
          <w:bCs/>
          <w:sz w:val="28"/>
          <w:szCs w:val="28"/>
        </w:rPr>
        <w:t>ПМ 03.</w:t>
      </w:r>
      <w:r w:rsidRPr="002F5533">
        <w:rPr>
          <w:b/>
          <w:bCs/>
          <w:sz w:val="28"/>
          <w:szCs w:val="28"/>
        </w:rPr>
        <w:t xml:space="preserve"> </w:t>
      </w:r>
      <w:r w:rsidRPr="002936D6">
        <w:rPr>
          <w:rFonts w:ascii="Times New Roman" w:hAnsi="Times New Roman" w:cs="Times New Roman"/>
          <w:b/>
          <w:sz w:val="28"/>
          <w:szCs w:val="28"/>
        </w:rPr>
        <w:t>«Организация расчетов с бюджетом и внебюджетными фондами»</w:t>
      </w:r>
    </w:p>
    <w:p w:rsidR="00885B0C" w:rsidRPr="00885B0C" w:rsidRDefault="00885B0C" w:rsidP="00885B0C">
      <w:pPr>
        <w:pStyle w:val="24"/>
        <w:widowControl w:val="0"/>
        <w:spacing w:after="0" w:line="240" w:lineRule="auto"/>
        <w:jc w:val="center"/>
        <w:rPr>
          <w:b/>
          <w:sz w:val="28"/>
          <w:szCs w:val="28"/>
        </w:rPr>
      </w:pPr>
    </w:p>
    <w:p w:rsidR="00885B0C" w:rsidRPr="00885B0C" w:rsidRDefault="00885B0C" w:rsidP="00885B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885B0C" w:rsidRPr="00885B0C" w:rsidRDefault="00885B0C" w:rsidP="00885B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885B0C">
        <w:rPr>
          <w:rFonts w:ascii="Times New Roman" w:hAnsi="Times New Roman" w:cs="Times New Roman"/>
          <w:sz w:val="28"/>
          <w:szCs w:val="28"/>
        </w:rPr>
        <w:t>Программа комплекта контрольно-оценочных средств</w:t>
      </w:r>
      <w:r w:rsidRPr="00885B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5B0C">
        <w:rPr>
          <w:rFonts w:ascii="Times New Roman" w:hAnsi="Times New Roman" w:cs="Times New Roman"/>
          <w:bCs/>
          <w:sz w:val="28"/>
          <w:szCs w:val="28"/>
        </w:rPr>
        <w:t xml:space="preserve">учебной дисциплины </w:t>
      </w:r>
      <w:r w:rsidRPr="00885B0C">
        <w:rPr>
          <w:rFonts w:ascii="Times New Roman" w:hAnsi="Times New Roman" w:cs="Times New Roman"/>
          <w:sz w:val="28"/>
          <w:szCs w:val="28"/>
        </w:rPr>
        <w:t xml:space="preserve">по </w:t>
      </w:r>
      <w:r w:rsidRPr="00885B0C">
        <w:rPr>
          <w:rFonts w:ascii="Times New Roman" w:hAnsi="Times New Roman" w:cs="Times New Roman"/>
          <w:bCs/>
          <w:sz w:val="28"/>
          <w:szCs w:val="28"/>
        </w:rPr>
        <w:t>ПМ 03.</w:t>
      </w:r>
      <w:r w:rsidRPr="00885B0C">
        <w:rPr>
          <w:bCs/>
          <w:sz w:val="28"/>
          <w:szCs w:val="28"/>
        </w:rPr>
        <w:t xml:space="preserve"> </w:t>
      </w:r>
      <w:r w:rsidRPr="00885B0C">
        <w:rPr>
          <w:rFonts w:ascii="Times New Roman" w:hAnsi="Times New Roman" w:cs="Times New Roman"/>
          <w:sz w:val="28"/>
          <w:szCs w:val="28"/>
        </w:rPr>
        <w:t>«Организация расчетов с бюджетом и внебюджетными фондами»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5B0C">
        <w:rPr>
          <w:rFonts w:ascii="Times New Roman" w:hAnsi="Times New Roman" w:cs="Times New Roman"/>
          <w:sz w:val="28"/>
          <w:szCs w:val="28"/>
        </w:rPr>
        <w:t>может быть использована</w:t>
      </w:r>
      <w:r w:rsidRPr="00885B0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85B0C">
        <w:rPr>
          <w:rFonts w:ascii="Times New Roman" w:hAnsi="Times New Roman" w:cs="Times New Roman"/>
          <w:sz w:val="28"/>
          <w:szCs w:val="28"/>
        </w:rPr>
        <w:t xml:space="preserve">для изучения курса по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85B0C">
        <w:rPr>
          <w:rFonts w:ascii="Times New Roman" w:hAnsi="Times New Roman" w:cs="Times New Roman"/>
          <w:sz w:val="28"/>
          <w:szCs w:val="28"/>
        </w:rPr>
        <w:t>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85B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расчетов с </w:t>
      </w:r>
      <w:r w:rsidRPr="00885B0C">
        <w:rPr>
          <w:rFonts w:ascii="Times New Roman" w:hAnsi="Times New Roman" w:cs="Times New Roman"/>
          <w:sz w:val="28"/>
          <w:szCs w:val="28"/>
        </w:rPr>
        <w:t>бюджетом и внебюджетными фондами в учреждениях среднего профессионального образования, реализующих образовательную программу среднего профессионального образования, при подготовке квалифицированных специалистов среднего звена.</w:t>
      </w:r>
    </w:p>
    <w:p w:rsidR="00885B0C" w:rsidRPr="00885B0C" w:rsidRDefault="00885B0C" w:rsidP="00885B0C">
      <w:pPr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</w:p>
    <w:p w:rsidR="00885B0C" w:rsidRPr="00885B0C" w:rsidRDefault="00885B0C" w:rsidP="00885B0C">
      <w:pPr>
        <w:rPr>
          <w:rFonts w:ascii="Times New Roman" w:hAnsi="Times New Roman" w:cs="Times New Roman"/>
          <w:sz w:val="28"/>
          <w:szCs w:val="28"/>
        </w:rPr>
      </w:pPr>
      <w:r w:rsidRPr="00885B0C">
        <w:rPr>
          <w:rFonts w:ascii="Times New Roman" w:hAnsi="Times New Roman" w:cs="Times New Roman"/>
          <w:sz w:val="28"/>
          <w:szCs w:val="28"/>
        </w:rPr>
        <w:t>Организация разработчик:</w:t>
      </w:r>
    </w:p>
    <w:p w:rsidR="00885B0C" w:rsidRPr="00885B0C" w:rsidRDefault="00885B0C" w:rsidP="00885B0C">
      <w:pPr>
        <w:pStyle w:val="af6"/>
        <w:shd w:val="clear" w:color="auto" w:fill="FFFFFF"/>
        <w:spacing w:before="100"/>
        <w:ind w:firstLine="700"/>
        <w:jc w:val="both"/>
        <w:rPr>
          <w:color w:val="auto"/>
          <w:sz w:val="28"/>
          <w:szCs w:val="28"/>
        </w:rPr>
      </w:pPr>
      <w:r w:rsidRPr="00885B0C">
        <w:rPr>
          <w:color w:val="auto"/>
          <w:sz w:val="28"/>
          <w:szCs w:val="28"/>
        </w:rPr>
        <w:t>Тамбовское областное государственное бюджетное образовательное учреждение среднего профессионального образования «Тамбовский бизнес-колледж»</w:t>
      </w:r>
    </w:p>
    <w:p w:rsidR="00885B0C" w:rsidRPr="00885B0C" w:rsidRDefault="00885B0C" w:rsidP="00885B0C">
      <w:pPr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885B0C" w:rsidRPr="00885B0C" w:rsidRDefault="00885B0C" w:rsidP="00885B0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85B0C">
        <w:rPr>
          <w:rFonts w:ascii="Times New Roman" w:hAnsi="Times New Roman" w:cs="Times New Roman"/>
          <w:sz w:val="28"/>
          <w:szCs w:val="28"/>
        </w:rPr>
        <w:t>Программа комплекта контрольно-оценочных средств</w:t>
      </w:r>
      <w:r w:rsidRPr="00885B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5B0C">
        <w:rPr>
          <w:rFonts w:ascii="Times New Roman" w:hAnsi="Times New Roman" w:cs="Times New Roman"/>
          <w:bCs/>
          <w:sz w:val="28"/>
          <w:szCs w:val="28"/>
        </w:rPr>
        <w:t xml:space="preserve">учебной дисциплины </w:t>
      </w:r>
      <w:r w:rsidRPr="00885B0C">
        <w:rPr>
          <w:rFonts w:ascii="Times New Roman" w:hAnsi="Times New Roman" w:cs="Times New Roman"/>
          <w:sz w:val="28"/>
          <w:szCs w:val="28"/>
        </w:rPr>
        <w:t xml:space="preserve">по </w:t>
      </w:r>
      <w:r w:rsidRPr="00885B0C">
        <w:rPr>
          <w:rFonts w:ascii="Times New Roman" w:hAnsi="Times New Roman" w:cs="Times New Roman"/>
          <w:bCs/>
          <w:sz w:val="28"/>
          <w:szCs w:val="28"/>
        </w:rPr>
        <w:t>ПМ 03.</w:t>
      </w:r>
      <w:r w:rsidRPr="00885B0C">
        <w:rPr>
          <w:bCs/>
          <w:sz w:val="28"/>
          <w:szCs w:val="28"/>
        </w:rPr>
        <w:t xml:space="preserve"> </w:t>
      </w:r>
      <w:r w:rsidRPr="00885B0C">
        <w:rPr>
          <w:rFonts w:ascii="Times New Roman" w:hAnsi="Times New Roman" w:cs="Times New Roman"/>
          <w:sz w:val="28"/>
          <w:szCs w:val="28"/>
        </w:rPr>
        <w:t>«Организация расчетов с бюджетом и внебюджетными фондами»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5B0C">
        <w:rPr>
          <w:rFonts w:ascii="Times New Roman" w:hAnsi="Times New Roman" w:cs="Times New Roman"/>
          <w:sz w:val="28"/>
          <w:szCs w:val="28"/>
        </w:rPr>
        <w:t xml:space="preserve">рассмотрена и рекомендована областным методическим объединением по укрупненной группе специальностей и профессий «Экономика и управление». </w:t>
      </w:r>
    </w:p>
    <w:p w:rsidR="00885B0C" w:rsidRPr="00885B0C" w:rsidRDefault="00885B0C" w:rsidP="00885B0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85B0C">
        <w:rPr>
          <w:rFonts w:ascii="Times New Roman" w:hAnsi="Times New Roman" w:cs="Times New Roman"/>
          <w:sz w:val="28"/>
          <w:szCs w:val="28"/>
        </w:rPr>
        <w:t>Протокол № 3 от «29» августа 2014 г.</w:t>
      </w:r>
    </w:p>
    <w:p w:rsidR="00885B0C" w:rsidRPr="00885B0C" w:rsidRDefault="00885B0C" w:rsidP="00885B0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830"/>
      </w:tblGrid>
      <w:tr w:rsidR="00885B0C" w:rsidRPr="00885B0C" w:rsidTr="00885B0C">
        <w:trPr>
          <w:trHeight w:val="1725"/>
        </w:trPr>
        <w:tc>
          <w:tcPr>
            <w:tcW w:w="4830" w:type="dxa"/>
            <w:shd w:val="clear" w:color="auto" w:fill="auto"/>
          </w:tcPr>
          <w:p w:rsidR="00885B0C" w:rsidRPr="00885B0C" w:rsidRDefault="00885B0C" w:rsidP="00885B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B0C">
              <w:rPr>
                <w:rFonts w:ascii="Times New Roman" w:hAnsi="Times New Roman" w:cs="Times New Roman"/>
                <w:sz w:val="28"/>
                <w:szCs w:val="28"/>
              </w:rPr>
              <w:t>СОГЛАСОВАНО:</w:t>
            </w:r>
          </w:p>
          <w:p w:rsidR="00885B0C" w:rsidRPr="00885B0C" w:rsidRDefault="00885B0C" w:rsidP="00773DF3">
            <w:pPr>
              <w:pStyle w:val="Style1"/>
              <w:tabs>
                <w:tab w:val="left" w:pos="7797"/>
              </w:tabs>
              <w:spacing w:before="62" w:line="276" w:lineRule="auto"/>
              <w:ind w:firstLine="0"/>
              <w:rPr>
                <w:sz w:val="28"/>
                <w:szCs w:val="28"/>
              </w:rPr>
            </w:pPr>
            <w:r w:rsidRPr="00885B0C">
              <w:rPr>
                <w:sz w:val="28"/>
                <w:szCs w:val="28"/>
              </w:rPr>
              <w:t xml:space="preserve">Президент некоммерческого партнерства </w:t>
            </w:r>
            <w:r w:rsidRPr="00885B0C">
              <w:rPr>
                <w:sz w:val="28"/>
                <w:szCs w:val="28"/>
              </w:rPr>
              <w:tab/>
              <w:t xml:space="preserve">Т.А. Гуляева </w:t>
            </w:r>
          </w:p>
          <w:p w:rsidR="00885B0C" w:rsidRPr="00885B0C" w:rsidRDefault="00885B0C" w:rsidP="00773DF3">
            <w:pPr>
              <w:pStyle w:val="Style1"/>
              <w:tabs>
                <w:tab w:val="left" w:pos="7797"/>
              </w:tabs>
              <w:spacing w:before="62" w:line="276" w:lineRule="auto"/>
              <w:ind w:firstLine="0"/>
              <w:rPr>
                <w:sz w:val="28"/>
                <w:szCs w:val="28"/>
              </w:rPr>
            </w:pPr>
            <w:r w:rsidRPr="00885B0C">
              <w:rPr>
                <w:sz w:val="28"/>
                <w:szCs w:val="28"/>
              </w:rPr>
              <w:t>«Бизнес Стандарт»</w:t>
            </w:r>
          </w:p>
          <w:p w:rsidR="00885B0C" w:rsidRPr="00885B0C" w:rsidRDefault="00885B0C" w:rsidP="00885B0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85B0C">
              <w:rPr>
                <w:rFonts w:ascii="Times New Roman" w:hAnsi="Times New Roman" w:cs="Times New Roman"/>
                <w:sz w:val="28"/>
                <w:szCs w:val="28"/>
              </w:rPr>
              <w:t>____________________Т.А. Гуляева</w:t>
            </w:r>
          </w:p>
          <w:p w:rsidR="00885B0C" w:rsidRPr="00885B0C" w:rsidRDefault="00885B0C" w:rsidP="00885B0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885B0C" w:rsidRPr="00885B0C" w:rsidRDefault="00885B0C" w:rsidP="00885B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B0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«29» августа 2014 г.</w:t>
            </w:r>
          </w:p>
        </w:tc>
      </w:tr>
    </w:tbl>
    <w:p w:rsidR="00885B0C" w:rsidRPr="00885B0C" w:rsidRDefault="00885B0C" w:rsidP="00885B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85B0C" w:rsidRPr="00885B0C" w:rsidRDefault="00885B0C" w:rsidP="00885B0C">
      <w:pPr>
        <w:tabs>
          <w:tab w:val="left" w:pos="993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B0C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885B0C" w:rsidRPr="00962C77" w:rsidRDefault="00885B0C" w:rsidP="00885B0C">
      <w:pPr>
        <w:pStyle w:val="24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962C77">
        <w:rPr>
          <w:bCs/>
          <w:sz w:val="28"/>
          <w:szCs w:val="28"/>
        </w:rPr>
        <w:t xml:space="preserve">Программа </w:t>
      </w:r>
      <w:r>
        <w:rPr>
          <w:sz w:val="28"/>
          <w:szCs w:val="28"/>
        </w:rPr>
        <w:t xml:space="preserve">комплекта контрольно-оценочных средств </w:t>
      </w:r>
      <w:r w:rsidRPr="00962C77">
        <w:rPr>
          <w:bCs/>
          <w:sz w:val="28"/>
          <w:szCs w:val="28"/>
        </w:rPr>
        <w:t xml:space="preserve">учебной дисциплины </w:t>
      </w:r>
      <w:r w:rsidRPr="00885B0C">
        <w:rPr>
          <w:sz w:val="28"/>
          <w:szCs w:val="28"/>
        </w:rPr>
        <w:t>«Организация расчетов с бюджетом и внебюджетными фондами»</w:t>
      </w:r>
      <w:r>
        <w:rPr>
          <w:sz w:val="28"/>
          <w:szCs w:val="28"/>
        </w:rPr>
        <w:t xml:space="preserve"> </w:t>
      </w:r>
      <w:r w:rsidRPr="00962C77">
        <w:rPr>
          <w:sz w:val="28"/>
          <w:szCs w:val="28"/>
        </w:rPr>
        <w:t xml:space="preserve">предназначена для изучения </w:t>
      </w:r>
      <w:r>
        <w:rPr>
          <w:sz w:val="28"/>
          <w:szCs w:val="28"/>
        </w:rPr>
        <w:t>б</w:t>
      </w:r>
      <w:r w:rsidRPr="00962C77">
        <w:rPr>
          <w:sz w:val="28"/>
          <w:szCs w:val="28"/>
        </w:rPr>
        <w:t>ухгалтерск</w:t>
      </w:r>
      <w:r>
        <w:rPr>
          <w:sz w:val="28"/>
          <w:szCs w:val="28"/>
        </w:rPr>
        <w:t>ого</w:t>
      </w:r>
      <w:r w:rsidRPr="00962C77">
        <w:rPr>
          <w:sz w:val="28"/>
          <w:szCs w:val="28"/>
        </w:rPr>
        <w:t xml:space="preserve"> учет</w:t>
      </w:r>
      <w:r>
        <w:rPr>
          <w:sz w:val="28"/>
          <w:szCs w:val="28"/>
        </w:rPr>
        <w:t>а</w:t>
      </w:r>
      <w:r w:rsidRPr="00962C77">
        <w:rPr>
          <w:sz w:val="28"/>
          <w:szCs w:val="28"/>
        </w:rPr>
        <w:t xml:space="preserve"> имущества, источников  и обязательств в учреждениях среднего профессионального образования, реализующих образовательную программу среднего (полного) общего образования. </w:t>
      </w:r>
    </w:p>
    <w:p w:rsidR="00885B0C" w:rsidRPr="00962C77" w:rsidRDefault="00885B0C" w:rsidP="00885B0C">
      <w:pPr>
        <w:pStyle w:val="24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962C77">
        <w:rPr>
          <w:sz w:val="28"/>
          <w:szCs w:val="28"/>
        </w:rPr>
        <w:t xml:space="preserve">Обязательная аудиторная учебная нагрузка по дисциплине составляет </w:t>
      </w:r>
      <w:r>
        <w:rPr>
          <w:sz w:val="28"/>
          <w:szCs w:val="28"/>
        </w:rPr>
        <w:t>130</w:t>
      </w:r>
      <w:r w:rsidRPr="00962C77">
        <w:rPr>
          <w:sz w:val="28"/>
          <w:szCs w:val="28"/>
        </w:rPr>
        <w:t xml:space="preserve"> часов, в том числе: лекции</w:t>
      </w:r>
      <w:r>
        <w:rPr>
          <w:sz w:val="28"/>
          <w:szCs w:val="28"/>
        </w:rPr>
        <w:t xml:space="preserve"> 28</w:t>
      </w:r>
      <w:r w:rsidRPr="00962C77">
        <w:rPr>
          <w:sz w:val="28"/>
          <w:szCs w:val="28"/>
        </w:rPr>
        <w:t xml:space="preserve"> часов, практических занятий </w:t>
      </w:r>
      <w:r>
        <w:rPr>
          <w:sz w:val="28"/>
          <w:szCs w:val="28"/>
        </w:rPr>
        <w:t>52</w:t>
      </w:r>
      <w:r w:rsidRPr="00962C77">
        <w:rPr>
          <w:sz w:val="28"/>
          <w:szCs w:val="28"/>
        </w:rPr>
        <w:t xml:space="preserve"> часов; самостоятельной работы обучающихся 5</w:t>
      </w:r>
      <w:r>
        <w:rPr>
          <w:sz w:val="28"/>
          <w:szCs w:val="28"/>
        </w:rPr>
        <w:t>0</w:t>
      </w:r>
      <w:r w:rsidRPr="00962C77">
        <w:rPr>
          <w:sz w:val="28"/>
          <w:szCs w:val="28"/>
        </w:rPr>
        <w:t xml:space="preserve"> часов.</w:t>
      </w:r>
    </w:p>
    <w:p w:rsidR="00885B0C" w:rsidRPr="00962C77" w:rsidRDefault="00885B0C" w:rsidP="00885B0C">
      <w:pPr>
        <w:pStyle w:val="af6"/>
        <w:tabs>
          <w:tab w:val="left" w:pos="993"/>
        </w:tabs>
        <w:spacing w:line="360" w:lineRule="auto"/>
        <w:ind w:firstLine="992"/>
        <w:jc w:val="both"/>
        <w:rPr>
          <w:color w:val="auto"/>
          <w:sz w:val="28"/>
          <w:szCs w:val="28"/>
        </w:rPr>
      </w:pPr>
      <w:r w:rsidRPr="00962C77">
        <w:rPr>
          <w:color w:val="auto"/>
          <w:sz w:val="28"/>
          <w:szCs w:val="28"/>
        </w:rPr>
        <w:t xml:space="preserve">Итоговая аттестация проходит в форме </w:t>
      </w:r>
      <w:r>
        <w:rPr>
          <w:color w:val="auto"/>
          <w:sz w:val="28"/>
          <w:szCs w:val="28"/>
        </w:rPr>
        <w:t>тестирования</w:t>
      </w:r>
      <w:r w:rsidRPr="00962C77">
        <w:rPr>
          <w:color w:val="auto"/>
          <w:sz w:val="28"/>
          <w:szCs w:val="28"/>
        </w:rPr>
        <w:t xml:space="preserve">. </w:t>
      </w:r>
    </w:p>
    <w:p w:rsidR="00885B0C" w:rsidRPr="00962C77" w:rsidRDefault="00885B0C" w:rsidP="00885B0C">
      <w:pPr>
        <w:pStyle w:val="af6"/>
        <w:tabs>
          <w:tab w:val="left" w:pos="993"/>
        </w:tabs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962C77">
        <w:rPr>
          <w:bCs/>
          <w:color w:val="auto"/>
          <w:sz w:val="28"/>
          <w:szCs w:val="28"/>
        </w:rPr>
        <w:t xml:space="preserve">Программа учебной дисциплины </w:t>
      </w:r>
      <w:r w:rsidRPr="00885B0C">
        <w:rPr>
          <w:sz w:val="28"/>
          <w:szCs w:val="28"/>
        </w:rPr>
        <w:t>«Организация расчетов с бюджетом и внебюджетными фондами»</w:t>
      </w:r>
      <w:r w:rsidRPr="00962C77">
        <w:rPr>
          <w:color w:val="auto"/>
          <w:sz w:val="28"/>
          <w:szCs w:val="28"/>
        </w:rPr>
        <w:t xml:space="preserve"> ориентирована на достижение следующих целей: </w:t>
      </w:r>
    </w:p>
    <w:p w:rsidR="00885B0C" w:rsidRPr="000C08C7" w:rsidRDefault="00885B0C" w:rsidP="00885B0C">
      <w:pPr>
        <w:pStyle w:val="a3"/>
        <w:numPr>
          <w:ilvl w:val="0"/>
          <w:numId w:val="2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08C7">
        <w:rPr>
          <w:rFonts w:ascii="Times New Roman" w:hAnsi="Times New Roman"/>
          <w:sz w:val="28"/>
          <w:szCs w:val="28"/>
        </w:rPr>
        <w:t xml:space="preserve">подготовка грамотных специалистов в области бухгалтерского учета; </w:t>
      </w:r>
    </w:p>
    <w:p w:rsidR="00885B0C" w:rsidRPr="000C08C7" w:rsidRDefault="00885B0C" w:rsidP="00885B0C">
      <w:pPr>
        <w:pStyle w:val="a3"/>
        <w:numPr>
          <w:ilvl w:val="0"/>
          <w:numId w:val="2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08C7">
        <w:rPr>
          <w:rFonts w:ascii="Times New Roman" w:hAnsi="Times New Roman"/>
          <w:sz w:val="28"/>
          <w:szCs w:val="28"/>
        </w:rPr>
        <w:t xml:space="preserve">развитие навыков работы с компьютером; </w:t>
      </w:r>
    </w:p>
    <w:p w:rsidR="00885B0C" w:rsidRPr="000C08C7" w:rsidRDefault="00885B0C" w:rsidP="00885B0C">
      <w:pPr>
        <w:pStyle w:val="a3"/>
        <w:numPr>
          <w:ilvl w:val="0"/>
          <w:numId w:val="2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08C7">
        <w:rPr>
          <w:rFonts w:ascii="Times New Roman" w:hAnsi="Times New Roman"/>
          <w:sz w:val="28"/>
          <w:szCs w:val="28"/>
        </w:rPr>
        <w:t>умение работать с документами и учетными регистрами</w:t>
      </w:r>
      <w:r>
        <w:rPr>
          <w:rFonts w:ascii="Times New Roman" w:hAnsi="Times New Roman"/>
          <w:sz w:val="28"/>
          <w:szCs w:val="28"/>
        </w:rPr>
        <w:t xml:space="preserve"> по исчислению и перечислению налогов и страховых взносов в бюджет и внебюджетные фонды России</w:t>
      </w:r>
      <w:r w:rsidRPr="000C08C7">
        <w:rPr>
          <w:rFonts w:ascii="Times New Roman" w:hAnsi="Times New Roman"/>
          <w:sz w:val="28"/>
          <w:szCs w:val="28"/>
        </w:rPr>
        <w:t xml:space="preserve">; </w:t>
      </w:r>
    </w:p>
    <w:p w:rsidR="00885B0C" w:rsidRPr="000C08C7" w:rsidRDefault="00885B0C" w:rsidP="00885B0C">
      <w:pPr>
        <w:pStyle w:val="a3"/>
        <w:numPr>
          <w:ilvl w:val="0"/>
          <w:numId w:val="2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08C7">
        <w:rPr>
          <w:rFonts w:ascii="Times New Roman" w:hAnsi="Times New Roman"/>
          <w:sz w:val="28"/>
          <w:szCs w:val="28"/>
        </w:rPr>
        <w:t xml:space="preserve">самостоятельность проведения инвентаризации и выявление допущенных ошибок, просчетов. </w:t>
      </w:r>
    </w:p>
    <w:p w:rsidR="00885B0C" w:rsidRPr="000C08C7" w:rsidRDefault="00885B0C" w:rsidP="00885B0C">
      <w:pPr>
        <w:pStyle w:val="a3"/>
        <w:numPr>
          <w:ilvl w:val="0"/>
          <w:numId w:val="2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08C7">
        <w:rPr>
          <w:rFonts w:ascii="Times New Roman" w:hAnsi="Times New Roman"/>
          <w:sz w:val="28"/>
          <w:szCs w:val="28"/>
        </w:rPr>
        <w:t xml:space="preserve">способность самостоятельно принимать решения в нестандартных ситуациях; </w:t>
      </w:r>
    </w:p>
    <w:p w:rsidR="00885B0C" w:rsidRPr="000C08C7" w:rsidRDefault="00885B0C" w:rsidP="00885B0C">
      <w:pPr>
        <w:pStyle w:val="a3"/>
        <w:numPr>
          <w:ilvl w:val="0"/>
          <w:numId w:val="2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08C7">
        <w:rPr>
          <w:rFonts w:ascii="Times New Roman" w:hAnsi="Times New Roman"/>
          <w:sz w:val="28"/>
          <w:szCs w:val="28"/>
        </w:rPr>
        <w:t>умение планировать и анализировать факты хозяйственной жизни.</w:t>
      </w:r>
    </w:p>
    <w:p w:rsidR="00885B0C" w:rsidRPr="00962C77" w:rsidRDefault="00885B0C" w:rsidP="00885B0C">
      <w:pPr>
        <w:pStyle w:val="a3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C77">
        <w:rPr>
          <w:rFonts w:ascii="Times New Roman" w:hAnsi="Times New Roman"/>
          <w:sz w:val="28"/>
          <w:szCs w:val="28"/>
        </w:rPr>
        <w:t xml:space="preserve">Изучение данной </w:t>
      </w:r>
      <w:r w:rsidRPr="00962C77">
        <w:rPr>
          <w:rFonts w:ascii="Times New Roman" w:hAnsi="Times New Roman"/>
          <w:bCs/>
          <w:sz w:val="28"/>
          <w:szCs w:val="28"/>
        </w:rPr>
        <w:t>учебной дисциплины</w:t>
      </w:r>
      <w:r w:rsidRPr="00962C77">
        <w:rPr>
          <w:rFonts w:ascii="Times New Roman" w:hAnsi="Times New Roman"/>
          <w:sz w:val="28"/>
          <w:szCs w:val="28"/>
        </w:rPr>
        <w:t xml:space="preserve"> направлено на достижение общеобразовательных, воспитательных и практических задач, на дальнейшее развитие личностных способностей и дальнейшего профессионального роста выпускника-будущего специалиста. </w:t>
      </w:r>
    </w:p>
    <w:p w:rsidR="003A7DCB" w:rsidRDefault="003A7DCB" w:rsidP="00885B0C">
      <w:pPr>
        <w:jc w:val="center"/>
        <w:rPr>
          <w:sz w:val="28"/>
          <w:szCs w:val="28"/>
        </w:rPr>
      </w:pPr>
    </w:p>
    <w:p w:rsidR="003A7DCB" w:rsidRDefault="003A7DCB" w:rsidP="00885B0C">
      <w:pPr>
        <w:jc w:val="center"/>
        <w:rPr>
          <w:sz w:val="28"/>
          <w:szCs w:val="28"/>
        </w:rPr>
      </w:pPr>
    </w:p>
    <w:p w:rsidR="003A7DCB" w:rsidRPr="003A7DCB" w:rsidRDefault="003A7DCB" w:rsidP="003A7D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DCB">
        <w:rPr>
          <w:rFonts w:ascii="Times New Roman" w:hAnsi="Times New Roman" w:cs="Times New Roman"/>
          <w:sz w:val="28"/>
          <w:szCs w:val="28"/>
        </w:rPr>
        <w:lastRenderedPageBreak/>
        <w:t>Организация-разработчик:</w:t>
      </w:r>
    </w:p>
    <w:p w:rsidR="003A7DCB" w:rsidRPr="003A7DCB" w:rsidRDefault="003A7DCB" w:rsidP="003A7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DCB">
        <w:rPr>
          <w:rFonts w:ascii="Times New Roman" w:hAnsi="Times New Roman" w:cs="Times New Roman"/>
          <w:sz w:val="28"/>
          <w:szCs w:val="28"/>
        </w:rPr>
        <w:t>ТОГБОУ СПО "Тамбовский бизнес-колледж"</w:t>
      </w:r>
    </w:p>
    <w:p w:rsidR="003A7DCB" w:rsidRPr="003A7DCB" w:rsidRDefault="003A7DCB" w:rsidP="003A7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DCB">
        <w:rPr>
          <w:rFonts w:ascii="Times New Roman" w:hAnsi="Times New Roman" w:cs="Times New Roman"/>
          <w:sz w:val="28"/>
          <w:szCs w:val="28"/>
        </w:rPr>
        <w:t>Разработчики:</w:t>
      </w:r>
    </w:p>
    <w:p w:rsidR="003A7DCB" w:rsidRPr="003A7DCB" w:rsidRDefault="003A7DCB" w:rsidP="003A7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DCB">
        <w:rPr>
          <w:rFonts w:ascii="Times New Roman" w:hAnsi="Times New Roman" w:cs="Times New Roman"/>
          <w:sz w:val="28"/>
          <w:szCs w:val="28"/>
        </w:rPr>
        <w:t>Генеральный директор ОАО «ТЗ «Ревтруд» Гребенюк Леонид Владимирович;</w:t>
      </w:r>
    </w:p>
    <w:p w:rsidR="003A7DCB" w:rsidRPr="003A7DCB" w:rsidRDefault="003A7DCB" w:rsidP="003A7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DCB">
        <w:rPr>
          <w:rFonts w:ascii="Times New Roman" w:hAnsi="Times New Roman" w:cs="Times New Roman"/>
          <w:sz w:val="28"/>
          <w:szCs w:val="28"/>
        </w:rPr>
        <w:t>Главный инженер ОАО «ТЗ «Ревтруд»: Кондратьев Михаил Юрьевич</w:t>
      </w:r>
    </w:p>
    <w:p w:rsidR="003A7DCB" w:rsidRPr="003A7DCB" w:rsidRDefault="003A7DCB" w:rsidP="003A7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DCB">
        <w:rPr>
          <w:rFonts w:ascii="Times New Roman" w:hAnsi="Times New Roman" w:cs="Times New Roman"/>
          <w:sz w:val="28"/>
          <w:szCs w:val="28"/>
        </w:rPr>
        <w:t>Заместитель генерального директора по коммерческим вопросам: Малыгина Ольга Александровна.</w:t>
      </w:r>
    </w:p>
    <w:p w:rsidR="003A7DCB" w:rsidRPr="003A7DCB" w:rsidRDefault="003A7DCB" w:rsidP="003A7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DCB">
        <w:rPr>
          <w:rFonts w:ascii="Times New Roman" w:hAnsi="Times New Roman" w:cs="Times New Roman"/>
          <w:sz w:val="28"/>
          <w:szCs w:val="28"/>
        </w:rPr>
        <w:t>Заместитель генерального директора по кадрам и режиму: Шморнев Сергей Михайлович.</w:t>
      </w:r>
    </w:p>
    <w:p w:rsidR="003A7DCB" w:rsidRPr="003A7DCB" w:rsidRDefault="003A7DCB" w:rsidP="003A7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DCB">
        <w:rPr>
          <w:rFonts w:ascii="Times New Roman" w:hAnsi="Times New Roman" w:cs="Times New Roman"/>
          <w:sz w:val="28"/>
          <w:szCs w:val="28"/>
        </w:rPr>
        <w:t xml:space="preserve">Президент некоммерческого партнерства «Бизнес Стандарт»: Татьяна Александровна Гуляева. </w:t>
      </w:r>
    </w:p>
    <w:p w:rsidR="003A7DCB" w:rsidRPr="003A7DCB" w:rsidRDefault="003A7DCB" w:rsidP="003A7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DCB">
        <w:rPr>
          <w:rFonts w:ascii="Times New Roman" w:hAnsi="Times New Roman" w:cs="Times New Roman"/>
          <w:sz w:val="28"/>
          <w:szCs w:val="28"/>
        </w:rPr>
        <w:t>Алексеева Галина Николаевна преподаватель ТОГБОУ СПО "Тамбовский бизнес-колледж".</w:t>
      </w:r>
    </w:p>
    <w:p w:rsidR="003A7DCB" w:rsidRPr="003A7DCB" w:rsidRDefault="003A7DCB" w:rsidP="003A7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DCB">
        <w:rPr>
          <w:rFonts w:ascii="Times New Roman" w:hAnsi="Times New Roman" w:cs="Times New Roman"/>
          <w:sz w:val="28"/>
          <w:szCs w:val="28"/>
        </w:rPr>
        <w:t>Комарова Ольга Владимировна преподаватель ТОГБОУ СПО "Тамбовский бизнес-колледж".</w:t>
      </w:r>
    </w:p>
    <w:p w:rsidR="003A7DCB" w:rsidRPr="003A7DCB" w:rsidRDefault="003A7DCB" w:rsidP="003A7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7DCB" w:rsidRPr="003A7DCB" w:rsidRDefault="003A7DCB" w:rsidP="003A7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DCB">
        <w:rPr>
          <w:rFonts w:ascii="Times New Roman" w:hAnsi="Times New Roman" w:cs="Times New Roman"/>
          <w:sz w:val="28"/>
          <w:szCs w:val="28"/>
        </w:rPr>
        <w:t xml:space="preserve">Программа профессионального модуля ПМ.03 «Проведение расчетов с бюджетом и внебюджетными фондами»  рассмотрена и рекомендована областным методическим объединением по укрупненной группе специальностей и профессий «Экономика и управление». </w:t>
      </w:r>
    </w:p>
    <w:p w:rsidR="003A7DCB" w:rsidRPr="003A7DCB" w:rsidRDefault="003A7DCB" w:rsidP="003A7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DCB">
        <w:rPr>
          <w:rFonts w:ascii="Times New Roman" w:hAnsi="Times New Roman" w:cs="Times New Roman"/>
          <w:sz w:val="28"/>
          <w:szCs w:val="28"/>
        </w:rPr>
        <w:t>Протокол № 8 от «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3A7DC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августа</w:t>
      </w:r>
      <w:r w:rsidRPr="003A7DCB">
        <w:rPr>
          <w:rFonts w:ascii="Times New Roman" w:hAnsi="Times New Roman" w:cs="Times New Roman"/>
          <w:sz w:val="28"/>
          <w:szCs w:val="28"/>
        </w:rPr>
        <w:t xml:space="preserve"> 2014 г.</w:t>
      </w:r>
    </w:p>
    <w:p w:rsidR="003A7DCB" w:rsidRPr="003A7DCB" w:rsidRDefault="003A7DCB" w:rsidP="003A7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7DCB" w:rsidRPr="003A7DCB" w:rsidRDefault="003A7DCB" w:rsidP="003A7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7DCB" w:rsidRPr="003A7DCB" w:rsidRDefault="003A7DCB" w:rsidP="003A7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DCB">
        <w:rPr>
          <w:rFonts w:ascii="Times New Roman" w:hAnsi="Times New Roman" w:cs="Times New Roman"/>
          <w:bCs/>
          <w:sz w:val="28"/>
          <w:szCs w:val="28"/>
        </w:rPr>
        <w:t xml:space="preserve">Программа </w:t>
      </w:r>
      <w:r w:rsidRPr="003A7DCB">
        <w:rPr>
          <w:rFonts w:ascii="Times New Roman" w:hAnsi="Times New Roman" w:cs="Times New Roman"/>
          <w:sz w:val="28"/>
          <w:szCs w:val="28"/>
        </w:rPr>
        <w:t xml:space="preserve">профессионального модуля ПМ.03 «Проведение расчетов с бюджетом и внебюджетными фондами»  рассмотрена и одобрена на заседании предметной цикловой комиссии дисциплин учетных дисциплин. </w:t>
      </w:r>
    </w:p>
    <w:p w:rsidR="003A7DCB" w:rsidRPr="003A7DCB" w:rsidRDefault="003A7DCB" w:rsidP="003A7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DCB">
        <w:rPr>
          <w:rFonts w:ascii="Times New Roman" w:hAnsi="Times New Roman" w:cs="Times New Roman"/>
          <w:sz w:val="28"/>
          <w:szCs w:val="28"/>
        </w:rPr>
        <w:t>Протокол № 1 от «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3A7DCB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августа</w:t>
      </w:r>
      <w:r w:rsidRPr="003A7DCB">
        <w:rPr>
          <w:rFonts w:ascii="Times New Roman" w:hAnsi="Times New Roman" w:cs="Times New Roman"/>
          <w:sz w:val="28"/>
          <w:szCs w:val="28"/>
        </w:rPr>
        <w:t xml:space="preserve"> 2014 г.</w:t>
      </w:r>
    </w:p>
    <w:p w:rsidR="003A7DCB" w:rsidRPr="003A7DCB" w:rsidRDefault="003A7DCB" w:rsidP="003A7DCB">
      <w:pPr>
        <w:pStyle w:val="af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A7DCB" w:rsidRPr="003A7DCB" w:rsidRDefault="003A7DCB" w:rsidP="003A7DCB">
      <w:pPr>
        <w:pStyle w:val="210"/>
        <w:widowControl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3A7DCB" w:rsidRPr="003254F9" w:rsidRDefault="003A7DCB" w:rsidP="003A7DCB">
      <w:pPr>
        <w:pStyle w:val="210"/>
        <w:widowControl w:val="0"/>
        <w:spacing w:after="0" w:line="240" w:lineRule="auto"/>
        <w:jc w:val="center"/>
        <w:rPr>
          <w:b/>
        </w:rPr>
      </w:pPr>
    </w:p>
    <w:p w:rsidR="003A7DCB" w:rsidRPr="003254F9" w:rsidRDefault="003A7DCB" w:rsidP="003A7DCB">
      <w:pPr>
        <w:pStyle w:val="210"/>
        <w:widowControl w:val="0"/>
        <w:spacing w:after="0" w:line="240" w:lineRule="auto"/>
        <w:jc w:val="center"/>
        <w:rPr>
          <w:b/>
        </w:rPr>
      </w:pPr>
    </w:p>
    <w:p w:rsidR="003A7DCB" w:rsidRPr="003A7DCB" w:rsidRDefault="003A7DCB" w:rsidP="003A7D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DCB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3A7DCB" w:rsidRDefault="003A7DCB" w:rsidP="003A7D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DCB">
        <w:rPr>
          <w:rFonts w:ascii="Times New Roman" w:hAnsi="Times New Roman" w:cs="Times New Roman"/>
          <w:sz w:val="28"/>
          <w:szCs w:val="28"/>
        </w:rPr>
        <w:t>Президент некоммерческого</w:t>
      </w:r>
    </w:p>
    <w:p w:rsidR="003A7DCB" w:rsidRPr="003A7DCB" w:rsidRDefault="003A7DCB" w:rsidP="003A7D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DCB">
        <w:rPr>
          <w:rFonts w:ascii="Times New Roman" w:hAnsi="Times New Roman" w:cs="Times New Roman"/>
          <w:sz w:val="28"/>
          <w:szCs w:val="28"/>
        </w:rPr>
        <w:t xml:space="preserve"> партнерства</w:t>
      </w:r>
    </w:p>
    <w:p w:rsidR="003A7DCB" w:rsidRPr="003A7DCB" w:rsidRDefault="003A7DCB" w:rsidP="003A7D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DCB">
        <w:rPr>
          <w:rFonts w:ascii="Times New Roman" w:hAnsi="Times New Roman" w:cs="Times New Roman"/>
          <w:sz w:val="28"/>
          <w:szCs w:val="28"/>
        </w:rPr>
        <w:t>«Бизнес Стандарт»</w:t>
      </w:r>
    </w:p>
    <w:p w:rsidR="003A7DCB" w:rsidRPr="003A7DCB" w:rsidRDefault="003A7DCB" w:rsidP="003A7D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7DCB">
        <w:rPr>
          <w:rFonts w:ascii="Times New Roman" w:hAnsi="Times New Roman" w:cs="Times New Roman"/>
          <w:sz w:val="28"/>
          <w:szCs w:val="28"/>
        </w:rPr>
        <w:t>___________________Т.А. Гуляева</w:t>
      </w:r>
    </w:p>
    <w:p w:rsidR="003A7DCB" w:rsidRPr="003A7DCB" w:rsidRDefault="003A7DCB" w:rsidP="003A7D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A7DCB" w:rsidRPr="003A7DCB" w:rsidRDefault="003A7DCB" w:rsidP="003A7D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3A7DCB">
        <w:rPr>
          <w:rFonts w:ascii="Times New Roman" w:hAnsi="Times New Roman" w:cs="Times New Roman"/>
          <w:sz w:val="28"/>
          <w:szCs w:val="28"/>
          <w:u w:val="single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</w:rPr>
        <w:t>29</w:t>
      </w:r>
      <w:r w:rsidRPr="003A7DCB">
        <w:rPr>
          <w:rFonts w:ascii="Times New Roman" w:hAnsi="Times New Roman" w:cs="Times New Roman"/>
          <w:sz w:val="28"/>
          <w:szCs w:val="28"/>
          <w:u w:val="single"/>
        </w:rPr>
        <w:t xml:space="preserve">» </w:t>
      </w:r>
      <w:r>
        <w:rPr>
          <w:rFonts w:ascii="Times New Roman" w:hAnsi="Times New Roman" w:cs="Times New Roman"/>
          <w:sz w:val="28"/>
          <w:szCs w:val="28"/>
          <w:u w:val="single"/>
        </w:rPr>
        <w:t>августа</w:t>
      </w:r>
      <w:r w:rsidRPr="003A7DCB">
        <w:rPr>
          <w:rFonts w:ascii="Times New Roman" w:hAnsi="Times New Roman" w:cs="Times New Roman"/>
          <w:sz w:val="28"/>
          <w:szCs w:val="28"/>
          <w:u w:val="single"/>
        </w:rPr>
        <w:t xml:space="preserve">  2014 г.</w:t>
      </w:r>
    </w:p>
    <w:p w:rsidR="003A7DCB" w:rsidRPr="003254F9" w:rsidRDefault="003A7DCB" w:rsidP="003A7DCB">
      <w:pPr>
        <w:pStyle w:val="210"/>
        <w:widowControl w:val="0"/>
        <w:spacing w:after="0" w:line="240" w:lineRule="auto"/>
        <w:rPr>
          <w:b/>
        </w:rPr>
      </w:pPr>
    </w:p>
    <w:p w:rsidR="003A7DCB" w:rsidRPr="00D7320B" w:rsidRDefault="003A7DCB" w:rsidP="003A7DCB">
      <w:pPr>
        <w:pStyle w:val="af7"/>
        <w:rPr>
          <w:b/>
          <w:caps/>
          <w:sz w:val="24"/>
        </w:rPr>
      </w:pPr>
      <w:r w:rsidRPr="003254F9">
        <w:rPr>
          <w:sz w:val="24"/>
        </w:rPr>
        <w:br w:type="page"/>
      </w:r>
    </w:p>
    <w:p w:rsidR="003A7DCB" w:rsidRPr="003A7DCB" w:rsidRDefault="003A7DCB" w:rsidP="003A7DC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A7DCB">
        <w:rPr>
          <w:rFonts w:ascii="Times New Roman" w:hAnsi="Times New Roman" w:cs="Times New Roman"/>
          <w:sz w:val="28"/>
          <w:szCs w:val="28"/>
        </w:rPr>
        <w:lastRenderedPageBreak/>
        <w:t>СОГЛАСОВАНО:</w:t>
      </w:r>
    </w:p>
    <w:p w:rsidR="003A7DCB" w:rsidRDefault="003A7DCB" w:rsidP="003A7DC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A7DCB">
        <w:rPr>
          <w:rFonts w:ascii="Times New Roman" w:hAnsi="Times New Roman" w:cs="Times New Roman"/>
          <w:sz w:val="28"/>
          <w:szCs w:val="28"/>
        </w:rPr>
        <w:t xml:space="preserve">Президент некоммерческого </w:t>
      </w:r>
    </w:p>
    <w:p w:rsidR="003A7DCB" w:rsidRPr="003A7DCB" w:rsidRDefault="003A7DCB" w:rsidP="003A7DC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A7DCB">
        <w:rPr>
          <w:rFonts w:ascii="Times New Roman" w:hAnsi="Times New Roman" w:cs="Times New Roman"/>
          <w:sz w:val="28"/>
          <w:szCs w:val="28"/>
        </w:rPr>
        <w:t>партнерства</w:t>
      </w:r>
    </w:p>
    <w:p w:rsidR="003A7DCB" w:rsidRPr="003A7DCB" w:rsidRDefault="003A7DCB" w:rsidP="003A7DC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A7DCB">
        <w:rPr>
          <w:rFonts w:ascii="Times New Roman" w:hAnsi="Times New Roman" w:cs="Times New Roman"/>
          <w:sz w:val="28"/>
          <w:szCs w:val="28"/>
        </w:rPr>
        <w:t>«Бизнес Стандарт»</w:t>
      </w:r>
    </w:p>
    <w:p w:rsidR="003A7DCB" w:rsidRPr="003A7DCB" w:rsidRDefault="003A7DCB" w:rsidP="003A7DC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3A7DCB">
        <w:rPr>
          <w:rFonts w:ascii="Times New Roman" w:hAnsi="Times New Roman" w:cs="Times New Roman"/>
          <w:sz w:val="28"/>
          <w:szCs w:val="28"/>
        </w:rPr>
        <w:t>___________________Т.А. Гуляева</w:t>
      </w:r>
    </w:p>
    <w:p w:rsidR="003A7DCB" w:rsidRPr="003A7DCB" w:rsidRDefault="003A7DCB" w:rsidP="003A7DC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3A7DCB" w:rsidRPr="003A7DCB" w:rsidRDefault="003A7DCB" w:rsidP="003A7D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aps/>
          <w:sz w:val="28"/>
          <w:szCs w:val="28"/>
        </w:rPr>
      </w:pPr>
      <w:r w:rsidRPr="003A7DCB">
        <w:rPr>
          <w:rFonts w:ascii="Times New Roman" w:hAnsi="Times New Roman" w:cs="Times New Roman"/>
          <w:sz w:val="28"/>
          <w:szCs w:val="28"/>
          <w:u w:val="single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</w:rPr>
        <w:t>29</w:t>
      </w:r>
      <w:r w:rsidRPr="003A7DCB">
        <w:rPr>
          <w:rFonts w:ascii="Times New Roman" w:hAnsi="Times New Roman" w:cs="Times New Roman"/>
          <w:sz w:val="28"/>
          <w:szCs w:val="28"/>
          <w:u w:val="single"/>
        </w:rPr>
        <w:t xml:space="preserve">» </w:t>
      </w:r>
      <w:r>
        <w:rPr>
          <w:rFonts w:ascii="Times New Roman" w:hAnsi="Times New Roman" w:cs="Times New Roman"/>
          <w:sz w:val="28"/>
          <w:szCs w:val="28"/>
          <w:u w:val="single"/>
        </w:rPr>
        <w:t>августа</w:t>
      </w:r>
      <w:r w:rsidRPr="003A7DCB">
        <w:rPr>
          <w:rFonts w:ascii="Times New Roman" w:hAnsi="Times New Roman" w:cs="Times New Roman"/>
          <w:sz w:val="28"/>
          <w:szCs w:val="28"/>
          <w:u w:val="single"/>
        </w:rPr>
        <w:t xml:space="preserve">  2014 г.</w:t>
      </w:r>
    </w:p>
    <w:p w:rsidR="003A7DCB" w:rsidRPr="00294366" w:rsidRDefault="003A7DCB" w:rsidP="003A7D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3A7DCB" w:rsidRPr="00294366" w:rsidRDefault="003A7DCB" w:rsidP="003A7DCB">
      <w:pPr>
        <w:widowControl w:val="0"/>
        <w:suppressAutoHyphens/>
        <w:autoSpaceDE w:val="0"/>
        <w:autoSpaceDN w:val="0"/>
        <w:adjustRightInd w:val="0"/>
        <w:jc w:val="both"/>
        <w:rPr>
          <w:i/>
          <w:sz w:val="28"/>
          <w:szCs w:val="28"/>
          <w:vertAlign w:val="superscript"/>
        </w:rPr>
      </w:pPr>
    </w:p>
    <w:p w:rsidR="003A7DCB" w:rsidRPr="00BA7DE9" w:rsidRDefault="003A7DCB" w:rsidP="003A7D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A7DCB" w:rsidRPr="00BA7DE9" w:rsidRDefault="003A7DCB" w:rsidP="003A7D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A7DCB" w:rsidRPr="00BA7DE9" w:rsidRDefault="003A7DCB" w:rsidP="003A7D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A7DCB" w:rsidRPr="00BA7DE9" w:rsidRDefault="003A7DCB" w:rsidP="003A7D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A7DCB" w:rsidRDefault="003A7DCB" w:rsidP="003A7DCB">
      <w:pPr>
        <w:pStyle w:val="24"/>
        <w:widowControl w:val="0"/>
        <w:spacing w:after="0" w:line="240" w:lineRule="auto"/>
        <w:jc w:val="center"/>
        <w:rPr>
          <w:b/>
          <w:caps/>
          <w:sz w:val="28"/>
          <w:szCs w:val="28"/>
        </w:rPr>
      </w:pPr>
    </w:p>
    <w:p w:rsidR="003A7DCB" w:rsidRDefault="003A7DCB" w:rsidP="003A7DCB">
      <w:pPr>
        <w:pStyle w:val="24"/>
        <w:widowControl w:val="0"/>
        <w:spacing w:after="0" w:line="240" w:lineRule="auto"/>
        <w:jc w:val="center"/>
        <w:rPr>
          <w:b/>
          <w:caps/>
          <w:sz w:val="28"/>
          <w:szCs w:val="28"/>
        </w:rPr>
      </w:pPr>
    </w:p>
    <w:p w:rsidR="003A7DCB" w:rsidRDefault="003A7DCB" w:rsidP="003A7DCB">
      <w:pPr>
        <w:pStyle w:val="24"/>
        <w:widowControl w:val="0"/>
        <w:spacing w:after="0" w:line="240" w:lineRule="auto"/>
        <w:jc w:val="center"/>
        <w:rPr>
          <w:b/>
          <w:caps/>
          <w:sz w:val="28"/>
          <w:szCs w:val="28"/>
        </w:rPr>
      </w:pPr>
    </w:p>
    <w:p w:rsidR="003A7DCB" w:rsidRDefault="003A7DCB" w:rsidP="003A7DCB">
      <w:pPr>
        <w:pStyle w:val="24"/>
        <w:widowControl w:val="0"/>
        <w:spacing w:after="0" w:line="240" w:lineRule="auto"/>
        <w:jc w:val="center"/>
        <w:rPr>
          <w:b/>
          <w:sz w:val="28"/>
          <w:szCs w:val="28"/>
        </w:rPr>
      </w:pPr>
      <w:r w:rsidRPr="00BA7DE9">
        <w:rPr>
          <w:b/>
          <w:caps/>
          <w:sz w:val="28"/>
          <w:szCs w:val="28"/>
        </w:rPr>
        <w:t xml:space="preserve">РАБОЧАЯ ПРОГРАММа </w:t>
      </w:r>
      <w:r w:rsidRPr="00BA7DE9">
        <w:rPr>
          <w:b/>
          <w:caps/>
          <w:sz w:val="28"/>
          <w:szCs w:val="28"/>
        </w:rPr>
        <w:tab/>
      </w:r>
      <w:r w:rsidRPr="00AD55FF">
        <w:rPr>
          <w:b/>
          <w:sz w:val="28"/>
          <w:szCs w:val="28"/>
        </w:rPr>
        <w:t xml:space="preserve">ПРОФЕССИОНАЛЬНОГО МОДУЛЯ </w:t>
      </w:r>
    </w:p>
    <w:p w:rsidR="003A7DCB" w:rsidRPr="00AD55FF" w:rsidRDefault="003A7DCB" w:rsidP="003A7DCB">
      <w:pPr>
        <w:pStyle w:val="24"/>
        <w:widowControl w:val="0"/>
        <w:spacing w:after="0" w:line="240" w:lineRule="auto"/>
        <w:jc w:val="center"/>
        <w:rPr>
          <w:b/>
          <w:sz w:val="28"/>
          <w:szCs w:val="28"/>
        </w:rPr>
      </w:pPr>
      <w:r w:rsidRPr="00AD55FF">
        <w:rPr>
          <w:b/>
          <w:sz w:val="28"/>
          <w:szCs w:val="28"/>
        </w:rPr>
        <w:t>ПМ.03 «ПРОВЕДЕНИЕ РАСЧЕТОВ С БЮДЖЕТОМ И ВНЕБЮДЖЕТНЫМИ ФОНДАМИ»</w:t>
      </w:r>
    </w:p>
    <w:p w:rsidR="003A7DCB" w:rsidRPr="00AD55FF" w:rsidRDefault="003A7DCB" w:rsidP="003A7DCB">
      <w:pPr>
        <w:pStyle w:val="24"/>
        <w:widowControl w:val="0"/>
        <w:spacing w:after="0" w:line="240" w:lineRule="auto"/>
        <w:jc w:val="center"/>
        <w:rPr>
          <w:b/>
          <w:sz w:val="28"/>
          <w:szCs w:val="28"/>
        </w:rPr>
      </w:pPr>
    </w:p>
    <w:p w:rsidR="003A7DCB" w:rsidRPr="00BA7DE9" w:rsidRDefault="003A7DCB" w:rsidP="003A7DCB">
      <w:pPr>
        <w:pStyle w:val="24"/>
        <w:widowControl w:val="0"/>
        <w:spacing w:after="0" w:line="240" w:lineRule="auto"/>
        <w:jc w:val="center"/>
        <w:rPr>
          <w:b/>
          <w:sz w:val="28"/>
        </w:rPr>
      </w:pPr>
    </w:p>
    <w:p w:rsidR="003A7DCB" w:rsidRPr="00BA7DE9" w:rsidRDefault="003A7DCB" w:rsidP="003A7DCB">
      <w:pPr>
        <w:pStyle w:val="24"/>
        <w:widowControl w:val="0"/>
        <w:spacing w:after="0" w:line="240" w:lineRule="auto"/>
        <w:jc w:val="center"/>
        <w:rPr>
          <w:b/>
          <w:sz w:val="28"/>
        </w:rPr>
      </w:pPr>
    </w:p>
    <w:p w:rsidR="003A7DCB" w:rsidRPr="00BA7DE9" w:rsidRDefault="003A7DCB" w:rsidP="003A7DCB">
      <w:pPr>
        <w:pStyle w:val="24"/>
        <w:widowControl w:val="0"/>
        <w:spacing w:after="0" w:line="240" w:lineRule="auto"/>
        <w:jc w:val="center"/>
        <w:rPr>
          <w:b/>
          <w:sz w:val="28"/>
        </w:rPr>
      </w:pPr>
    </w:p>
    <w:p w:rsidR="003A7DCB" w:rsidRPr="00BA7DE9" w:rsidRDefault="003A7DCB" w:rsidP="003A7DCB">
      <w:pPr>
        <w:pStyle w:val="24"/>
        <w:widowControl w:val="0"/>
        <w:spacing w:after="0" w:line="240" w:lineRule="auto"/>
        <w:jc w:val="center"/>
        <w:rPr>
          <w:b/>
          <w:sz w:val="28"/>
        </w:rPr>
      </w:pPr>
    </w:p>
    <w:p w:rsidR="003A7DCB" w:rsidRPr="00BA7DE9" w:rsidRDefault="003A7DCB" w:rsidP="003A7DCB">
      <w:pPr>
        <w:pStyle w:val="24"/>
        <w:widowControl w:val="0"/>
        <w:spacing w:after="0" w:line="240" w:lineRule="auto"/>
        <w:jc w:val="center"/>
        <w:rPr>
          <w:b/>
          <w:sz w:val="28"/>
        </w:rPr>
      </w:pPr>
    </w:p>
    <w:p w:rsidR="003A7DCB" w:rsidRDefault="003A7DCB" w:rsidP="003A7DCB">
      <w:pPr>
        <w:pStyle w:val="24"/>
        <w:widowControl w:val="0"/>
        <w:spacing w:after="0" w:line="240" w:lineRule="auto"/>
        <w:jc w:val="center"/>
        <w:rPr>
          <w:b/>
          <w:sz w:val="28"/>
        </w:rPr>
      </w:pPr>
    </w:p>
    <w:p w:rsidR="003A7DCB" w:rsidRDefault="003A7DCB" w:rsidP="003A7DCB">
      <w:pPr>
        <w:pStyle w:val="24"/>
        <w:widowControl w:val="0"/>
        <w:spacing w:after="0" w:line="240" w:lineRule="auto"/>
        <w:jc w:val="center"/>
        <w:rPr>
          <w:b/>
          <w:sz w:val="28"/>
        </w:rPr>
      </w:pPr>
    </w:p>
    <w:p w:rsidR="003A7DCB" w:rsidRDefault="003A7DCB" w:rsidP="003A7DCB">
      <w:pPr>
        <w:pStyle w:val="24"/>
        <w:widowControl w:val="0"/>
        <w:spacing w:after="0" w:line="240" w:lineRule="auto"/>
        <w:jc w:val="center"/>
        <w:rPr>
          <w:b/>
          <w:sz w:val="28"/>
        </w:rPr>
      </w:pPr>
    </w:p>
    <w:p w:rsidR="003A7DCB" w:rsidRDefault="003A7DCB" w:rsidP="003A7DCB">
      <w:pPr>
        <w:pStyle w:val="24"/>
        <w:widowControl w:val="0"/>
        <w:spacing w:after="0" w:line="240" w:lineRule="auto"/>
        <w:jc w:val="center"/>
        <w:rPr>
          <w:b/>
          <w:sz w:val="28"/>
        </w:rPr>
      </w:pPr>
    </w:p>
    <w:p w:rsidR="003A7DCB" w:rsidRDefault="003A7DCB" w:rsidP="003A7DCB">
      <w:pPr>
        <w:pStyle w:val="24"/>
        <w:widowControl w:val="0"/>
        <w:spacing w:after="0" w:line="240" w:lineRule="auto"/>
        <w:jc w:val="center"/>
        <w:rPr>
          <w:b/>
          <w:sz w:val="28"/>
        </w:rPr>
      </w:pPr>
    </w:p>
    <w:p w:rsidR="003A7DCB" w:rsidRDefault="003A7DCB" w:rsidP="003A7DCB">
      <w:pPr>
        <w:pStyle w:val="24"/>
        <w:widowControl w:val="0"/>
        <w:spacing w:after="0" w:line="240" w:lineRule="auto"/>
        <w:jc w:val="center"/>
        <w:rPr>
          <w:b/>
          <w:sz w:val="28"/>
        </w:rPr>
      </w:pPr>
    </w:p>
    <w:p w:rsidR="003A7DCB" w:rsidRPr="00E94163" w:rsidRDefault="003A7DCB" w:rsidP="003A7DCB">
      <w:pPr>
        <w:pStyle w:val="24"/>
        <w:widowControl w:val="0"/>
        <w:spacing w:after="0" w:line="240" w:lineRule="auto"/>
        <w:jc w:val="center"/>
        <w:rPr>
          <w:b/>
        </w:rPr>
      </w:pPr>
    </w:p>
    <w:p w:rsidR="003A7DCB" w:rsidRPr="00E94163" w:rsidRDefault="003A7DCB" w:rsidP="003A7DCB">
      <w:pPr>
        <w:pStyle w:val="24"/>
        <w:widowControl w:val="0"/>
        <w:spacing w:after="0" w:line="240" w:lineRule="auto"/>
        <w:jc w:val="center"/>
        <w:rPr>
          <w:b/>
        </w:rPr>
      </w:pPr>
    </w:p>
    <w:p w:rsidR="003A7DCB" w:rsidRPr="00E94163" w:rsidRDefault="003A7DCB" w:rsidP="003A7DCB">
      <w:pPr>
        <w:pStyle w:val="24"/>
        <w:widowControl w:val="0"/>
        <w:spacing w:after="0" w:line="240" w:lineRule="auto"/>
        <w:jc w:val="center"/>
        <w:rPr>
          <w:b/>
        </w:rPr>
      </w:pPr>
    </w:p>
    <w:p w:rsidR="003A7DCB" w:rsidRPr="00E94163" w:rsidRDefault="003A7DCB" w:rsidP="003A7DCB">
      <w:pPr>
        <w:pStyle w:val="24"/>
        <w:widowControl w:val="0"/>
        <w:spacing w:after="0" w:line="240" w:lineRule="auto"/>
        <w:jc w:val="center"/>
        <w:rPr>
          <w:b/>
        </w:rPr>
      </w:pPr>
    </w:p>
    <w:p w:rsidR="003A7DCB" w:rsidRPr="00E94163" w:rsidRDefault="003A7DCB" w:rsidP="003A7DCB">
      <w:pPr>
        <w:pStyle w:val="24"/>
        <w:widowControl w:val="0"/>
        <w:spacing w:after="0" w:line="240" w:lineRule="auto"/>
        <w:jc w:val="center"/>
        <w:rPr>
          <w:b/>
        </w:rPr>
      </w:pPr>
    </w:p>
    <w:p w:rsidR="003A7DCB" w:rsidRPr="00E94163" w:rsidRDefault="003A7DCB" w:rsidP="003A7DCB">
      <w:pPr>
        <w:pStyle w:val="24"/>
        <w:widowControl w:val="0"/>
        <w:spacing w:after="0" w:line="240" w:lineRule="auto"/>
        <w:jc w:val="center"/>
        <w:rPr>
          <w:b/>
        </w:rPr>
      </w:pPr>
    </w:p>
    <w:p w:rsidR="003A7DCB" w:rsidRPr="00E94163" w:rsidRDefault="003A7DCB" w:rsidP="003A7DCB">
      <w:pPr>
        <w:pStyle w:val="24"/>
        <w:widowControl w:val="0"/>
        <w:spacing w:after="0" w:line="240" w:lineRule="auto"/>
        <w:jc w:val="center"/>
        <w:rPr>
          <w:b/>
          <w:sz w:val="32"/>
          <w:szCs w:val="32"/>
        </w:rPr>
      </w:pPr>
    </w:p>
    <w:p w:rsidR="003A7DCB" w:rsidRPr="00CE2B4B" w:rsidRDefault="003A7DCB" w:rsidP="003A7DCB">
      <w:pPr>
        <w:pStyle w:val="24"/>
        <w:widowControl w:val="0"/>
        <w:spacing w:after="0" w:line="240" w:lineRule="auto"/>
        <w:jc w:val="center"/>
        <w:rPr>
          <w:b/>
          <w:sz w:val="28"/>
          <w:szCs w:val="28"/>
        </w:rPr>
      </w:pPr>
      <w:r w:rsidRPr="00CE2B4B">
        <w:rPr>
          <w:b/>
          <w:sz w:val="28"/>
          <w:szCs w:val="28"/>
        </w:rPr>
        <w:t>2014</w:t>
      </w:r>
    </w:p>
    <w:p w:rsidR="00885B0C" w:rsidRDefault="00885B0C" w:rsidP="00885B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2C77">
        <w:rPr>
          <w:sz w:val="28"/>
          <w:szCs w:val="28"/>
        </w:rPr>
        <w:br w:type="page"/>
      </w:r>
    </w:p>
    <w:p w:rsidR="000A2FC5" w:rsidRPr="0053281E" w:rsidRDefault="000A2FC5" w:rsidP="000A2F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81E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0A2FC5" w:rsidRPr="0053281E" w:rsidRDefault="000A2FC5" w:rsidP="000A2F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8700"/>
        <w:gridCol w:w="870"/>
      </w:tblGrid>
      <w:tr w:rsidR="000A2FC5" w:rsidRPr="0053281E" w:rsidTr="008269F3">
        <w:tc>
          <w:tcPr>
            <w:tcW w:w="8700" w:type="dxa"/>
          </w:tcPr>
          <w:p w:rsidR="000A2FC5" w:rsidRPr="0053281E" w:rsidRDefault="000A2FC5" w:rsidP="008269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0A2FC5" w:rsidRPr="0053281E" w:rsidRDefault="000A2FC5" w:rsidP="008269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81E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0A2FC5" w:rsidRPr="002936D6" w:rsidTr="008269F3">
        <w:tc>
          <w:tcPr>
            <w:tcW w:w="8700" w:type="dxa"/>
          </w:tcPr>
          <w:p w:rsidR="000A2FC5" w:rsidRPr="00EE1E1B" w:rsidRDefault="000A2FC5" w:rsidP="002936D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E1B">
              <w:rPr>
                <w:rFonts w:ascii="Times New Roman" w:hAnsi="Times New Roman" w:cs="Times New Roman"/>
                <w:sz w:val="28"/>
                <w:szCs w:val="28"/>
              </w:rPr>
              <w:t>1. Паспорт комплекта контрольно- оценочных средств</w:t>
            </w:r>
          </w:p>
        </w:tc>
        <w:tc>
          <w:tcPr>
            <w:tcW w:w="870" w:type="dxa"/>
          </w:tcPr>
          <w:p w:rsidR="000A2FC5" w:rsidRPr="00EE1E1B" w:rsidRDefault="00A61D0F" w:rsidP="002936D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A2FC5" w:rsidRPr="002936D6" w:rsidTr="008269F3">
        <w:tc>
          <w:tcPr>
            <w:tcW w:w="8700" w:type="dxa"/>
          </w:tcPr>
          <w:p w:rsidR="000A2FC5" w:rsidRPr="00EE1E1B" w:rsidRDefault="000A2FC5" w:rsidP="002936D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E1B">
              <w:rPr>
                <w:rFonts w:ascii="Times New Roman" w:hAnsi="Times New Roman" w:cs="Times New Roman"/>
                <w:sz w:val="28"/>
                <w:szCs w:val="28"/>
              </w:rPr>
              <w:t>1.1. Область применения</w:t>
            </w:r>
          </w:p>
        </w:tc>
        <w:tc>
          <w:tcPr>
            <w:tcW w:w="870" w:type="dxa"/>
          </w:tcPr>
          <w:p w:rsidR="000A2FC5" w:rsidRPr="00EE1E1B" w:rsidRDefault="00A61D0F" w:rsidP="002936D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A2FC5" w:rsidRPr="002936D6" w:rsidTr="008269F3">
        <w:tc>
          <w:tcPr>
            <w:tcW w:w="8700" w:type="dxa"/>
          </w:tcPr>
          <w:p w:rsidR="000A2FC5" w:rsidRPr="00EE1E1B" w:rsidRDefault="000A2FC5" w:rsidP="002936D6">
            <w:pPr>
              <w:pStyle w:val="Default"/>
              <w:spacing w:line="360" w:lineRule="auto"/>
              <w:jc w:val="both"/>
              <w:rPr>
                <w:color w:val="auto"/>
                <w:sz w:val="28"/>
                <w:szCs w:val="28"/>
              </w:rPr>
            </w:pPr>
            <w:r w:rsidRPr="00EE1E1B">
              <w:rPr>
                <w:bCs/>
                <w:color w:val="auto"/>
                <w:sz w:val="28"/>
                <w:szCs w:val="28"/>
              </w:rPr>
              <w:t>1.2. Уметь – знать</w:t>
            </w:r>
          </w:p>
        </w:tc>
        <w:tc>
          <w:tcPr>
            <w:tcW w:w="870" w:type="dxa"/>
          </w:tcPr>
          <w:p w:rsidR="000A2FC5" w:rsidRPr="00EE1E1B" w:rsidRDefault="00A61D0F" w:rsidP="002936D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A2FC5" w:rsidRPr="002936D6" w:rsidTr="008269F3">
        <w:tc>
          <w:tcPr>
            <w:tcW w:w="8700" w:type="dxa"/>
          </w:tcPr>
          <w:p w:rsidR="000A2FC5" w:rsidRPr="00EE1E1B" w:rsidRDefault="000A2FC5" w:rsidP="002936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E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2. </w:t>
            </w:r>
            <w:r w:rsidRPr="00EE1E1B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и </w:t>
            </w:r>
            <w:r w:rsidRPr="00EE1E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оценка освоения теоретического  и практического курса  учебной дисциплины </w:t>
            </w:r>
            <w:r w:rsidR="002936D6" w:rsidRPr="00EE1E1B">
              <w:rPr>
                <w:rFonts w:ascii="Times New Roman" w:hAnsi="Times New Roman" w:cs="Times New Roman"/>
                <w:sz w:val="28"/>
                <w:szCs w:val="28"/>
              </w:rPr>
              <w:t>«Организация расчетов с бюджетом и внебюджетными фондами»</w:t>
            </w:r>
          </w:p>
        </w:tc>
        <w:tc>
          <w:tcPr>
            <w:tcW w:w="870" w:type="dxa"/>
          </w:tcPr>
          <w:p w:rsidR="000A2FC5" w:rsidRPr="00EE1E1B" w:rsidRDefault="00A61D0F" w:rsidP="002936D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A2FC5" w:rsidRPr="002936D6" w:rsidTr="008269F3">
        <w:tc>
          <w:tcPr>
            <w:tcW w:w="8700" w:type="dxa"/>
          </w:tcPr>
          <w:p w:rsidR="000A2FC5" w:rsidRPr="00EE1E1B" w:rsidRDefault="000A2FC5" w:rsidP="002936D6">
            <w:pPr>
              <w:pStyle w:val="Default"/>
              <w:spacing w:line="360" w:lineRule="auto"/>
              <w:jc w:val="both"/>
              <w:rPr>
                <w:b/>
                <w:bCs/>
                <w:color w:val="auto"/>
                <w:sz w:val="28"/>
                <w:szCs w:val="28"/>
              </w:rPr>
            </w:pPr>
            <w:r w:rsidRPr="00EE1E1B">
              <w:rPr>
                <w:bCs/>
                <w:color w:val="auto"/>
                <w:sz w:val="28"/>
                <w:szCs w:val="28"/>
              </w:rPr>
              <w:t xml:space="preserve">2.1. Общие положения </w:t>
            </w:r>
            <w:r w:rsidRPr="00EE1E1B">
              <w:rPr>
                <w:color w:val="auto"/>
                <w:sz w:val="28"/>
                <w:szCs w:val="28"/>
              </w:rPr>
              <w:t>освоения учебной дисциплины по темам</w:t>
            </w:r>
          </w:p>
        </w:tc>
        <w:tc>
          <w:tcPr>
            <w:tcW w:w="870" w:type="dxa"/>
          </w:tcPr>
          <w:p w:rsidR="000A2FC5" w:rsidRPr="00EE1E1B" w:rsidRDefault="00A61D0F" w:rsidP="002936D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A2FC5" w:rsidRPr="002936D6" w:rsidTr="008269F3">
        <w:tc>
          <w:tcPr>
            <w:tcW w:w="8700" w:type="dxa"/>
          </w:tcPr>
          <w:p w:rsidR="000A2FC5" w:rsidRPr="00EE1E1B" w:rsidRDefault="000A2FC5" w:rsidP="002936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1E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2.2. Задания для оценки освоения </w:t>
            </w:r>
            <w:r w:rsidRPr="00EE1E1B">
              <w:rPr>
                <w:rFonts w:ascii="Times New Roman" w:hAnsi="Times New Roman" w:cs="Times New Roman"/>
                <w:sz w:val="28"/>
                <w:szCs w:val="28"/>
              </w:rPr>
              <w:t xml:space="preserve">теоретического курса </w:t>
            </w:r>
            <w:r w:rsidRPr="00EE1E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учебной дисциплины </w:t>
            </w:r>
            <w:r w:rsidR="002936D6" w:rsidRPr="00EE1E1B">
              <w:rPr>
                <w:rFonts w:ascii="Times New Roman" w:hAnsi="Times New Roman" w:cs="Times New Roman"/>
                <w:sz w:val="28"/>
                <w:szCs w:val="28"/>
              </w:rPr>
              <w:t>«Организация расчетов с бюджетом и внебюджетными фондами»</w:t>
            </w:r>
          </w:p>
        </w:tc>
        <w:tc>
          <w:tcPr>
            <w:tcW w:w="870" w:type="dxa"/>
          </w:tcPr>
          <w:p w:rsidR="000A2FC5" w:rsidRPr="00EE1E1B" w:rsidRDefault="00A61D0F" w:rsidP="002936D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A2FC5" w:rsidRPr="002936D6" w:rsidTr="008269F3">
        <w:tc>
          <w:tcPr>
            <w:tcW w:w="8700" w:type="dxa"/>
          </w:tcPr>
          <w:p w:rsidR="000A2FC5" w:rsidRPr="00EE1E1B" w:rsidRDefault="000A2FC5" w:rsidP="002936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E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2.3 Задания для оценки освоения </w:t>
            </w:r>
            <w:r w:rsidRPr="00EE1E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практического курса </w:t>
            </w:r>
            <w:r w:rsidRPr="00EE1E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учебной дисциплины </w:t>
            </w:r>
            <w:r w:rsidR="002936D6" w:rsidRPr="00EE1E1B">
              <w:rPr>
                <w:rFonts w:ascii="Times New Roman" w:hAnsi="Times New Roman" w:cs="Times New Roman"/>
                <w:sz w:val="28"/>
                <w:szCs w:val="28"/>
              </w:rPr>
              <w:t>«Организация расчетов с бюджетом и внебюджетными фондами»</w:t>
            </w:r>
          </w:p>
        </w:tc>
        <w:tc>
          <w:tcPr>
            <w:tcW w:w="870" w:type="dxa"/>
          </w:tcPr>
          <w:p w:rsidR="000A2FC5" w:rsidRPr="00EE1E1B" w:rsidRDefault="00DB7F34" w:rsidP="00A61D0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E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1D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A2FC5" w:rsidRPr="002936D6" w:rsidTr="008269F3">
        <w:tc>
          <w:tcPr>
            <w:tcW w:w="8700" w:type="dxa"/>
          </w:tcPr>
          <w:p w:rsidR="000A2FC5" w:rsidRPr="00EE1E1B" w:rsidRDefault="000A2FC5" w:rsidP="002936D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E1B">
              <w:rPr>
                <w:rFonts w:ascii="Times New Roman" w:hAnsi="Times New Roman" w:cs="Times New Roman"/>
                <w:bCs/>
                <w:sz w:val="28"/>
                <w:szCs w:val="28"/>
              </w:rPr>
              <w:t>3.Тесты для текущей аттестации студентов</w:t>
            </w:r>
          </w:p>
        </w:tc>
        <w:tc>
          <w:tcPr>
            <w:tcW w:w="870" w:type="dxa"/>
          </w:tcPr>
          <w:p w:rsidR="000A2FC5" w:rsidRPr="00EE1E1B" w:rsidRDefault="00A61D0F" w:rsidP="00DB7F3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0A2FC5" w:rsidRPr="002936D6" w:rsidTr="008269F3">
        <w:tc>
          <w:tcPr>
            <w:tcW w:w="8700" w:type="dxa"/>
          </w:tcPr>
          <w:p w:rsidR="000A2FC5" w:rsidRPr="00EE1E1B" w:rsidRDefault="000A2FC5" w:rsidP="002936D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E1B">
              <w:rPr>
                <w:rFonts w:ascii="Times New Roman" w:hAnsi="Times New Roman" w:cs="Times New Roman"/>
                <w:sz w:val="28"/>
                <w:szCs w:val="28"/>
              </w:rPr>
              <w:t>4. Критерии оценки</w:t>
            </w:r>
          </w:p>
        </w:tc>
        <w:tc>
          <w:tcPr>
            <w:tcW w:w="870" w:type="dxa"/>
          </w:tcPr>
          <w:p w:rsidR="000A2FC5" w:rsidRPr="00EE1E1B" w:rsidRDefault="000A2FC5" w:rsidP="00EF4B5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E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F4B58" w:rsidRPr="00EE1E1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4B58" w:rsidRPr="002936D6" w:rsidTr="008269F3">
        <w:tc>
          <w:tcPr>
            <w:tcW w:w="8700" w:type="dxa"/>
          </w:tcPr>
          <w:p w:rsidR="00EF4B58" w:rsidRPr="00EE1E1B" w:rsidRDefault="00EF4B58" w:rsidP="00EF4B58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</w:rPr>
            </w:pPr>
            <w:r w:rsidRPr="00EE1E1B">
              <w:rPr>
                <w:rFonts w:ascii="Times New Roman" w:hAnsi="Times New Roman" w:cs="Times New Roman"/>
              </w:rPr>
              <w:t>5.</w:t>
            </w:r>
            <w:r w:rsidRPr="00EE1E1B">
              <w:rPr>
                <w:rFonts w:ascii="Times New Roman" w:hAnsi="Times New Roman" w:cs="Times New Roman"/>
                <w:b w:val="0"/>
                <w:i w:val="0"/>
                <w:iCs w:val="0"/>
              </w:rPr>
              <w:t xml:space="preserve"> Комплект  для оценки сформированности общих и профессиональных компетенций по виду профессиональной деятельности «Проведение расчетов с бюджетом и внебюджетными фондами» с использованием практических заданий</w:t>
            </w:r>
          </w:p>
        </w:tc>
        <w:tc>
          <w:tcPr>
            <w:tcW w:w="870" w:type="dxa"/>
          </w:tcPr>
          <w:p w:rsidR="00EF4B58" w:rsidRPr="00EE1E1B" w:rsidRDefault="00EF4B58" w:rsidP="00A61D0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E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61D0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A2FC5" w:rsidRPr="002936D6" w:rsidTr="008269F3">
        <w:tc>
          <w:tcPr>
            <w:tcW w:w="8700" w:type="dxa"/>
          </w:tcPr>
          <w:p w:rsidR="000A2FC5" w:rsidRPr="00EE1E1B" w:rsidRDefault="000A2FC5" w:rsidP="002936D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E1B">
              <w:rPr>
                <w:rFonts w:ascii="Times New Roman" w:hAnsi="Times New Roman" w:cs="Times New Roman"/>
                <w:sz w:val="28"/>
                <w:szCs w:val="28"/>
              </w:rPr>
              <w:t>5. Список используемой литературы</w:t>
            </w:r>
          </w:p>
        </w:tc>
        <w:tc>
          <w:tcPr>
            <w:tcW w:w="870" w:type="dxa"/>
          </w:tcPr>
          <w:p w:rsidR="000A2FC5" w:rsidRPr="00EE1E1B" w:rsidRDefault="00A61D0F" w:rsidP="002936D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</w:tbl>
    <w:p w:rsidR="000A2FC5" w:rsidRPr="002936D6" w:rsidRDefault="000A2FC5" w:rsidP="002936D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281E" w:rsidRPr="002936D6" w:rsidRDefault="0053281E" w:rsidP="002936D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281E" w:rsidRDefault="0053281E" w:rsidP="000A2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281E" w:rsidRDefault="0053281E" w:rsidP="000A2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281E" w:rsidRDefault="0053281E" w:rsidP="000A2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281E" w:rsidRDefault="0053281E" w:rsidP="000A2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281E" w:rsidRDefault="0053281E" w:rsidP="000A2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281E" w:rsidRPr="0053281E" w:rsidRDefault="0053281E" w:rsidP="0053281E">
      <w:pPr>
        <w:keepNext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53281E">
        <w:rPr>
          <w:rFonts w:ascii="Times New Roman" w:hAnsi="Times New Roman" w:cs="Times New Roman"/>
          <w:b/>
          <w:bCs/>
          <w:kern w:val="32"/>
          <w:sz w:val="28"/>
          <w:szCs w:val="28"/>
        </w:rPr>
        <w:lastRenderedPageBreak/>
        <w:t>I. Паспорт комплекта контрольно-оценочных средств</w:t>
      </w:r>
    </w:p>
    <w:p w:rsidR="0053281E" w:rsidRPr="002936D6" w:rsidRDefault="0053281E" w:rsidP="002936D6">
      <w:pPr>
        <w:keepNext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Toc307288324"/>
      <w:r w:rsidRPr="002936D6">
        <w:rPr>
          <w:rFonts w:ascii="Times New Roman" w:hAnsi="Times New Roman" w:cs="Times New Roman"/>
          <w:b/>
          <w:bCs/>
          <w:sz w:val="28"/>
          <w:szCs w:val="28"/>
        </w:rPr>
        <w:t>1.1. Область применения</w:t>
      </w:r>
      <w:bookmarkEnd w:id="0"/>
    </w:p>
    <w:p w:rsidR="002936D6" w:rsidRPr="002936D6" w:rsidRDefault="00591915" w:rsidP="00293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z w:val="28"/>
          <w:szCs w:val="28"/>
        </w:rPr>
        <w:t xml:space="preserve">   Контрольно-оценочные средства (КОС) предназначены для проверки результатов освоения учебной дисциплины </w:t>
      </w:r>
      <w:r w:rsidR="002936D6" w:rsidRPr="002936D6">
        <w:rPr>
          <w:rFonts w:ascii="Times New Roman" w:hAnsi="Times New Roman" w:cs="Times New Roman"/>
          <w:sz w:val="28"/>
          <w:szCs w:val="28"/>
        </w:rPr>
        <w:t>«Организация расчетов с бюджетом и внебюджетными фондами»</w:t>
      </w:r>
    </w:p>
    <w:p w:rsidR="00591915" w:rsidRPr="002936D6" w:rsidRDefault="00591915" w:rsidP="00293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z w:val="28"/>
          <w:szCs w:val="28"/>
        </w:rPr>
        <w:t>КОС разработаны на основании положений:</w:t>
      </w:r>
    </w:p>
    <w:p w:rsidR="00591915" w:rsidRPr="002936D6" w:rsidRDefault="00591915" w:rsidP="00293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z w:val="28"/>
          <w:szCs w:val="28"/>
        </w:rPr>
        <w:t xml:space="preserve">основной профессиональной образовательной программы по специальности СПО 080110 «Экономика и бухгалтерский учёт (по отраслям)» – </w:t>
      </w:r>
      <w:r w:rsidRPr="002936D6">
        <w:rPr>
          <w:rFonts w:ascii="Times New Roman" w:eastAsia="Times New Roman" w:hAnsi="Times New Roman"/>
          <w:sz w:val="28"/>
          <w:szCs w:val="28"/>
        </w:rPr>
        <w:t>углубленной подготовки</w:t>
      </w:r>
      <w:r w:rsidRPr="002936D6">
        <w:rPr>
          <w:rFonts w:ascii="Times New Roman" w:hAnsi="Times New Roman" w:cs="Times New Roman"/>
          <w:sz w:val="28"/>
          <w:szCs w:val="28"/>
        </w:rPr>
        <w:t>;</w:t>
      </w:r>
    </w:p>
    <w:p w:rsidR="002936D6" w:rsidRPr="002936D6" w:rsidRDefault="00591915" w:rsidP="00293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z w:val="28"/>
          <w:szCs w:val="28"/>
        </w:rPr>
        <w:t xml:space="preserve">рабочей программы учебной дисциплины </w:t>
      </w:r>
      <w:r w:rsidR="002936D6" w:rsidRPr="002936D6">
        <w:rPr>
          <w:rFonts w:ascii="Times New Roman" w:hAnsi="Times New Roman" w:cs="Times New Roman"/>
          <w:sz w:val="28"/>
          <w:szCs w:val="28"/>
        </w:rPr>
        <w:t>«Организация расчетов с бюджетом и внебюджетными фондами»</w:t>
      </w:r>
    </w:p>
    <w:p w:rsidR="00591915" w:rsidRDefault="002C6A66" w:rsidP="00591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:rsidR="000D094F" w:rsidRPr="000D094F" w:rsidRDefault="000D094F" w:rsidP="000D094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94F">
        <w:rPr>
          <w:rFonts w:ascii="Times New Roman" w:hAnsi="Times New Roman" w:cs="Times New Roman"/>
          <w:b/>
          <w:bCs/>
          <w:sz w:val="28"/>
          <w:szCs w:val="28"/>
        </w:rPr>
        <w:t>1.1.1. Общие и профессиональные компетенции</w:t>
      </w:r>
      <w:r w:rsidRPr="000D094F">
        <w:rPr>
          <w:rFonts w:ascii="Times New Roman" w:hAnsi="Times New Roman" w:cs="Times New Roman"/>
          <w:b/>
          <w:sz w:val="28"/>
          <w:szCs w:val="28"/>
        </w:rPr>
        <w:t>:</w:t>
      </w:r>
    </w:p>
    <w:p w:rsidR="002936D6" w:rsidRPr="002936D6" w:rsidRDefault="002936D6" w:rsidP="002936D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36D6">
        <w:rPr>
          <w:rFonts w:ascii="Times New Roman" w:hAnsi="Times New Roman" w:cs="Times New Roman"/>
          <w:b/>
          <w:sz w:val="28"/>
          <w:szCs w:val="28"/>
        </w:rPr>
        <w:t>Комплект контрольно-оценочных средств позволяет оценивать:</w:t>
      </w:r>
    </w:p>
    <w:p w:rsidR="002936D6" w:rsidRPr="002936D6" w:rsidRDefault="002936D6" w:rsidP="002936D6">
      <w:pPr>
        <w:numPr>
          <w:ilvl w:val="2"/>
          <w:numId w:val="21"/>
        </w:numPr>
        <w:tabs>
          <w:tab w:val="left" w:pos="720"/>
          <w:tab w:val="left" w:pos="1080"/>
          <w:tab w:val="left" w:pos="1260"/>
          <w:tab w:val="left" w:pos="16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z w:val="28"/>
          <w:szCs w:val="28"/>
        </w:rPr>
        <w:t>Освоение профессиональных компетенций (ПК), соответствующих виду профессиональной деятельности, и общих компетенций (ОК).</w:t>
      </w:r>
    </w:p>
    <w:tbl>
      <w:tblPr>
        <w:tblStyle w:val="a4"/>
        <w:tblW w:w="0" w:type="auto"/>
        <w:tblLook w:val="01E0"/>
      </w:tblPr>
      <w:tblGrid>
        <w:gridCol w:w="1008"/>
        <w:gridCol w:w="8563"/>
      </w:tblGrid>
      <w:tr w:rsidR="002936D6" w:rsidRPr="002936D6" w:rsidTr="002936D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6D6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6D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2936D6" w:rsidRPr="002936D6" w:rsidTr="002936D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ПК 3.1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shd w:val="clear" w:color="auto" w:fill="FFFFFF"/>
              <w:spacing w:line="317" w:lineRule="exact"/>
              <w:ind w:left="58" w:right="29"/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 xml:space="preserve">Формировать бухгалтерские проводки по начислению и перечислению налогов и сборов в бюджеты различных уровней. </w:t>
            </w:r>
          </w:p>
        </w:tc>
      </w:tr>
      <w:tr w:rsidR="002936D6" w:rsidRPr="002936D6" w:rsidTr="002936D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ПК 3.2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 xml:space="preserve">Оформлять платежные документы для перечисления налогов </w:t>
            </w:r>
            <w:r w:rsidRPr="002936D6">
              <w:rPr>
                <w:rFonts w:ascii="Times New Roman" w:hAnsi="Times New Roman" w:cs="Times New Roman"/>
                <w:spacing w:val="-1"/>
              </w:rPr>
              <w:t xml:space="preserve">и сборов в бюджет, контролировать их прохождение по расчетно-кассовым </w:t>
            </w:r>
            <w:r w:rsidRPr="002936D6">
              <w:rPr>
                <w:rFonts w:ascii="Times New Roman" w:hAnsi="Times New Roman" w:cs="Times New Roman"/>
              </w:rPr>
              <w:t>банковским операциям</w:t>
            </w:r>
          </w:p>
        </w:tc>
      </w:tr>
      <w:tr w:rsidR="002936D6" w:rsidRPr="002936D6" w:rsidTr="002936D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ПК 3.3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 xml:space="preserve">Формировать бухгалтерские проводки по начислению и </w:t>
            </w:r>
            <w:r w:rsidRPr="002936D6">
              <w:rPr>
                <w:rFonts w:ascii="Times New Roman" w:hAnsi="Times New Roman" w:cs="Times New Roman"/>
                <w:spacing w:val="-1"/>
              </w:rPr>
              <w:t>перечислению страховых взносов во внебюджетные фонды.</w:t>
            </w:r>
          </w:p>
        </w:tc>
      </w:tr>
      <w:tr w:rsidR="002936D6" w:rsidRPr="002936D6" w:rsidTr="002936D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ПК 3.4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Оформлять платежные документы на перечисление страховых взносов во внебюджетные фонды, контролировать их прохождение по расчетно-кассовым банковским операциям</w:t>
            </w:r>
          </w:p>
        </w:tc>
      </w:tr>
      <w:tr w:rsidR="002936D6" w:rsidRPr="002936D6" w:rsidTr="002936D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ОК 1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shd w:val="clear" w:color="auto" w:fill="FFFFFF"/>
              <w:spacing w:line="317" w:lineRule="exact"/>
              <w:ind w:left="72" w:right="14"/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2936D6" w:rsidRPr="002936D6" w:rsidTr="002936D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ОК 2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  <w:spacing w:val="-2"/>
              </w:rPr>
              <w:t xml:space="preserve">Организовывать собственную деятельность, выбирать типовые </w:t>
            </w:r>
            <w:r w:rsidRPr="002936D6">
              <w:rPr>
                <w:rFonts w:ascii="Times New Roman" w:hAnsi="Times New Roman" w:cs="Times New Roman"/>
              </w:rPr>
              <w:t>методы и способы выполнения профессиональных задач, оценивать их эффективность и качество.</w:t>
            </w:r>
          </w:p>
        </w:tc>
      </w:tr>
      <w:tr w:rsidR="002936D6" w:rsidRPr="002936D6" w:rsidTr="002936D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ОК 3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2936D6" w:rsidRPr="002936D6" w:rsidTr="002936D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ОК 4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2936D6" w:rsidRPr="002936D6" w:rsidTr="002936D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ОК 5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</w:tr>
      <w:tr w:rsidR="002936D6" w:rsidRPr="002936D6" w:rsidTr="002936D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ОК 6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2936D6" w:rsidRPr="002936D6" w:rsidTr="002936D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ОК 7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2936D6" w:rsidRPr="002936D6" w:rsidTr="002936D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ОК 8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2936D6" w:rsidRPr="002936D6" w:rsidTr="002936D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ОК 9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2936D6" w:rsidRPr="002936D6" w:rsidTr="002936D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ОК 10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  <w:spacing w:val="-2"/>
              </w:rPr>
              <w:t xml:space="preserve">Исполнять воинскую обязанность, в том числе с применением </w:t>
            </w:r>
            <w:r w:rsidRPr="002936D6">
              <w:rPr>
                <w:rFonts w:ascii="Times New Roman" w:hAnsi="Times New Roman" w:cs="Times New Roman"/>
              </w:rPr>
              <w:t>полученных профессиональных знаний (для юношей).</w:t>
            </w:r>
          </w:p>
        </w:tc>
      </w:tr>
    </w:tbl>
    <w:p w:rsidR="002936D6" w:rsidRPr="002936D6" w:rsidRDefault="002936D6" w:rsidP="002936D6">
      <w:pPr>
        <w:numPr>
          <w:ilvl w:val="2"/>
          <w:numId w:val="22"/>
        </w:numPr>
        <w:tabs>
          <w:tab w:val="left" w:pos="900"/>
          <w:tab w:val="left" w:pos="1080"/>
          <w:tab w:val="left" w:pos="1260"/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z w:val="28"/>
          <w:szCs w:val="28"/>
        </w:rPr>
        <w:lastRenderedPageBreak/>
        <w:t xml:space="preserve"> Приобретение в ходе освоения профессионального модуля практического опыта:</w:t>
      </w:r>
    </w:p>
    <w:p w:rsidR="002936D6" w:rsidRPr="002936D6" w:rsidRDefault="002936D6" w:rsidP="002936D6">
      <w:pPr>
        <w:tabs>
          <w:tab w:val="left" w:pos="900"/>
          <w:tab w:val="left" w:pos="1080"/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pacing w:val="-3"/>
          <w:sz w:val="28"/>
          <w:szCs w:val="28"/>
        </w:rPr>
        <w:t xml:space="preserve">- проведения расчетов с бюджетом и внебюджетными </w:t>
      </w:r>
      <w:r w:rsidRPr="002936D6">
        <w:rPr>
          <w:rFonts w:ascii="Times New Roman" w:hAnsi="Times New Roman" w:cs="Times New Roman"/>
          <w:sz w:val="28"/>
          <w:szCs w:val="28"/>
        </w:rPr>
        <w:t>фондами.</w:t>
      </w:r>
    </w:p>
    <w:p w:rsidR="002936D6" w:rsidRPr="002936D6" w:rsidRDefault="002936D6" w:rsidP="00293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z w:val="28"/>
          <w:szCs w:val="28"/>
        </w:rPr>
        <w:t>1.1.3. Освоение умений и усвоение знаний:</w:t>
      </w:r>
    </w:p>
    <w:p w:rsidR="002936D6" w:rsidRPr="002936D6" w:rsidRDefault="002936D6" w:rsidP="002936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36D6">
        <w:rPr>
          <w:rFonts w:ascii="Times New Roman" w:hAnsi="Times New Roman" w:cs="Times New Roman"/>
          <w:sz w:val="28"/>
          <w:szCs w:val="28"/>
        </w:rPr>
        <w:t xml:space="preserve">   </w:t>
      </w:r>
      <w:r w:rsidRPr="002936D6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2936D6" w:rsidRPr="002936D6" w:rsidRDefault="002936D6" w:rsidP="002936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pacing w:val="-1"/>
        </w:rPr>
        <w:t xml:space="preserve">- </w:t>
      </w:r>
      <w:r w:rsidRPr="002936D6">
        <w:rPr>
          <w:rFonts w:ascii="Times New Roman" w:hAnsi="Times New Roman" w:cs="Times New Roman"/>
          <w:spacing w:val="-1"/>
          <w:sz w:val="28"/>
          <w:szCs w:val="28"/>
        </w:rPr>
        <w:t>определять виды и порядок налогообложения;</w:t>
      </w:r>
    </w:p>
    <w:p w:rsidR="002936D6" w:rsidRPr="002936D6" w:rsidRDefault="002936D6" w:rsidP="002936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pacing w:val="-3"/>
          <w:sz w:val="28"/>
          <w:szCs w:val="28"/>
        </w:rPr>
        <w:t xml:space="preserve">- ориентироваться в системе налогов Российской </w:t>
      </w:r>
      <w:r w:rsidRPr="002936D6">
        <w:rPr>
          <w:rFonts w:ascii="Times New Roman" w:hAnsi="Times New Roman" w:cs="Times New Roman"/>
          <w:sz w:val="28"/>
          <w:szCs w:val="28"/>
        </w:rPr>
        <w:t>Федерации;</w:t>
      </w:r>
    </w:p>
    <w:p w:rsidR="002936D6" w:rsidRPr="002936D6" w:rsidRDefault="002936D6" w:rsidP="002936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pacing w:val="-1"/>
          <w:sz w:val="28"/>
          <w:szCs w:val="28"/>
        </w:rPr>
        <w:t>- выделять элементы налогообложения;</w:t>
      </w:r>
    </w:p>
    <w:p w:rsidR="002936D6" w:rsidRPr="002936D6" w:rsidRDefault="002936D6" w:rsidP="002936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pacing w:val="-3"/>
          <w:sz w:val="28"/>
          <w:szCs w:val="28"/>
        </w:rPr>
        <w:t xml:space="preserve">- определять источники уплаты налогов, сборов, </w:t>
      </w:r>
      <w:r w:rsidRPr="002936D6">
        <w:rPr>
          <w:rFonts w:ascii="Times New Roman" w:hAnsi="Times New Roman" w:cs="Times New Roman"/>
          <w:sz w:val="28"/>
          <w:szCs w:val="28"/>
        </w:rPr>
        <w:t>пошлин;</w:t>
      </w:r>
    </w:p>
    <w:p w:rsidR="002936D6" w:rsidRPr="002936D6" w:rsidRDefault="002936D6" w:rsidP="002936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pacing w:val="-2"/>
          <w:sz w:val="28"/>
          <w:szCs w:val="28"/>
        </w:rPr>
        <w:t xml:space="preserve">- оформлять бухгалтерскими проводками начисления </w:t>
      </w:r>
      <w:r w:rsidRPr="002936D6">
        <w:rPr>
          <w:rFonts w:ascii="Times New Roman" w:hAnsi="Times New Roman" w:cs="Times New Roman"/>
          <w:spacing w:val="-1"/>
          <w:sz w:val="28"/>
          <w:szCs w:val="28"/>
        </w:rPr>
        <w:t>и перечисления сумм налогов и сборов;</w:t>
      </w:r>
    </w:p>
    <w:p w:rsidR="002936D6" w:rsidRPr="002936D6" w:rsidRDefault="002936D6" w:rsidP="002936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pacing w:val="-3"/>
          <w:sz w:val="28"/>
          <w:szCs w:val="28"/>
        </w:rPr>
        <w:t xml:space="preserve">- организовывать аналитический учет по счету 68 </w:t>
      </w:r>
      <w:r w:rsidRPr="002936D6">
        <w:rPr>
          <w:rFonts w:ascii="Times New Roman" w:hAnsi="Times New Roman" w:cs="Times New Roman"/>
          <w:sz w:val="28"/>
          <w:szCs w:val="28"/>
        </w:rPr>
        <w:t>«Расчеты по налогам и сборам»;</w:t>
      </w:r>
    </w:p>
    <w:p w:rsidR="002936D6" w:rsidRPr="002936D6" w:rsidRDefault="002936D6" w:rsidP="002936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pacing w:val="-3"/>
          <w:sz w:val="28"/>
          <w:szCs w:val="28"/>
        </w:rPr>
        <w:t xml:space="preserve">- заполнять платежные поручения по перечислению </w:t>
      </w:r>
      <w:r w:rsidRPr="002936D6">
        <w:rPr>
          <w:rFonts w:ascii="Times New Roman" w:hAnsi="Times New Roman" w:cs="Times New Roman"/>
          <w:sz w:val="28"/>
          <w:szCs w:val="28"/>
        </w:rPr>
        <w:t>налогов и сборов;</w:t>
      </w:r>
    </w:p>
    <w:p w:rsidR="002936D6" w:rsidRPr="002936D6" w:rsidRDefault="002936D6" w:rsidP="002936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pacing w:val="-3"/>
          <w:sz w:val="28"/>
          <w:szCs w:val="28"/>
        </w:rPr>
        <w:t xml:space="preserve">- выбирать для платежных поручений по видам </w:t>
      </w:r>
      <w:r w:rsidRPr="002936D6">
        <w:rPr>
          <w:rFonts w:ascii="Times New Roman" w:hAnsi="Times New Roman" w:cs="Times New Roman"/>
          <w:spacing w:val="-1"/>
          <w:sz w:val="28"/>
          <w:szCs w:val="28"/>
        </w:rPr>
        <w:t>налогов соответствующие реквизиты;</w:t>
      </w:r>
    </w:p>
    <w:p w:rsidR="002936D6" w:rsidRPr="002936D6" w:rsidRDefault="002936D6" w:rsidP="002936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pacing w:val="-2"/>
          <w:sz w:val="28"/>
          <w:szCs w:val="28"/>
        </w:rPr>
        <w:t xml:space="preserve">- выбирать коды бюджетной классификации для </w:t>
      </w:r>
      <w:r w:rsidRPr="002936D6">
        <w:rPr>
          <w:rFonts w:ascii="Times New Roman" w:hAnsi="Times New Roman" w:cs="Times New Roman"/>
          <w:spacing w:val="-1"/>
          <w:sz w:val="28"/>
          <w:szCs w:val="28"/>
        </w:rPr>
        <w:t>определенных налогов, штрафов и пени;</w:t>
      </w:r>
    </w:p>
    <w:p w:rsidR="002936D6" w:rsidRPr="002936D6" w:rsidRDefault="002936D6" w:rsidP="002936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pacing w:val="-2"/>
          <w:sz w:val="28"/>
          <w:szCs w:val="28"/>
        </w:rPr>
        <w:t xml:space="preserve">- пользоваться образцом заполнения платежных </w:t>
      </w:r>
      <w:r w:rsidRPr="002936D6">
        <w:rPr>
          <w:rFonts w:ascii="Times New Roman" w:hAnsi="Times New Roman" w:cs="Times New Roman"/>
          <w:sz w:val="28"/>
          <w:szCs w:val="28"/>
        </w:rPr>
        <w:t>поручений по перечислению налогов, сборов и пошлин;</w:t>
      </w:r>
    </w:p>
    <w:p w:rsidR="002936D6" w:rsidRPr="002936D6" w:rsidRDefault="002936D6" w:rsidP="002936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pacing w:val="-3"/>
          <w:sz w:val="28"/>
          <w:szCs w:val="28"/>
        </w:rPr>
        <w:t xml:space="preserve">- проводить учет расчетов по социальному </w:t>
      </w:r>
      <w:r w:rsidRPr="002936D6">
        <w:rPr>
          <w:rFonts w:ascii="Times New Roman" w:hAnsi="Times New Roman" w:cs="Times New Roman"/>
          <w:sz w:val="28"/>
          <w:szCs w:val="28"/>
        </w:rPr>
        <w:t>страхованию и обеспечению;</w:t>
      </w:r>
    </w:p>
    <w:p w:rsidR="002936D6" w:rsidRPr="002936D6" w:rsidRDefault="002936D6" w:rsidP="002936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pacing w:val="-1"/>
          <w:sz w:val="28"/>
          <w:szCs w:val="28"/>
        </w:rPr>
        <w:t xml:space="preserve">- определять объекты налогообложения для </w:t>
      </w:r>
      <w:r w:rsidRPr="002936D6">
        <w:rPr>
          <w:rFonts w:ascii="Times New Roman" w:hAnsi="Times New Roman" w:cs="Times New Roman"/>
          <w:spacing w:val="-3"/>
          <w:sz w:val="28"/>
          <w:szCs w:val="28"/>
        </w:rPr>
        <w:t>исчисления Взносов во внебюджетные фонды;</w:t>
      </w:r>
    </w:p>
    <w:p w:rsidR="002936D6" w:rsidRPr="002936D6" w:rsidRDefault="002936D6" w:rsidP="002936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pacing w:val="-2"/>
          <w:sz w:val="28"/>
          <w:szCs w:val="28"/>
        </w:rPr>
        <w:t xml:space="preserve">- применять порядок и соблюдать сроки исчисления </w:t>
      </w:r>
      <w:r w:rsidRPr="002936D6">
        <w:rPr>
          <w:rFonts w:ascii="Times New Roman" w:hAnsi="Times New Roman" w:cs="Times New Roman"/>
          <w:sz w:val="28"/>
          <w:szCs w:val="28"/>
        </w:rPr>
        <w:t>Взносов во внебюджетные фонды;</w:t>
      </w:r>
    </w:p>
    <w:p w:rsidR="002936D6" w:rsidRPr="002936D6" w:rsidRDefault="002936D6" w:rsidP="002936D6">
      <w:pPr>
        <w:shd w:val="clear" w:color="auto" w:fill="FFFFFF"/>
        <w:tabs>
          <w:tab w:val="left" w:leader="underscore" w:pos="61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pacing w:val="-1"/>
          <w:sz w:val="28"/>
          <w:szCs w:val="28"/>
        </w:rPr>
        <w:t>- применять особенности зачисления сумм в Фонд социального страхования Российской</w:t>
      </w:r>
      <w:r w:rsidRPr="002936D6">
        <w:rPr>
          <w:rFonts w:ascii="Times New Roman" w:hAnsi="Times New Roman" w:cs="Times New Roman"/>
          <w:spacing w:val="-5"/>
          <w:sz w:val="28"/>
          <w:szCs w:val="28"/>
        </w:rPr>
        <w:t xml:space="preserve"> Федерации;</w:t>
      </w:r>
    </w:p>
    <w:p w:rsidR="002936D6" w:rsidRPr="002936D6" w:rsidRDefault="002936D6" w:rsidP="002936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pacing w:val="-2"/>
          <w:sz w:val="28"/>
          <w:szCs w:val="28"/>
        </w:rPr>
        <w:t xml:space="preserve">- оформлять бухгалтерскими проводками начисление </w:t>
      </w:r>
      <w:r w:rsidRPr="002936D6">
        <w:rPr>
          <w:rFonts w:ascii="Times New Roman" w:hAnsi="Times New Roman" w:cs="Times New Roman"/>
          <w:spacing w:val="-1"/>
          <w:sz w:val="28"/>
          <w:szCs w:val="28"/>
        </w:rPr>
        <w:t>и перечисление сумм в Пенсионный фонд РФ, Фонд социального страхования РФ, Фонды обязательного медицинского страхования;</w:t>
      </w:r>
    </w:p>
    <w:p w:rsidR="002936D6" w:rsidRPr="002936D6" w:rsidRDefault="002936D6" w:rsidP="002936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pacing w:val="-3"/>
          <w:sz w:val="28"/>
          <w:szCs w:val="28"/>
        </w:rPr>
        <w:t xml:space="preserve">- осуществлять аналитический учет по счету 69 </w:t>
      </w:r>
      <w:r w:rsidRPr="002936D6">
        <w:rPr>
          <w:rFonts w:ascii="Times New Roman" w:hAnsi="Times New Roman" w:cs="Times New Roman"/>
          <w:spacing w:val="-1"/>
          <w:sz w:val="28"/>
          <w:szCs w:val="28"/>
        </w:rPr>
        <w:t>«Расчеты по социальному страхованию»;</w:t>
      </w:r>
    </w:p>
    <w:p w:rsidR="002936D6" w:rsidRPr="002936D6" w:rsidRDefault="002936D6" w:rsidP="002936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pacing w:val="-1"/>
          <w:sz w:val="28"/>
          <w:szCs w:val="28"/>
        </w:rPr>
        <w:t xml:space="preserve">- проводить начисление и перечисление взносов на </w:t>
      </w:r>
      <w:r w:rsidRPr="002936D6">
        <w:rPr>
          <w:rFonts w:ascii="Times New Roman" w:hAnsi="Times New Roman" w:cs="Times New Roman"/>
          <w:spacing w:val="-3"/>
          <w:sz w:val="28"/>
          <w:szCs w:val="28"/>
        </w:rPr>
        <w:t xml:space="preserve">страхование от несчастных - случаев на производстве и </w:t>
      </w:r>
      <w:r w:rsidRPr="002936D6">
        <w:rPr>
          <w:rFonts w:ascii="Times New Roman" w:hAnsi="Times New Roman" w:cs="Times New Roman"/>
          <w:sz w:val="28"/>
          <w:szCs w:val="28"/>
        </w:rPr>
        <w:t>профессиональных заболеваний;</w:t>
      </w:r>
    </w:p>
    <w:p w:rsidR="002936D6" w:rsidRPr="002936D6" w:rsidRDefault="002936D6" w:rsidP="002936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pacing w:val="-3"/>
          <w:sz w:val="28"/>
          <w:szCs w:val="28"/>
        </w:rPr>
        <w:t xml:space="preserve">- использовать средства внебюджетных фондов по </w:t>
      </w:r>
      <w:r w:rsidRPr="002936D6">
        <w:rPr>
          <w:rFonts w:ascii="Times New Roman" w:hAnsi="Times New Roman" w:cs="Times New Roman"/>
          <w:spacing w:val="-1"/>
          <w:sz w:val="28"/>
          <w:szCs w:val="28"/>
        </w:rPr>
        <w:t>направлениям, определенным законодательством;</w:t>
      </w:r>
    </w:p>
    <w:p w:rsidR="002936D6" w:rsidRPr="002936D6" w:rsidRDefault="002936D6" w:rsidP="002936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pacing w:val="-3"/>
          <w:sz w:val="28"/>
          <w:szCs w:val="28"/>
        </w:rPr>
        <w:t xml:space="preserve">- осуществлять контроль прохождения платежных </w:t>
      </w:r>
      <w:r w:rsidRPr="002936D6">
        <w:rPr>
          <w:rFonts w:ascii="Times New Roman" w:hAnsi="Times New Roman" w:cs="Times New Roman"/>
          <w:spacing w:val="-1"/>
          <w:sz w:val="28"/>
          <w:szCs w:val="28"/>
        </w:rPr>
        <w:t>поручений по расчетно-кассовым банковским операциям с использованием выписок банка;</w:t>
      </w:r>
    </w:p>
    <w:p w:rsidR="002936D6" w:rsidRPr="002936D6" w:rsidRDefault="002936D6" w:rsidP="002936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pacing w:val="-3"/>
          <w:sz w:val="28"/>
          <w:szCs w:val="28"/>
        </w:rPr>
        <w:t xml:space="preserve">- заполнять платежные поручения по перечислению </w:t>
      </w:r>
      <w:r w:rsidRPr="002936D6">
        <w:rPr>
          <w:rFonts w:ascii="Times New Roman" w:hAnsi="Times New Roman" w:cs="Times New Roman"/>
          <w:spacing w:val="-1"/>
          <w:sz w:val="28"/>
          <w:szCs w:val="28"/>
        </w:rPr>
        <w:t xml:space="preserve">страховых взносов в Пенсионный фонд РФ, Фонд социального страхования РФ, Фонды обязательного </w:t>
      </w:r>
      <w:r w:rsidRPr="002936D6">
        <w:rPr>
          <w:rFonts w:ascii="Times New Roman" w:hAnsi="Times New Roman" w:cs="Times New Roman"/>
          <w:sz w:val="28"/>
          <w:szCs w:val="28"/>
        </w:rPr>
        <w:t>медицинского страхования;</w:t>
      </w:r>
    </w:p>
    <w:p w:rsidR="002936D6" w:rsidRPr="002936D6" w:rsidRDefault="002936D6" w:rsidP="002936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pacing w:val="-3"/>
          <w:sz w:val="28"/>
          <w:szCs w:val="28"/>
        </w:rPr>
        <w:t>- выбирать для платежных поручений по видам страховых взносов соответствующие реквизиты;</w:t>
      </w:r>
    </w:p>
    <w:p w:rsidR="002936D6" w:rsidRPr="002936D6" w:rsidRDefault="002936D6" w:rsidP="002936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pacing w:val="-3"/>
          <w:sz w:val="28"/>
          <w:szCs w:val="28"/>
        </w:rPr>
        <w:lastRenderedPageBreak/>
        <w:t xml:space="preserve">- оформлять платежные поручения по штрафам и </w:t>
      </w:r>
      <w:r w:rsidRPr="002936D6">
        <w:rPr>
          <w:rFonts w:ascii="Times New Roman" w:hAnsi="Times New Roman" w:cs="Times New Roman"/>
          <w:sz w:val="28"/>
          <w:szCs w:val="28"/>
        </w:rPr>
        <w:t>пени внебюджетных фондов;</w:t>
      </w:r>
    </w:p>
    <w:p w:rsidR="002936D6" w:rsidRPr="002936D6" w:rsidRDefault="002936D6" w:rsidP="002936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z w:val="28"/>
          <w:szCs w:val="28"/>
        </w:rPr>
        <w:t xml:space="preserve">- пользоваться образцом заполнения платежных </w:t>
      </w:r>
      <w:r w:rsidRPr="002936D6">
        <w:rPr>
          <w:rFonts w:ascii="Times New Roman" w:hAnsi="Times New Roman" w:cs="Times New Roman"/>
          <w:spacing w:val="-3"/>
          <w:sz w:val="28"/>
          <w:szCs w:val="28"/>
        </w:rPr>
        <w:t xml:space="preserve">поручений по перечислению страховых взносов во </w:t>
      </w:r>
      <w:r w:rsidRPr="002936D6">
        <w:rPr>
          <w:rFonts w:ascii="Times New Roman" w:hAnsi="Times New Roman" w:cs="Times New Roman"/>
          <w:sz w:val="28"/>
          <w:szCs w:val="28"/>
        </w:rPr>
        <w:t>внебюджетные фонды;</w:t>
      </w:r>
    </w:p>
    <w:p w:rsidR="002936D6" w:rsidRPr="002936D6" w:rsidRDefault="002936D6" w:rsidP="002936D6">
      <w:pPr>
        <w:shd w:val="clear" w:color="auto" w:fill="FFFFFF"/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z w:val="28"/>
          <w:szCs w:val="28"/>
        </w:rPr>
        <w:t xml:space="preserve">- заполнять данные статуса плательщика, ИНН </w:t>
      </w:r>
      <w:r w:rsidRPr="002936D6">
        <w:rPr>
          <w:rFonts w:ascii="Times New Roman" w:hAnsi="Times New Roman" w:cs="Times New Roman"/>
          <w:spacing w:val="-1"/>
          <w:sz w:val="28"/>
          <w:szCs w:val="28"/>
        </w:rPr>
        <w:t xml:space="preserve">(Индивидуального номера налогоплательщика) получателя, КПП (Кода причины постановки на учет) </w:t>
      </w:r>
      <w:r w:rsidRPr="002936D6">
        <w:rPr>
          <w:rFonts w:ascii="Times New Roman" w:hAnsi="Times New Roman" w:cs="Times New Roman"/>
          <w:sz w:val="28"/>
          <w:szCs w:val="28"/>
        </w:rPr>
        <w:t xml:space="preserve">получателя; наименования налоговой инспекции, КБК </w:t>
      </w:r>
      <w:r w:rsidRPr="002936D6">
        <w:rPr>
          <w:rFonts w:ascii="Times New Roman" w:hAnsi="Times New Roman" w:cs="Times New Roman"/>
          <w:spacing w:val="-1"/>
          <w:sz w:val="28"/>
          <w:szCs w:val="28"/>
        </w:rPr>
        <w:t>(Кода бюджетной классификации), ОКАТО (Общероссийский классификатор административно-</w:t>
      </w:r>
      <w:r w:rsidRPr="002936D6">
        <w:rPr>
          <w:rFonts w:ascii="Times New Roman" w:hAnsi="Times New Roman" w:cs="Times New Roman"/>
          <w:spacing w:val="-3"/>
          <w:sz w:val="28"/>
          <w:szCs w:val="28"/>
        </w:rPr>
        <w:t xml:space="preserve">территориальных образований), основания платежа, </w:t>
      </w:r>
      <w:r w:rsidRPr="002936D6">
        <w:rPr>
          <w:rFonts w:ascii="Times New Roman" w:hAnsi="Times New Roman" w:cs="Times New Roman"/>
          <w:spacing w:val="-1"/>
          <w:sz w:val="28"/>
          <w:szCs w:val="28"/>
        </w:rPr>
        <w:t xml:space="preserve">страхового периода, номера документа, даты </w:t>
      </w:r>
      <w:r w:rsidRPr="002936D6">
        <w:rPr>
          <w:rFonts w:ascii="Times New Roman" w:hAnsi="Times New Roman" w:cs="Times New Roman"/>
          <w:sz w:val="28"/>
          <w:szCs w:val="28"/>
        </w:rPr>
        <w:t>документа;</w:t>
      </w:r>
    </w:p>
    <w:p w:rsidR="002936D6" w:rsidRPr="002936D6" w:rsidRDefault="002936D6" w:rsidP="002936D6">
      <w:pPr>
        <w:shd w:val="clear" w:color="auto" w:fill="FFFFFF"/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pacing w:val="-1"/>
          <w:sz w:val="28"/>
          <w:szCs w:val="28"/>
        </w:rPr>
        <w:t xml:space="preserve">- пользоваться образцом заполнения платежных </w:t>
      </w:r>
      <w:r w:rsidRPr="002936D6">
        <w:rPr>
          <w:rFonts w:ascii="Times New Roman" w:hAnsi="Times New Roman" w:cs="Times New Roman"/>
          <w:spacing w:val="-3"/>
          <w:sz w:val="28"/>
          <w:szCs w:val="28"/>
        </w:rPr>
        <w:t xml:space="preserve">поручений по перечислению страховых взносов во </w:t>
      </w:r>
      <w:r w:rsidRPr="002936D6">
        <w:rPr>
          <w:rFonts w:ascii="Times New Roman" w:hAnsi="Times New Roman" w:cs="Times New Roman"/>
          <w:sz w:val="28"/>
          <w:szCs w:val="28"/>
        </w:rPr>
        <w:t>внебюджетные фонды;</w:t>
      </w:r>
    </w:p>
    <w:p w:rsidR="002936D6" w:rsidRPr="002936D6" w:rsidRDefault="002936D6" w:rsidP="002936D6">
      <w:pPr>
        <w:shd w:val="clear" w:color="auto" w:fill="FFFFFF"/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936D6">
        <w:rPr>
          <w:rFonts w:ascii="Times New Roman" w:hAnsi="Times New Roman" w:cs="Times New Roman"/>
          <w:spacing w:val="-3"/>
          <w:sz w:val="28"/>
          <w:szCs w:val="28"/>
        </w:rPr>
        <w:t xml:space="preserve">- осуществлять контроль прохождения платежных </w:t>
      </w:r>
      <w:r w:rsidRPr="002936D6">
        <w:rPr>
          <w:rFonts w:ascii="Times New Roman" w:hAnsi="Times New Roman" w:cs="Times New Roman"/>
          <w:spacing w:val="-1"/>
          <w:sz w:val="28"/>
          <w:szCs w:val="28"/>
        </w:rPr>
        <w:t xml:space="preserve">поручений по расчетно-кассовым банковским операциям с использованием выписок банка; </w:t>
      </w:r>
    </w:p>
    <w:p w:rsidR="002936D6" w:rsidRPr="002936D6" w:rsidRDefault="002936D6" w:rsidP="002936D6">
      <w:pPr>
        <w:shd w:val="clear" w:color="auto" w:fill="FFFFFF"/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b/>
          <w:bCs/>
          <w:sz w:val="28"/>
          <w:szCs w:val="28"/>
        </w:rPr>
        <w:t>знать:</w:t>
      </w:r>
    </w:p>
    <w:p w:rsidR="002936D6" w:rsidRPr="002936D6" w:rsidRDefault="002936D6" w:rsidP="002936D6">
      <w:pPr>
        <w:shd w:val="clear" w:color="auto" w:fill="FFFFFF"/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pacing w:val="-1"/>
          <w:sz w:val="28"/>
          <w:szCs w:val="28"/>
        </w:rPr>
        <w:t>- виды и порядок налогообложения;</w:t>
      </w:r>
    </w:p>
    <w:p w:rsidR="002936D6" w:rsidRPr="002936D6" w:rsidRDefault="002936D6" w:rsidP="002936D6">
      <w:pPr>
        <w:shd w:val="clear" w:color="auto" w:fill="FFFFFF"/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pacing w:val="-1"/>
          <w:sz w:val="28"/>
          <w:szCs w:val="28"/>
        </w:rPr>
        <w:t>- систему налогов Российской Федерации;</w:t>
      </w:r>
    </w:p>
    <w:p w:rsidR="002936D6" w:rsidRPr="002936D6" w:rsidRDefault="002936D6" w:rsidP="002936D6">
      <w:pPr>
        <w:shd w:val="clear" w:color="auto" w:fill="FFFFFF"/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pacing w:val="-1"/>
          <w:sz w:val="28"/>
          <w:szCs w:val="28"/>
        </w:rPr>
        <w:t>- элементы налогообложения;</w:t>
      </w:r>
    </w:p>
    <w:p w:rsidR="002936D6" w:rsidRPr="002936D6" w:rsidRDefault="002936D6" w:rsidP="002936D6">
      <w:pPr>
        <w:shd w:val="clear" w:color="auto" w:fill="FFFFFF"/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pacing w:val="-1"/>
          <w:sz w:val="28"/>
          <w:szCs w:val="28"/>
        </w:rPr>
        <w:t>- источники уплаты налогов, сборов, пошлин;</w:t>
      </w:r>
    </w:p>
    <w:p w:rsidR="002936D6" w:rsidRPr="002936D6" w:rsidRDefault="002936D6" w:rsidP="002936D6">
      <w:pPr>
        <w:shd w:val="clear" w:color="auto" w:fill="FFFFFF"/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pacing w:val="-1"/>
          <w:sz w:val="28"/>
          <w:szCs w:val="28"/>
        </w:rPr>
        <w:t xml:space="preserve">- оформление бухгалтерскими проводками </w:t>
      </w:r>
      <w:r w:rsidRPr="002936D6">
        <w:rPr>
          <w:rFonts w:ascii="Times New Roman" w:hAnsi="Times New Roman" w:cs="Times New Roman"/>
          <w:spacing w:val="-3"/>
          <w:sz w:val="28"/>
          <w:szCs w:val="28"/>
        </w:rPr>
        <w:t>начисления и перечисления сумм налогов и сборов;</w:t>
      </w:r>
    </w:p>
    <w:p w:rsidR="002936D6" w:rsidRPr="002936D6" w:rsidRDefault="002936D6" w:rsidP="002936D6">
      <w:pPr>
        <w:shd w:val="clear" w:color="auto" w:fill="FFFFFF"/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pacing w:val="-3"/>
          <w:sz w:val="28"/>
          <w:szCs w:val="28"/>
        </w:rPr>
        <w:t xml:space="preserve">- аналитический учет по счету 68 «Расчеты по </w:t>
      </w:r>
      <w:r w:rsidRPr="002936D6">
        <w:rPr>
          <w:rFonts w:ascii="Times New Roman" w:hAnsi="Times New Roman" w:cs="Times New Roman"/>
          <w:sz w:val="28"/>
          <w:szCs w:val="28"/>
        </w:rPr>
        <w:t>налогам и сборам»;</w:t>
      </w:r>
    </w:p>
    <w:p w:rsidR="002936D6" w:rsidRPr="002936D6" w:rsidRDefault="002936D6" w:rsidP="002936D6">
      <w:pPr>
        <w:shd w:val="clear" w:color="auto" w:fill="FFFFFF"/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pacing w:val="-3"/>
          <w:sz w:val="28"/>
          <w:szCs w:val="28"/>
        </w:rPr>
        <w:t xml:space="preserve">- порядок заполнения платежных поручений по </w:t>
      </w:r>
      <w:r w:rsidRPr="002936D6">
        <w:rPr>
          <w:rFonts w:ascii="Times New Roman" w:hAnsi="Times New Roman" w:cs="Times New Roman"/>
          <w:sz w:val="28"/>
          <w:szCs w:val="28"/>
        </w:rPr>
        <w:t>перечислению налогов и сборов;</w:t>
      </w:r>
    </w:p>
    <w:p w:rsidR="002936D6" w:rsidRPr="002936D6" w:rsidRDefault="002936D6" w:rsidP="002936D6">
      <w:pPr>
        <w:shd w:val="clear" w:color="auto" w:fill="FFFFFF"/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pacing w:val="-1"/>
          <w:sz w:val="28"/>
          <w:szCs w:val="28"/>
        </w:rPr>
        <w:t xml:space="preserve">- правила заполнения данных статуса плательщика, ИНН получателя, КПП получателя, наименования налоговой инспекции, КБК, ОКАТО, основания </w:t>
      </w:r>
      <w:r w:rsidRPr="002936D6">
        <w:rPr>
          <w:rFonts w:ascii="Times New Roman" w:hAnsi="Times New Roman" w:cs="Times New Roman"/>
          <w:spacing w:val="-3"/>
          <w:sz w:val="28"/>
          <w:szCs w:val="28"/>
        </w:rPr>
        <w:t xml:space="preserve">платежа, налогового периода, номера документа, даты </w:t>
      </w:r>
      <w:r w:rsidRPr="002936D6">
        <w:rPr>
          <w:rFonts w:ascii="Times New Roman" w:hAnsi="Times New Roman" w:cs="Times New Roman"/>
          <w:sz w:val="28"/>
          <w:szCs w:val="28"/>
        </w:rPr>
        <w:t>документа, типа платежа;</w:t>
      </w:r>
    </w:p>
    <w:p w:rsidR="002936D6" w:rsidRPr="002936D6" w:rsidRDefault="002936D6" w:rsidP="002936D6">
      <w:pPr>
        <w:shd w:val="clear" w:color="auto" w:fill="FFFFFF"/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pacing w:val="-3"/>
          <w:sz w:val="28"/>
          <w:szCs w:val="28"/>
        </w:rPr>
        <w:t xml:space="preserve">- коды бюджетной классификации, порядок их </w:t>
      </w:r>
      <w:r w:rsidRPr="002936D6">
        <w:rPr>
          <w:rFonts w:ascii="Times New Roman" w:hAnsi="Times New Roman" w:cs="Times New Roman"/>
          <w:spacing w:val="-1"/>
          <w:sz w:val="28"/>
          <w:szCs w:val="28"/>
        </w:rPr>
        <w:t>присвоения для налога, штрафа и пени;</w:t>
      </w:r>
    </w:p>
    <w:p w:rsidR="002936D6" w:rsidRPr="002936D6" w:rsidRDefault="002936D6" w:rsidP="002936D6">
      <w:pPr>
        <w:shd w:val="clear" w:color="auto" w:fill="FFFFFF"/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pacing w:val="-3"/>
          <w:sz w:val="28"/>
          <w:szCs w:val="28"/>
        </w:rPr>
        <w:t xml:space="preserve">- образец заполнения платежных поручений по </w:t>
      </w:r>
      <w:r w:rsidRPr="002936D6">
        <w:rPr>
          <w:rFonts w:ascii="Times New Roman" w:hAnsi="Times New Roman" w:cs="Times New Roman"/>
          <w:spacing w:val="-1"/>
          <w:sz w:val="28"/>
          <w:szCs w:val="28"/>
        </w:rPr>
        <w:t>перечислению налогов, сборов и пошлин;</w:t>
      </w:r>
    </w:p>
    <w:p w:rsidR="002936D6" w:rsidRPr="002936D6" w:rsidRDefault="002936D6" w:rsidP="002936D6">
      <w:pPr>
        <w:shd w:val="clear" w:color="auto" w:fill="FFFFFF"/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pacing w:val="-2"/>
          <w:sz w:val="28"/>
          <w:szCs w:val="28"/>
        </w:rPr>
        <w:t xml:space="preserve">- учет расчетов по социальному страхованию и </w:t>
      </w:r>
      <w:r w:rsidRPr="002936D6">
        <w:rPr>
          <w:rFonts w:ascii="Times New Roman" w:hAnsi="Times New Roman" w:cs="Times New Roman"/>
          <w:sz w:val="28"/>
          <w:szCs w:val="28"/>
        </w:rPr>
        <w:t>обеспечению;</w:t>
      </w:r>
    </w:p>
    <w:p w:rsidR="002936D6" w:rsidRPr="002936D6" w:rsidRDefault="002936D6" w:rsidP="002936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pacing w:val="-3"/>
          <w:sz w:val="28"/>
          <w:szCs w:val="28"/>
        </w:rPr>
        <w:t xml:space="preserve">- аналитический учет по счету 69 «Расчеты по </w:t>
      </w:r>
      <w:r w:rsidRPr="002936D6">
        <w:rPr>
          <w:rFonts w:ascii="Times New Roman" w:hAnsi="Times New Roman" w:cs="Times New Roman"/>
          <w:sz w:val="28"/>
          <w:szCs w:val="28"/>
        </w:rPr>
        <w:t>социальному страхованию»;</w:t>
      </w:r>
    </w:p>
    <w:p w:rsidR="002936D6" w:rsidRPr="002936D6" w:rsidRDefault="002936D6" w:rsidP="002936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pacing w:val="-1"/>
          <w:sz w:val="28"/>
          <w:szCs w:val="28"/>
        </w:rPr>
        <w:t>- сущность и структуру Взносов во внебюджетные фонды</w:t>
      </w:r>
      <w:r w:rsidRPr="002936D6">
        <w:rPr>
          <w:rFonts w:ascii="Times New Roman" w:hAnsi="Times New Roman" w:cs="Times New Roman"/>
          <w:sz w:val="28"/>
          <w:szCs w:val="28"/>
        </w:rPr>
        <w:t>;</w:t>
      </w:r>
    </w:p>
    <w:p w:rsidR="002936D6" w:rsidRPr="002936D6" w:rsidRDefault="002936D6" w:rsidP="002936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pacing w:val="-1"/>
          <w:sz w:val="28"/>
          <w:szCs w:val="28"/>
        </w:rPr>
        <w:t>- объекты обложения для исчисления Взносов во внебюджетные фонды;</w:t>
      </w:r>
    </w:p>
    <w:p w:rsidR="002936D6" w:rsidRPr="002936D6" w:rsidRDefault="002936D6" w:rsidP="002936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z w:val="28"/>
          <w:szCs w:val="28"/>
        </w:rPr>
        <w:t xml:space="preserve">- порядок и сроки исчисления </w:t>
      </w:r>
      <w:r w:rsidRPr="002936D6">
        <w:rPr>
          <w:rFonts w:ascii="Times New Roman" w:hAnsi="Times New Roman" w:cs="Times New Roman"/>
          <w:spacing w:val="-1"/>
          <w:sz w:val="28"/>
          <w:szCs w:val="28"/>
        </w:rPr>
        <w:t>Взносов во внебюджетные фонды</w:t>
      </w:r>
      <w:r w:rsidRPr="002936D6">
        <w:rPr>
          <w:rFonts w:ascii="Times New Roman" w:hAnsi="Times New Roman" w:cs="Times New Roman"/>
          <w:sz w:val="28"/>
          <w:szCs w:val="28"/>
        </w:rPr>
        <w:t>;</w:t>
      </w:r>
    </w:p>
    <w:p w:rsidR="002936D6" w:rsidRPr="002936D6" w:rsidRDefault="002936D6" w:rsidP="002936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pacing w:val="-1"/>
          <w:sz w:val="28"/>
          <w:szCs w:val="28"/>
        </w:rPr>
        <w:t>- особенности зачисления сумм  в Фонд социального страхования РФ;</w:t>
      </w:r>
    </w:p>
    <w:p w:rsidR="002936D6" w:rsidRPr="002936D6" w:rsidRDefault="002936D6" w:rsidP="002936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pacing w:val="-1"/>
          <w:sz w:val="28"/>
          <w:szCs w:val="28"/>
        </w:rPr>
        <w:t>- оформление бухгалтерскими проводками</w:t>
      </w:r>
      <w:r w:rsidRPr="002936D6">
        <w:rPr>
          <w:rFonts w:ascii="Times New Roman" w:hAnsi="Times New Roman" w:cs="Times New Roman"/>
          <w:sz w:val="28"/>
          <w:szCs w:val="28"/>
        </w:rPr>
        <w:t xml:space="preserve"> начисления и перечисления</w:t>
      </w:r>
    </w:p>
    <w:p w:rsidR="002936D6" w:rsidRPr="002936D6" w:rsidRDefault="002936D6" w:rsidP="002936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z w:val="28"/>
          <w:szCs w:val="28"/>
        </w:rPr>
        <w:t xml:space="preserve">сумм в </w:t>
      </w:r>
      <w:r w:rsidRPr="002936D6">
        <w:rPr>
          <w:rFonts w:ascii="Times New Roman" w:hAnsi="Times New Roman" w:cs="Times New Roman"/>
          <w:spacing w:val="-1"/>
          <w:sz w:val="28"/>
          <w:szCs w:val="28"/>
        </w:rPr>
        <w:t>Пенсионный фонд РФ, Фонд социального страхования РФ, Фонды обязательного медицинского страхования;</w:t>
      </w:r>
    </w:p>
    <w:p w:rsidR="002936D6" w:rsidRPr="002936D6" w:rsidRDefault="002936D6" w:rsidP="002936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pacing w:val="-1"/>
          <w:sz w:val="28"/>
          <w:szCs w:val="28"/>
        </w:rPr>
        <w:t xml:space="preserve">- начисление и перечисление взносов на страхование </w:t>
      </w:r>
      <w:r w:rsidRPr="002936D6">
        <w:rPr>
          <w:rFonts w:ascii="Times New Roman" w:hAnsi="Times New Roman" w:cs="Times New Roman"/>
          <w:sz w:val="28"/>
          <w:szCs w:val="28"/>
        </w:rPr>
        <w:t>от несчастных случаев на производстве и профессиональных заболеваний;</w:t>
      </w:r>
    </w:p>
    <w:p w:rsidR="002936D6" w:rsidRPr="002936D6" w:rsidRDefault="002936D6" w:rsidP="002936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936D6">
        <w:rPr>
          <w:rFonts w:ascii="Times New Roman" w:hAnsi="Times New Roman" w:cs="Times New Roman"/>
          <w:spacing w:val="-1"/>
          <w:sz w:val="28"/>
          <w:szCs w:val="28"/>
        </w:rPr>
        <w:lastRenderedPageBreak/>
        <w:t xml:space="preserve">- использование средств внебюджетных фондов; </w:t>
      </w:r>
    </w:p>
    <w:p w:rsidR="002936D6" w:rsidRPr="002936D6" w:rsidRDefault="002936D6" w:rsidP="002936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pacing w:val="-1"/>
          <w:sz w:val="28"/>
          <w:szCs w:val="28"/>
        </w:rPr>
        <w:t xml:space="preserve">- процедуру контроля прохождения платежных </w:t>
      </w:r>
      <w:r w:rsidRPr="002936D6">
        <w:rPr>
          <w:rFonts w:ascii="Times New Roman" w:hAnsi="Times New Roman" w:cs="Times New Roman"/>
          <w:sz w:val="28"/>
          <w:szCs w:val="28"/>
        </w:rPr>
        <w:t xml:space="preserve">поручений по расчетно-кассовым банковским </w:t>
      </w:r>
      <w:r w:rsidRPr="002936D6">
        <w:rPr>
          <w:rFonts w:ascii="Times New Roman" w:hAnsi="Times New Roman" w:cs="Times New Roman"/>
          <w:spacing w:val="-1"/>
          <w:sz w:val="28"/>
          <w:szCs w:val="28"/>
        </w:rPr>
        <w:t>операциям с использованием выписок банка;</w:t>
      </w:r>
    </w:p>
    <w:p w:rsidR="002936D6" w:rsidRPr="002936D6" w:rsidRDefault="002936D6" w:rsidP="002936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pacing w:val="-1"/>
          <w:sz w:val="28"/>
          <w:szCs w:val="28"/>
        </w:rPr>
        <w:t xml:space="preserve">- порядок заполнения платежных поручений по перечислению страховых взносов во внебюджетные </w:t>
      </w:r>
      <w:r w:rsidRPr="002936D6">
        <w:rPr>
          <w:rFonts w:ascii="Times New Roman" w:hAnsi="Times New Roman" w:cs="Times New Roman"/>
          <w:sz w:val="28"/>
          <w:szCs w:val="28"/>
        </w:rPr>
        <w:t>фонды;</w:t>
      </w:r>
    </w:p>
    <w:p w:rsidR="002936D6" w:rsidRPr="002936D6" w:rsidRDefault="002936D6" w:rsidP="002936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pacing w:val="-1"/>
          <w:sz w:val="28"/>
          <w:szCs w:val="28"/>
        </w:rPr>
        <w:t xml:space="preserve">- образец заполнения платежных поручений по перечислению страховых взносов во внебюджетные </w:t>
      </w:r>
      <w:r w:rsidRPr="002936D6">
        <w:rPr>
          <w:rFonts w:ascii="Times New Roman" w:hAnsi="Times New Roman" w:cs="Times New Roman"/>
          <w:sz w:val="28"/>
          <w:szCs w:val="28"/>
        </w:rPr>
        <w:t>фонды;</w:t>
      </w:r>
    </w:p>
    <w:p w:rsidR="002936D6" w:rsidRPr="002936D6" w:rsidRDefault="002936D6" w:rsidP="002936D6">
      <w:pPr>
        <w:shd w:val="clear" w:color="auto" w:fill="FFFFFF"/>
        <w:tabs>
          <w:tab w:val="left" w:pos="540"/>
          <w:tab w:val="left" w:leader="underscore" w:pos="625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36D6">
        <w:rPr>
          <w:rFonts w:ascii="Times New Roman" w:hAnsi="Times New Roman" w:cs="Times New Roman"/>
          <w:sz w:val="28"/>
          <w:szCs w:val="28"/>
        </w:rPr>
        <w:t>- процедуру контроля прохождения платежных поручений по расчетно-кассовым банковским операциям с использованием выпи</w:t>
      </w:r>
      <w:r w:rsidRPr="002936D6">
        <w:rPr>
          <w:rFonts w:ascii="Times New Roman" w:hAnsi="Times New Roman" w:cs="Times New Roman"/>
        </w:rPr>
        <w:t>сок банка.</w:t>
      </w:r>
    </w:p>
    <w:p w:rsidR="002936D6" w:rsidRPr="002936D6" w:rsidRDefault="002936D6" w:rsidP="002936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2936D6">
        <w:rPr>
          <w:rFonts w:ascii="Times New Roman" w:hAnsi="Times New Roman" w:cs="Times New Roman"/>
          <w:b/>
        </w:rPr>
        <w:t xml:space="preserve">      </w:t>
      </w:r>
    </w:p>
    <w:p w:rsidR="002936D6" w:rsidRPr="002936D6" w:rsidRDefault="002936D6" w:rsidP="00293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z w:val="28"/>
          <w:szCs w:val="28"/>
        </w:rPr>
        <w:t xml:space="preserve">Формой аттестации по   профессиональному модулю является экзамен квалификационный. Итогом экзамена является однозначное решение: «вид профессиональной деятельности освоен/ не освоен» </w:t>
      </w:r>
    </w:p>
    <w:p w:rsidR="002936D6" w:rsidRPr="002936D6" w:rsidRDefault="002936D6" w:rsidP="00293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6D6" w:rsidRPr="002936D6" w:rsidRDefault="002936D6" w:rsidP="002936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C6A66" w:rsidRDefault="00572EAF" w:rsidP="002C6A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EAF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Pr="00572EAF">
        <w:rPr>
          <w:rFonts w:ascii="Times New Roman" w:hAnsi="Times New Roman" w:cs="Times New Roman"/>
          <w:b/>
          <w:sz w:val="28"/>
          <w:szCs w:val="28"/>
        </w:rPr>
        <w:t xml:space="preserve">Контроль и </w:t>
      </w:r>
      <w:r w:rsidRPr="00572EAF">
        <w:rPr>
          <w:rFonts w:ascii="Times New Roman" w:hAnsi="Times New Roman" w:cs="Times New Roman"/>
          <w:b/>
          <w:bCs/>
          <w:sz w:val="28"/>
          <w:szCs w:val="28"/>
        </w:rPr>
        <w:t xml:space="preserve">оценка освоения теоретического  и практического курса  учебной дисциплины </w:t>
      </w:r>
      <w:r w:rsidR="002C6A66" w:rsidRPr="002C6A66">
        <w:rPr>
          <w:rFonts w:ascii="Times New Roman" w:hAnsi="Times New Roman" w:cs="Times New Roman"/>
          <w:bCs/>
          <w:sz w:val="28"/>
          <w:szCs w:val="28"/>
        </w:rPr>
        <w:t>«</w:t>
      </w:r>
      <w:r w:rsidR="002C6A66" w:rsidRPr="002C6A66">
        <w:rPr>
          <w:rFonts w:ascii="Times New Roman" w:hAnsi="Times New Roman" w:cs="Times New Roman"/>
          <w:sz w:val="28"/>
          <w:szCs w:val="28"/>
        </w:rPr>
        <w:t>Организация налоговой системы»</w:t>
      </w:r>
    </w:p>
    <w:p w:rsidR="00572EAF" w:rsidRPr="00572EAF" w:rsidRDefault="00572EAF" w:rsidP="00572EA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145F" w:rsidRPr="00250EE6" w:rsidRDefault="00572EAF" w:rsidP="00250EE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50EE6">
        <w:rPr>
          <w:rFonts w:ascii="Times New Roman" w:hAnsi="Times New Roman" w:cs="Times New Roman"/>
          <w:b/>
          <w:bCs/>
          <w:sz w:val="28"/>
          <w:szCs w:val="28"/>
        </w:rPr>
        <w:t xml:space="preserve">2.1. Общие положения </w:t>
      </w:r>
      <w:r w:rsidRPr="00250EE6">
        <w:rPr>
          <w:rFonts w:ascii="Times New Roman" w:hAnsi="Times New Roman" w:cs="Times New Roman"/>
          <w:b/>
          <w:sz w:val="28"/>
          <w:szCs w:val="28"/>
        </w:rPr>
        <w:t>освоения учебной дисциплины по темам</w:t>
      </w:r>
    </w:p>
    <w:p w:rsidR="00963092" w:rsidRPr="00E51310" w:rsidRDefault="00963092" w:rsidP="00963092">
      <w:pPr>
        <w:pStyle w:val="Default"/>
        <w:ind w:firstLine="709"/>
        <w:jc w:val="both"/>
        <w:rPr>
          <w:sz w:val="28"/>
          <w:szCs w:val="28"/>
        </w:rPr>
      </w:pPr>
      <w:r w:rsidRPr="00E51310">
        <w:rPr>
          <w:sz w:val="28"/>
          <w:szCs w:val="28"/>
        </w:rPr>
        <w:t xml:space="preserve">Основной целью оценки </w:t>
      </w:r>
      <w:r w:rsidRPr="00E51310">
        <w:rPr>
          <w:bCs/>
          <w:sz w:val="28"/>
          <w:szCs w:val="28"/>
        </w:rPr>
        <w:t xml:space="preserve">учебной дисциплины </w:t>
      </w:r>
      <w:r w:rsidR="002C6A66">
        <w:rPr>
          <w:b/>
          <w:bCs/>
          <w:sz w:val="28"/>
          <w:szCs w:val="28"/>
        </w:rPr>
        <w:t>«</w:t>
      </w:r>
      <w:r w:rsidR="002C6A66" w:rsidRPr="004777D3">
        <w:rPr>
          <w:sz w:val="28"/>
          <w:szCs w:val="28"/>
        </w:rPr>
        <w:t>Организация налоговой системы»</w:t>
      </w:r>
      <w:r w:rsidR="00DB60B7">
        <w:rPr>
          <w:sz w:val="28"/>
          <w:szCs w:val="28"/>
        </w:rPr>
        <w:t xml:space="preserve"> </w:t>
      </w:r>
      <w:r w:rsidRPr="00E51310">
        <w:rPr>
          <w:sz w:val="28"/>
          <w:szCs w:val="28"/>
        </w:rPr>
        <w:t>является оценка  знаний</w:t>
      </w:r>
      <w:r>
        <w:rPr>
          <w:sz w:val="28"/>
          <w:szCs w:val="28"/>
        </w:rPr>
        <w:t xml:space="preserve"> и </w:t>
      </w:r>
      <w:r w:rsidRPr="00E51310">
        <w:rPr>
          <w:sz w:val="28"/>
          <w:szCs w:val="28"/>
        </w:rPr>
        <w:t xml:space="preserve">умений. </w:t>
      </w:r>
    </w:p>
    <w:p w:rsidR="00963092" w:rsidRPr="00E51310" w:rsidRDefault="00963092" w:rsidP="00963092">
      <w:pPr>
        <w:pStyle w:val="Default"/>
        <w:ind w:firstLine="709"/>
        <w:jc w:val="both"/>
        <w:rPr>
          <w:sz w:val="28"/>
          <w:szCs w:val="28"/>
        </w:rPr>
      </w:pPr>
      <w:r w:rsidRPr="00E51310">
        <w:rPr>
          <w:sz w:val="28"/>
          <w:szCs w:val="28"/>
        </w:rPr>
        <w:t>Оценка теоретического</w:t>
      </w:r>
      <w:r>
        <w:rPr>
          <w:sz w:val="28"/>
          <w:szCs w:val="28"/>
        </w:rPr>
        <w:t>,</w:t>
      </w:r>
      <w:r w:rsidRPr="00E51310">
        <w:rPr>
          <w:sz w:val="28"/>
          <w:szCs w:val="28"/>
        </w:rPr>
        <w:t xml:space="preserve"> </w:t>
      </w:r>
      <w:r w:rsidRPr="007067FD">
        <w:rPr>
          <w:bCs/>
          <w:sz w:val="28"/>
          <w:szCs w:val="28"/>
        </w:rPr>
        <w:t>практического курса</w:t>
      </w:r>
      <w:r w:rsidRPr="004962D5">
        <w:rPr>
          <w:b/>
          <w:bCs/>
          <w:sz w:val="28"/>
          <w:szCs w:val="28"/>
        </w:rPr>
        <w:t xml:space="preserve">  </w:t>
      </w:r>
      <w:r w:rsidRPr="00E51310">
        <w:rPr>
          <w:bCs/>
          <w:sz w:val="28"/>
          <w:szCs w:val="28"/>
        </w:rPr>
        <w:t xml:space="preserve">учебной дисциплины </w:t>
      </w:r>
      <w:r w:rsidR="002C6A66">
        <w:rPr>
          <w:b/>
          <w:bCs/>
          <w:sz w:val="28"/>
          <w:szCs w:val="28"/>
        </w:rPr>
        <w:t>«</w:t>
      </w:r>
      <w:r w:rsidR="002C6A66" w:rsidRPr="004777D3">
        <w:rPr>
          <w:sz w:val="28"/>
          <w:szCs w:val="28"/>
        </w:rPr>
        <w:t>Организация налоговой системы»</w:t>
      </w:r>
      <w:r w:rsidR="002C6A66">
        <w:rPr>
          <w:sz w:val="28"/>
          <w:szCs w:val="28"/>
        </w:rPr>
        <w:t xml:space="preserve"> </w:t>
      </w:r>
      <w:r w:rsidRPr="00E51310">
        <w:rPr>
          <w:sz w:val="28"/>
          <w:szCs w:val="28"/>
        </w:rPr>
        <w:t>осуществляется с использованием следующих форм и методов контроля: индивидуального и фронтального опроса, выполнения ситуационных заданий</w:t>
      </w:r>
      <w:r>
        <w:rPr>
          <w:sz w:val="28"/>
          <w:szCs w:val="28"/>
        </w:rPr>
        <w:t>, тестирования.</w:t>
      </w:r>
      <w:r w:rsidRPr="00E51310">
        <w:rPr>
          <w:sz w:val="28"/>
          <w:szCs w:val="28"/>
        </w:rPr>
        <w:t xml:space="preserve"> </w:t>
      </w:r>
    </w:p>
    <w:p w:rsidR="00963092" w:rsidRDefault="00963092" w:rsidP="00963092">
      <w:pPr>
        <w:pStyle w:val="Default"/>
        <w:rPr>
          <w:b/>
          <w:bCs/>
          <w:sz w:val="28"/>
          <w:szCs w:val="28"/>
        </w:rPr>
      </w:pPr>
    </w:p>
    <w:p w:rsidR="00963092" w:rsidRPr="004962D5" w:rsidRDefault="00963092" w:rsidP="00963092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4962D5">
        <w:rPr>
          <w:b/>
          <w:bCs/>
          <w:sz w:val="28"/>
          <w:szCs w:val="28"/>
        </w:rPr>
        <w:t xml:space="preserve">.2. Задания для оценки освоения </w:t>
      </w:r>
      <w:r w:rsidRPr="00A36606">
        <w:rPr>
          <w:b/>
          <w:sz w:val="28"/>
          <w:szCs w:val="28"/>
        </w:rPr>
        <w:t xml:space="preserve">теоретического курса </w:t>
      </w:r>
      <w:r w:rsidRPr="00A36606">
        <w:rPr>
          <w:b/>
          <w:bCs/>
          <w:sz w:val="28"/>
          <w:szCs w:val="28"/>
        </w:rPr>
        <w:t>учебной дисциплины</w:t>
      </w:r>
      <w:r>
        <w:rPr>
          <w:b/>
          <w:bCs/>
          <w:sz w:val="28"/>
          <w:szCs w:val="28"/>
        </w:rPr>
        <w:t>:</w:t>
      </w:r>
      <w:r w:rsidRPr="004962D5">
        <w:rPr>
          <w:b/>
          <w:bCs/>
          <w:sz w:val="28"/>
          <w:szCs w:val="28"/>
        </w:rPr>
        <w:t xml:space="preserve"> </w:t>
      </w:r>
    </w:p>
    <w:p w:rsidR="00963092" w:rsidRPr="00963092" w:rsidRDefault="00963092" w:rsidP="009630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092">
        <w:rPr>
          <w:rFonts w:ascii="Times New Roman" w:hAnsi="Times New Roman" w:cs="Times New Roman"/>
          <w:sz w:val="28"/>
          <w:szCs w:val="28"/>
        </w:rPr>
        <w:t>В процессе домашней подготовки к семинарским занятиям по соответствующей теме студенты должны:</w:t>
      </w:r>
    </w:p>
    <w:p w:rsidR="00963092" w:rsidRPr="00963092" w:rsidRDefault="00963092" w:rsidP="009630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092">
        <w:rPr>
          <w:rFonts w:ascii="Times New Roman" w:hAnsi="Times New Roman" w:cs="Times New Roman"/>
          <w:sz w:val="28"/>
          <w:szCs w:val="28"/>
        </w:rPr>
        <w:t>- изучить рекомендованные по соответствующей теме учебники, учебные пособия, а также по своему усмотрению выбрать дополнительную литературу;</w:t>
      </w:r>
    </w:p>
    <w:p w:rsidR="00963092" w:rsidRDefault="00963092" w:rsidP="009630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092">
        <w:rPr>
          <w:rFonts w:ascii="Times New Roman" w:hAnsi="Times New Roman" w:cs="Times New Roman"/>
          <w:sz w:val="28"/>
          <w:szCs w:val="28"/>
        </w:rPr>
        <w:t>- подготовить ответы на вопросы, сформулированные в задании; наиболее значимые вопросы коллективно обсуждаются на семинарском занятии.</w:t>
      </w:r>
    </w:p>
    <w:p w:rsidR="00B97267" w:rsidRDefault="00B97267" w:rsidP="00B972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7267" w:rsidRDefault="00B97267" w:rsidP="00B972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7267" w:rsidRDefault="00B97267" w:rsidP="00B972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3E8D" w:rsidRDefault="00193E8D" w:rsidP="00B972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4F6C" w:rsidRDefault="00344F6C" w:rsidP="00B972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4F6C" w:rsidRDefault="00344F6C" w:rsidP="00B972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4F6C" w:rsidRDefault="00344F6C" w:rsidP="00B972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3CA6" w:rsidRPr="00A33CA6" w:rsidRDefault="00A33CA6" w:rsidP="00A33CA6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33CA6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Тема 1. Организация расчетов с бюджетом по федеральным налогам</w:t>
      </w:r>
    </w:p>
    <w:p w:rsidR="009E3452" w:rsidRPr="00250EE6" w:rsidRDefault="009E3452" w:rsidP="00B97267">
      <w:pPr>
        <w:ind w:firstLine="919"/>
        <w:rPr>
          <w:rFonts w:ascii="Times New Roman" w:hAnsi="Times New Roman" w:cs="Times New Roman"/>
          <w:b/>
          <w:sz w:val="28"/>
          <w:szCs w:val="28"/>
        </w:rPr>
      </w:pPr>
      <w:r w:rsidRPr="00250EE6">
        <w:rPr>
          <w:rFonts w:ascii="Times New Roman" w:hAnsi="Times New Roman" w:cs="Times New Roman"/>
          <w:b/>
          <w:bCs/>
          <w:sz w:val="28"/>
          <w:szCs w:val="28"/>
        </w:rPr>
        <w:t>Вопросы для обсуждения:</w:t>
      </w:r>
    </w:p>
    <w:p w:rsidR="00A33CA6" w:rsidRPr="00A33CA6" w:rsidRDefault="00A33CA6" w:rsidP="00A33CA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CA6">
        <w:rPr>
          <w:rFonts w:ascii="Times New Roman" w:hAnsi="Times New Roman" w:cs="Times New Roman"/>
          <w:sz w:val="28"/>
          <w:szCs w:val="28"/>
        </w:rPr>
        <w:t>1.Нормативно-правовая база и принципы организации расчетов с бюджетом.</w:t>
      </w:r>
    </w:p>
    <w:p w:rsidR="00A33CA6" w:rsidRPr="00A33CA6" w:rsidRDefault="00A33CA6" w:rsidP="00A33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CA6">
        <w:rPr>
          <w:rFonts w:ascii="Times New Roman" w:hAnsi="Times New Roman" w:cs="Times New Roman"/>
          <w:sz w:val="28"/>
          <w:szCs w:val="28"/>
        </w:rPr>
        <w:t xml:space="preserve">2.Порядок организации расчетов с бюджетом </w:t>
      </w:r>
      <w:r w:rsidRPr="00A33CA6">
        <w:rPr>
          <w:rFonts w:ascii="Times New Roman" w:hAnsi="Times New Roman" w:cs="Times New Roman"/>
          <w:i/>
          <w:sz w:val="28"/>
          <w:szCs w:val="28"/>
        </w:rPr>
        <w:t>по налогу на добавленную стоимость:</w:t>
      </w:r>
      <w:r w:rsidRPr="00A33CA6">
        <w:rPr>
          <w:rFonts w:ascii="Times New Roman" w:hAnsi="Times New Roman" w:cs="Times New Roman"/>
          <w:sz w:val="28"/>
          <w:szCs w:val="28"/>
        </w:rPr>
        <w:t xml:space="preserve"> расчет налоговой базы, расчет суммы налога, расчет налоговых вычетов, начисление сумм налога  по счетам 19/ НДС и  68/ НДС.</w:t>
      </w:r>
    </w:p>
    <w:p w:rsidR="00A33CA6" w:rsidRPr="00A33CA6" w:rsidRDefault="00A33CA6" w:rsidP="00A33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CA6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3CA6">
        <w:rPr>
          <w:rFonts w:ascii="Times New Roman" w:hAnsi="Times New Roman" w:cs="Times New Roman"/>
          <w:sz w:val="28"/>
          <w:szCs w:val="28"/>
        </w:rPr>
        <w:t xml:space="preserve">Порядок организации расчетов с бюджетом </w:t>
      </w:r>
      <w:r w:rsidRPr="00A33CA6">
        <w:rPr>
          <w:rFonts w:ascii="Times New Roman" w:hAnsi="Times New Roman" w:cs="Times New Roman"/>
          <w:i/>
          <w:sz w:val="28"/>
          <w:szCs w:val="28"/>
        </w:rPr>
        <w:t>по налогу на прибыль:</w:t>
      </w:r>
      <w:r w:rsidRPr="00A33CA6">
        <w:rPr>
          <w:rFonts w:ascii="Times New Roman" w:hAnsi="Times New Roman" w:cs="Times New Roman"/>
          <w:sz w:val="28"/>
          <w:szCs w:val="28"/>
        </w:rPr>
        <w:t xml:space="preserve"> расчет налоговой базы, расчет суммы налога, начисление сумм налога по сч. 68.</w:t>
      </w:r>
    </w:p>
    <w:p w:rsidR="00A33CA6" w:rsidRPr="00A33CA6" w:rsidRDefault="00A33CA6" w:rsidP="00A33CA6">
      <w:pPr>
        <w:pStyle w:val="af5"/>
        <w:spacing w:before="0"/>
        <w:ind w:firstLine="709"/>
        <w:rPr>
          <w:sz w:val="28"/>
          <w:szCs w:val="28"/>
        </w:rPr>
      </w:pPr>
      <w:r w:rsidRPr="00A33CA6">
        <w:rPr>
          <w:sz w:val="28"/>
          <w:szCs w:val="28"/>
        </w:rPr>
        <w:t xml:space="preserve">4.Порядок организации расчетов с бюджетом </w:t>
      </w:r>
      <w:r w:rsidRPr="00A33CA6">
        <w:rPr>
          <w:i/>
          <w:sz w:val="28"/>
          <w:szCs w:val="28"/>
        </w:rPr>
        <w:t>по налогу на доходы физических лиц:</w:t>
      </w:r>
      <w:r w:rsidRPr="00A33CA6">
        <w:rPr>
          <w:sz w:val="28"/>
          <w:szCs w:val="28"/>
        </w:rPr>
        <w:t xml:space="preserve"> расчет налоговой базы, порядок применения льгот, порядок применения социальных и имущественных вычетов, расчет суммы налога, начисление сумм налога по сч. 68.</w:t>
      </w:r>
    </w:p>
    <w:p w:rsidR="00A33CA6" w:rsidRDefault="00A33CA6" w:rsidP="00A33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CA6">
        <w:rPr>
          <w:rFonts w:ascii="Times New Roman" w:hAnsi="Times New Roman" w:cs="Times New Roman"/>
          <w:sz w:val="28"/>
          <w:szCs w:val="28"/>
        </w:rPr>
        <w:t>5.Порядок организации расчетов с бюджетом по прочим федеральным налогам</w:t>
      </w:r>
    </w:p>
    <w:p w:rsidR="00A33CA6" w:rsidRPr="00A33CA6" w:rsidRDefault="00A33CA6" w:rsidP="00A33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5C8A" w:rsidRPr="00A33CA6" w:rsidRDefault="00C85C8A" w:rsidP="00A33C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3CA6">
        <w:rPr>
          <w:rFonts w:ascii="Times New Roman" w:hAnsi="Times New Roman" w:cs="Times New Roman"/>
          <w:b/>
          <w:bCs/>
          <w:sz w:val="28"/>
          <w:szCs w:val="28"/>
        </w:rPr>
        <w:t xml:space="preserve">По теме </w:t>
      </w:r>
      <w:r w:rsidR="00A33CA6" w:rsidRPr="00A33C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2. </w:t>
      </w:r>
      <w:r w:rsidR="00A33CA6" w:rsidRPr="00A33C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="00A33CA6" w:rsidRPr="00A33CA6">
        <w:rPr>
          <w:rFonts w:ascii="Times New Roman" w:eastAsia="Calibri" w:hAnsi="Times New Roman" w:cs="Times New Roman"/>
          <w:b/>
          <w:bCs/>
          <w:sz w:val="28"/>
          <w:szCs w:val="28"/>
        </w:rPr>
        <w:t>Организация расчетов с бюджетом по региональным и местным налогам</w:t>
      </w:r>
    </w:p>
    <w:p w:rsidR="00B97267" w:rsidRPr="00250EE6" w:rsidRDefault="00B97267" w:rsidP="00B97267">
      <w:pPr>
        <w:spacing w:after="0" w:line="240" w:lineRule="auto"/>
        <w:ind w:firstLine="91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0EE6">
        <w:rPr>
          <w:rFonts w:ascii="Times New Roman" w:hAnsi="Times New Roman" w:cs="Times New Roman"/>
          <w:b/>
          <w:bCs/>
          <w:sz w:val="28"/>
          <w:szCs w:val="28"/>
        </w:rPr>
        <w:t>Вопросы для обсуждения:</w:t>
      </w:r>
    </w:p>
    <w:p w:rsidR="00A33CA6" w:rsidRPr="00A33CA6" w:rsidRDefault="00A33CA6" w:rsidP="00A33CA6">
      <w:pPr>
        <w:pStyle w:val="af5"/>
        <w:spacing w:before="0"/>
        <w:ind w:firstLine="709"/>
        <w:rPr>
          <w:sz w:val="28"/>
          <w:szCs w:val="28"/>
        </w:rPr>
      </w:pPr>
      <w:r w:rsidRPr="00A33CA6">
        <w:rPr>
          <w:sz w:val="28"/>
          <w:szCs w:val="28"/>
        </w:rPr>
        <w:t>1.Нормативно-правовая база  по региональным и местным налогам.</w:t>
      </w:r>
    </w:p>
    <w:p w:rsidR="00A33CA6" w:rsidRPr="00A33CA6" w:rsidRDefault="00A33CA6" w:rsidP="00A33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CA6">
        <w:rPr>
          <w:rFonts w:ascii="Times New Roman" w:hAnsi="Times New Roman" w:cs="Times New Roman"/>
          <w:sz w:val="28"/>
          <w:szCs w:val="28"/>
        </w:rPr>
        <w:t xml:space="preserve">2. Порядок организации расчетов с бюджетом </w:t>
      </w:r>
      <w:r w:rsidRPr="00A33CA6">
        <w:rPr>
          <w:rFonts w:ascii="Times New Roman" w:hAnsi="Times New Roman" w:cs="Times New Roman"/>
          <w:i/>
          <w:sz w:val="28"/>
          <w:szCs w:val="28"/>
        </w:rPr>
        <w:t>по налогу на имущество организаций</w:t>
      </w:r>
      <w:r w:rsidRPr="00A33CA6">
        <w:rPr>
          <w:rFonts w:ascii="Times New Roman" w:hAnsi="Times New Roman" w:cs="Times New Roman"/>
          <w:sz w:val="28"/>
          <w:szCs w:val="28"/>
        </w:rPr>
        <w:t>: расчет налоговой базы, расчет суммы налога, начисление сумм налога по сч. 68.</w:t>
      </w:r>
    </w:p>
    <w:p w:rsidR="00A33CA6" w:rsidRPr="00A33CA6" w:rsidRDefault="00A33CA6" w:rsidP="00A33CA6">
      <w:pPr>
        <w:pStyle w:val="af5"/>
        <w:spacing w:before="0"/>
        <w:ind w:firstLine="709"/>
        <w:rPr>
          <w:sz w:val="28"/>
          <w:szCs w:val="28"/>
        </w:rPr>
      </w:pPr>
      <w:r w:rsidRPr="00A33CA6">
        <w:rPr>
          <w:sz w:val="28"/>
          <w:szCs w:val="28"/>
        </w:rPr>
        <w:t xml:space="preserve">3. Порядок организации расчетов с бюджетом </w:t>
      </w:r>
      <w:r w:rsidRPr="00A33CA6">
        <w:rPr>
          <w:i/>
          <w:sz w:val="28"/>
          <w:szCs w:val="28"/>
        </w:rPr>
        <w:t>по транспортному  налогу:</w:t>
      </w:r>
      <w:r w:rsidRPr="00A33CA6">
        <w:rPr>
          <w:sz w:val="28"/>
          <w:szCs w:val="28"/>
        </w:rPr>
        <w:t xml:space="preserve">  расчет налоговой базы, порядок применения льгот, расчет суммы налога, начисление сумм налога по сч. 68.</w:t>
      </w:r>
    </w:p>
    <w:p w:rsidR="00A33CA6" w:rsidRPr="00A33CA6" w:rsidRDefault="00A33CA6" w:rsidP="00A33CA6">
      <w:pPr>
        <w:pStyle w:val="af5"/>
        <w:spacing w:before="0"/>
        <w:ind w:firstLine="709"/>
        <w:rPr>
          <w:sz w:val="28"/>
          <w:szCs w:val="28"/>
        </w:rPr>
      </w:pPr>
      <w:r w:rsidRPr="00A33CA6">
        <w:rPr>
          <w:sz w:val="28"/>
          <w:szCs w:val="28"/>
        </w:rPr>
        <w:t xml:space="preserve">4. Порядок организации расчетов с бюджетом </w:t>
      </w:r>
      <w:r w:rsidRPr="00A33CA6">
        <w:rPr>
          <w:i/>
          <w:sz w:val="28"/>
          <w:szCs w:val="28"/>
        </w:rPr>
        <w:t>по земельному  налогу:</w:t>
      </w:r>
      <w:r w:rsidRPr="00A33CA6">
        <w:rPr>
          <w:sz w:val="28"/>
          <w:szCs w:val="28"/>
        </w:rPr>
        <w:t xml:space="preserve"> расчет налоговой базы, порядок применения льгот, расчет суммы налога, начисление сумм налога по сч. 68.</w:t>
      </w:r>
    </w:p>
    <w:p w:rsidR="00A33CA6" w:rsidRPr="00A33CA6" w:rsidRDefault="00A33CA6" w:rsidP="00A33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3759" w:rsidRPr="00A33CA6" w:rsidRDefault="00E45AFD" w:rsidP="00C976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3CA6">
        <w:rPr>
          <w:rFonts w:ascii="Times New Roman" w:hAnsi="Times New Roman" w:cs="Times New Roman"/>
          <w:b/>
          <w:bCs/>
          <w:sz w:val="28"/>
          <w:szCs w:val="28"/>
        </w:rPr>
        <w:t xml:space="preserve">По теме </w:t>
      </w:r>
      <w:r w:rsidR="00A33CA6" w:rsidRPr="00A33CA6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A33CA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A33C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3CA6" w:rsidRPr="00A33CA6">
        <w:rPr>
          <w:rFonts w:ascii="Times New Roman" w:eastAsia="Calibri" w:hAnsi="Times New Roman" w:cs="Times New Roman"/>
          <w:b/>
          <w:bCs/>
          <w:sz w:val="28"/>
          <w:szCs w:val="28"/>
        </w:rPr>
        <w:t>Организация расчетов по Фонду социального страхования Российской Федерации</w:t>
      </w:r>
    </w:p>
    <w:p w:rsidR="00E5284E" w:rsidRDefault="00E5284E" w:rsidP="00E5284E">
      <w:pPr>
        <w:spacing w:after="0" w:line="240" w:lineRule="auto"/>
        <w:ind w:firstLine="91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3452">
        <w:rPr>
          <w:rFonts w:ascii="Times New Roman" w:hAnsi="Times New Roman" w:cs="Times New Roman"/>
          <w:b/>
          <w:bCs/>
          <w:sz w:val="28"/>
          <w:szCs w:val="28"/>
        </w:rPr>
        <w:t>Вопросы для обсуждения:</w:t>
      </w:r>
    </w:p>
    <w:p w:rsidR="00A33CA6" w:rsidRPr="009E3452" w:rsidRDefault="00A33CA6" w:rsidP="00E5284E">
      <w:pPr>
        <w:spacing w:after="0" w:line="240" w:lineRule="auto"/>
        <w:ind w:firstLine="91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76D0" w:rsidRPr="002D1EF4" w:rsidRDefault="00C976D0" w:rsidP="002D1E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EF4">
        <w:rPr>
          <w:rFonts w:ascii="Times New Roman" w:hAnsi="Times New Roman" w:cs="Times New Roman"/>
          <w:sz w:val="28"/>
          <w:szCs w:val="28"/>
        </w:rPr>
        <w:t xml:space="preserve">1. </w:t>
      </w:r>
      <w:r w:rsidR="002D1EF4" w:rsidRPr="002D1EF4">
        <w:rPr>
          <w:rFonts w:ascii="Times New Roman" w:hAnsi="Times New Roman" w:cs="Times New Roman"/>
          <w:sz w:val="28"/>
          <w:szCs w:val="28"/>
        </w:rPr>
        <w:t>Нормативно-правовая база  по расчетам во внебюджетные фонды Российской Федерации.</w:t>
      </w:r>
    </w:p>
    <w:p w:rsidR="002D1EF4" w:rsidRPr="002D1EF4" w:rsidRDefault="002D1EF4" w:rsidP="002D1E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EF4">
        <w:rPr>
          <w:rFonts w:ascii="Times New Roman" w:hAnsi="Times New Roman" w:cs="Times New Roman"/>
          <w:sz w:val="28"/>
          <w:szCs w:val="28"/>
        </w:rPr>
        <w:t>2. Порядок расчетов, начисления и перечисления страховых взносов в Фонд социального страхования Российской Федерации.</w:t>
      </w:r>
    </w:p>
    <w:p w:rsidR="002D1EF4" w:rsidRPr="002D1EF4" w:rsidRDefault="00C976D0" w:rsidP="002D1E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EF4">
        <w:rPr>
          <w:rFonts w:ascii="Times New Roman" w:hAnsi="Times New Roman" w:cs="Times New Roman"/>
          <w:sz w:val="28"/>
          <w:szCs w:val="28"/>
        </w:rPr>
        <w:t xml:space="preserve">3. </w:t>
      </w:r>
      <w:r w:rsidR="002D1EF4" w:rsidRPr="002D1EF4">
        <w:rPr>
          <w:rFonts w:ascii="Times New Roman" w:hAnsi="Times New Roman" w:cs="Times New Roman"/>
          <w:sz w:val="28"/>
          <w:szCs w:val="28"/>
        </w:rPr>
        <w:t xml:space="preserve"> Порядок расчетов, начисления и перечисления взносов на страхование от несчастных случаев на производстве и профессиональных заболеваний.</w:t>
      </w:r>
    </w:p>
    <w:p w:rsidR="002D1EF4" w:rsidRPr="002D1EF4" w:rsidRDefault="002D1EF4" w:rsidP="002D1E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7BD3" w:rsidRPr="002D1EF4" w:rsidRDefault="00EF5E1A" w:rsidP="002D1E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1EF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По теме </w:t>
      </w:r>
      <w:r w:rsidR="002D1EF4" w:rsidRPr="002D1EF4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2D1EF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D1E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1EF4" w:rsidRPr="002D1EF4">
        <w:rPr>
          <w:rFonts w:ascii="Times New Roman" w:eastAsia="Calibri" w:hAnsi="Times New Roman" w:cs="Times New Roman"/>
          <w:b/>
          <w:bCs/>
          <w:sz w:val="28"/>
          <w:szCs w:val="28"/>
        </w:rPr>
        <w:t>Организация расчетов по  Пенсионному  фонду Российской Федерации</w:t>
      </w:r>
    </w:p>
    <w:p w:rsidR="00E5284E" w:rsidRDefault="00E5284E" w:rsidP="00E5284E">
      <w:pPr>
        <w:spacing w:after="0" w:line="240" w:lineRule="auto"/>
        <w:ind w:firstLine="91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3452">
        <w:rPr>
          <w:rFonts w:ascii="Times New Roman" w:hAnsi="Times New Roman" w:cs="Times New Roman"/>
          <w:b/>
          <w:bCs/>
          <w:sz w:val="28"/>
          <w:szCs w:val="28"/>
        </w:rPr>
        <w:t>Вопросы для обсуждения:</w:t>
      </w:r>
    </w:p>
    <w:p w:rsidR="002D1EF4" w:rsidRPr="002D1EF4" w:rsidRDefault="002D1EF4" w:rsidP="002D1E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1EF4">
        <w:rPr>
          <w:rFonts w:ascii="Times New Roman" w:hAnsi="Times New Roman" w:cs="Times New Roman"/>
          <w:sz w:val="28"/>
          <w:szCs w:val="28"/>
        </w:rPr>
        <w:t>1. Нормативно-правовая база  по расчетам в Пенсионный фонд.</w:t>
      </w:r>
    </w:p>
    <w:p w:rsidR="002D1EF4" w:rsidRPr="002D1EF4" w:rsidRDefault="002D1EF4" w:rsidP="002D1E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D1EF4">
        <w:rPr>
          <w:rFonts w:ascii="Times New Roman" w:hAnsi="Times New Roman" w:cs="Times New Roman"/>
          <w:sz w:val="28"/>
          <w:szCs w:val="28"/>
        </w:rPr>
        <w:t>2. Порядок расчетов, начисления и перечисления страховых взносов в Пенсионный фонд Российской Федерации.</w:t>
      </w:r>
    </w:p>
    <w:p w:rsidR="002D1EF4" w:rsidRDefault="002D1EF4" w:rsidP="002D1E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EF4">
        <w:rPr>
          <w:rFonts w:ascii="Times New Roman" w:hAnsi="Times New Roman" w:cs="Times New Roman"/>
          <w:sz w:val="28"/>
          <w:szCs w:val="28"/>
        </w:rPr>
        <w:t>3. Порядок использования  средств Пенсионного фонда по направлениям, определенным законодательств.</w:t>
      </w:r>
    </w:p>
    <w:p w:rsidR="002D1EF4" w:rsidRPr="002D1EF4" w:rsidRDefault="002D1EF4" w:rsidP="002D1E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E1D48" w:rsidRPr="002D1EF4" w:rsidRDefault="00EE1D48" w:rsidP="00957B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1EF4">
        <w:rPr>
          <w:rFonts w:ascii="Times New Roman" w:hAnsi="Times New Roman" w:cs="Times New Roman"/>
          <w:b/>
          <w:bCs/>
          <w:sz w:val="28"/>
          <w:szCs w:val="28"/>
        </w:rPr>
        <w:t xml:space="preserve">По теме </w:t>
      </w:r>
      <w:r w:rsidR="002D1EF4" w:rsidRPr="002D1EF4">
        <w:rPr>
          <w:rFonts w:ascii="Times New Roman" w:eastAsia="Calibri" w:hAnsi="Times New Roman" w:cs="Times New Roman"/>
          <w:b/>
          <w:bCs/>
          <w:sz w:val="28"/>
          <w:szCs w:val="28"/>
        </w:rPr>
        <w:t>5. Организация расчетов  по Фонду обязательного медицинского страхования</w:t>
      </w:r>
    </w:p>
    <w:p w:rsidR="00E5284E" w:rsidRDefault="00E5284E" w:rsidP="00E5284E">
      <w:pPr>
        <w:spacing w:after="0" w:line="240" w:lineRule="auto"/>
        <w:ind w:firstLine="91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3452">
        <w:rPr>
          <w:rFonts w:ascii="Times New Roman" w:hAnsi="Times New Roman" w:cs="Times New Roman"/>
          <w:b/>
          <w:bCs/>
          <w:sz w:val="28"/>
          <w:szCs w:val="28"/>
        </w:rPr>
        <w:t>Вопросы для обсуждения:</w:t>
      </w:r>
    </w:p>
    <w:p w:rsidR="002D1EF4" w:rsidRPr="002D1EF4" w:rsidRDefault="002D1EF4" w:rsidP="002D1E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1EF4">
        <w:rPr>
          <w:rFonts w:ascii="Times New Roman" w:hAnsi="Times New Roman" w:cs="Times New Roman"/>
          <w:sz w:val="28"/>
          <w:szCs w:val="28"/>
        </w:rPr>
        <w:t>1. Нормативно-правовая база  по расчетам в Фонд обязательного медицинского страхования.</w:t>
      </w:r>
    </w:p>
    <w:p w:rsidR="002D1EF4" w:rsidRPr="002D1EF4" w:rsidRDefault="002D1EF4" w:rsidP="002D1E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D1EF4">
        <w:rPr>
          <w:rFonts w:ascii="Times New Roman" w:hAnsi="Times New Roman" w:cs="Times New Roman"/>
          <w:sz w:val="28"/>
          <w:szCs w:val="28"/>
        </w:rPr>
        <w:t>2. Порядок расчетов, начисления и перечисления страховых взносов в Фонд обязательного медицинского страхования</w:t>
      </w:r>
    </w:p>
    <w:p w:rsidR="002D1EF4" w:rsidRDefault="002D1EF4" w:rsidP="00E528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B1AA2" w:rsidRDefault="005B1AA2" w:rsidP="005B1AA2">
      <w:pPr>
        <w:pStyle w:val="Default"/>
        <w:ind w:left="375"/>
        <w:jc w:val="both"/>
        <w:rPr>
          <w:sz w:val="22"/>
          <w:szCs w:val="22"/>
        </w:rPr>
      </w:pPr>
    </w:p>
    <w:p w:rsidR="00501505" w:rsidRDefault="00501505" w:rsidP="005B1AA2">
      <w:pPr>
        <w:pStyle w:val="Default"/>
        <w:ind w:left="375"/>
        <w:jc w:val="both"/>
        <w:rPr>
          <w:b/>
          <w:bCs/>
          <w:color w:val="auto"/>
          <w:sz w:val="28"/>
          <w:szCs w:val="28"/>
        </w:rPr>
      </w:pPr>
      <w:r w:rsidRPr="00686473">
        <w:rPr>
          <w:b/>
          <w:bCs/>
          <w:sz w:val="28"/>
          <w:szCs w:val="28"/>
        </w:rPr>
        <w:t xml:space="preserve">2.3 Задания для оценки освоения </w:t>
      </w:r>
      <w:r w:rsidRPr="00686473">
        <w:rPr>
          <w:b/>
          <w:sz w:val="28"/>
          <w:szCs w:val="28"/>
        </w:rPr>
        <w:t xml:space="preserve">практического курса </w:t>
      </w:r>
      <w:r w:rsidRPr="00686473">
        <w:rPr>
          <w:b/>
          <w:bCs/>
          <w:sz w:val="28"/>
          <w:szCs w:val="28"/>
        </w:rPr>
        <w:t>учебной дисциплины</w:t>
      </w:r>
      <w:r w:rsidRPr="00A4133D">
        <w:rPr>
          <w:b/>
          <w:bCs/>
          <w:sz w:val="28"/>
          <w:szCs w:val="28"/>
        </w:rPr>
        <w:t xml:space="preserve">: </w:t>
      </w:r>
      <w:r w:rsidRPr="00A4133D">
        <w:rPr>
          <w:b/>
          <w:bCs/>
          <w:color w:val="auto"/>
          <w:sz w:val="28"/>
          <w:szCs w:val="28"/>
        </w:rPr>
        <w:t xml:space="preserve"> </w:t>
      </w:r>
    </w:p>
    <w:p w:rsidR="00501505" w:rsidRPr="00A4133D" w:rsidRDefault="00501505" w:rsidP="00501505">
      <w:pPr>
        <w:pStyle w:val="Default"/>
        <w:ind w:left="375"/>
        <w:jc w:val="both"/>
        <w:rPr>
          <w:b/>
          <w:bCs/>
          <w:color w:val="auto"/>
          <w:sz w:val="28"/>
          <w:szCs w:val="28"/>
        </w:rPr>
      </w:pPr>
    </w:p>
    <w:p w:rsidR="00501505" w:rsidRPr="00501505" w:rsidRDefault="00501505" w:rsidP="005015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505">
        <w:rPr>
          <w:rFonts w:ascii="Times New Roman" w:hAnsi="Times New Roman" w:cs="Times New Roman"/>
          <w:sz w:val="28"/>
          <w:szCs w:val="28"/>
        </w:rPr>
        <w:t xml:space="preserve">Тематика практических занятий включает наиболее значимые вопросы учебной дисциплины. </w:t>
      </w:r>
    </w:p>
    <w:p w:rsidR="00501505" w:rsidRPr="00501505" w:rsidRDefault="00501505" w:rsidP="005015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505">
        <w:rPr>
          <w:rFonts w:ascii="Times New Roman" w:hAnsi="Times New Roman" w:cs="Times New Roman"/>
          <w:sz w:val="28"/>
          <w:szCs w:val="28"/>
        </w:rPr>
        <w:t>Практические занятия призваны обеспечить изучение студентами содержания и задач данного курса, особенности его важнейших институтов, их использование в практической деятельности.</w:t>
      </w:r>
    </w:p>
    <w:p w:rsidR="00501505" w:rsidRPr="00501505" w:rsidRDefault="00501505" w:rsidP="005015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505">
        <w:rPr>
          <w:rFonts w:ascii="Times New Roman" w:hAnsi="Times New Roman" w:cs="Times New Roman"/>
          <w:sz w:val="28"/>
          <w:szCs w:val="28"/>
        </w:rPr>
        <w:t>Практическое занятие построено следующим образом: первый час занятий посвящен рассмотрению вопросов темы семинарского занятия и заслушивания рефератов, подготовленных студентами и предложенных в плане семинарского занятия. Второй час – ответы на контрольные вопросы, решение практических задач и тестирования по предложенным тестам по теме занятия. В перечень контрольных вопросов и тестов включены вопросы, данные студенту для самостоятельного изучения.</w:t>
      </w:r>
    </w:p>
    <w:p w:rsidR="00501505" w:rsidRPr="00501505" w:rsidRDefault="00501505" w:rsidP="005015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01505">
        <w:rPr>
          <w:rFonts w:ascii="Times New Roman" w:hAnsi="Times New Roman" w:cs="Times New Roman"/>
          <w:sz w:val="28"/>
          <w:szCs w:val="28"/>
        </w:rPr>
        <w:t>Студент имеет право получить консультацию по любому вопросу при возникновении затруднений, при изучении теоретического материала или выполнении практической работы.</w:t>
      </w:r>
    </w:p>
    <w:p w:rsidR="00E616E9" w:rsidRDefault="00E616E9" w:rsidP="00501505">
      <w:pPr>
        <w:pStyle w:val="Default"/>
        <w:ind w:firstLine="709"/>
        <w:jc w:val="center"/>
        <w:rPr>
          <w:b/>
          <w:bCs/>
          <w:sz w:val="28"/>
          <w:szCs w:val="28"/>
        </w:rPr>
      </w:pPr>
    </w:p>
    <w:p w:rsidR="002D1EF4" w:rsidRDefault="002D1EF4" w:rsidP="00501505">
      <w:pPr>
        <w:pStyle w:val="Default"/>
        <w:ind w:firstLine="709"/>
        <w:jc w:val="center"/>
        <w:rPr>
          <w:b/>
          <w:bCs/>
          <w:sz w:val="28"/>
          <w:szCs w:val="28"/>
        </w:rPr>
      </w:pPr>
    </w:p>
    <w:p w:rsidR="002D1EF4" w:rsidRDefault="002D1EF4" w:rsidP="00501505">
      <w:pPr>
        <w:pStyle w:val="Default"/>
        <w:ind w:firstLine="709"/>
        <w:jc w:val="center"/>
        <w:rPr>
          <w:b/>
          <w:bCs/>
          <w:sz w:val="28"/>
          <w:szCs w:val="28"/>
        </w:rPr>
      </w:pPr>
    </w:p>
    <w:p w:rsidR="002D1EF4" w:rsidRDefault="002D1EF4" w:rsidP="00501505">
      <w:pPr>
        <w:pStyle w:val="Default"/>
        <w:ind w:firstLine="709"/>
        <w:jc w:val="center"/>
        <w:rPr>
          <w:b/>
          <w:bCs/>
          <w:sz w:val="28"/>
          <w:szCs w:val="28"/>
        </w:rPr>
      </w:pPr>
    </w:p>
    <w:p w:rsidR="002D1EF4" w:rsidRDefault="002D1EF4" w:rsidP="00501505">
      <w:pPr>
        <w:pStyle w:val="Default"/>
        <w:ind w:firstLine="709"/>
        <w:jc w:val="center"/>
        <w:rPr>
          <w:b/>
          <w:bCs/>
          <w:sz w:val="28"/>
          <w:szCs w:val="28"/>
        </w:rPr>
      </w:pPr>
    </w:p>
    <w:p w:rsidR="002D1EF4" w:rsidRDefault="002D1EF4" w:rsidP="00501505">
      <w:pPr>
        <w:pStyle w:val="Default"/>
        <w:ind w:firstLine="709"/>
        <w:jc w:val="center"/>
        <w:rPr>
          <w:b/>
          <w:bCs/>
          <w:sz w:val="28"/>
          <w:szCs w:val="28"/>
        </w:rPr>
      </w:pPr>
    </w:p>
    <w:p w:rsidR="002D1EF4" w:rsidRDefault="002D1EF4" w:rsidP="00501505">
      <w:pPr>
        <w:pStyle w:val="Default"/>
        <w:ind w:firstLine="709"/>
        <w:jc w:val="center"/>
        <w:rPr>
          <w:b/>
          <w:bCs/>
          <w:sz w:val="28"/>
          <w:szCs w:val="28"/>
        </w:rPr>
      </w:pPr>
    </w:p>
    <w:p w:rsidR="002D1EF4" w:rsidRDefault="002D1EF4" w:rsidP="00501505">
      <w:pPr>
        <w:pStyle w:val="Default"/>
        <w:ind w:firstLine="709"/>
        <w:jc w:val="center"/>
        <w:rPr>
          <w:b/>
          <w:bCs/>
          <w:sz w:val="28"/>
          <w:szCs w:val="28"/>
        </w:rPr>
      </w:pPr>
    </w:p>
    <w:p w:rsidR="00E616E9" w:rsidRDefault="00E616E9" w:rsidP="00501505">
      <w:pPr>
        <w:pStyle w:val="Default"/>
        <w:ind w:firstLine="709"/>
        <w:jc w:val="center"/>
        <w:rPr>
          <w:b/>
          <w:bCs/>
          <w:sz w:val="28"/>
          <w:szCs w:val="28"/>
        </w:rPr>
      </w:pPr>
    </w:p>
    <w:p w:rsidR="00501505" w:rsidRDefault="00501505" w:rsidP="00501505">
      <w:pPr>
        <w:pStyle w:val="Default"/>
        <w:ind w:firstLine="709"/>
        <w:jc w:val="center"/>
        <w:rPr>
          <w:b/>
          <w:bCs/>
          <w:sz w:val="28"/>
          <w:szCs w:val="28"/>
        </w:rPr>
      </w:pPr>
      <w:r w:rsidRPr="00A61D0F">
        <w:rPr>
          <w:b/>
          <w:bCs/>
          <w:sz w:val="28"/>
          <w:szCs w:val="28"/>
        </w:rPr>
        <w:lastRenderedPageBreak/>
        <w:t>Практические занятия</w:t>
      </w:r>
      <w:r w:rsidRPr="005D1C6E">
        <w:rPr>
          <w:b/>
          <w:bCs/>
          <w:sz w:val="28"/>
          <w:szCs w:val="28"/>
        </w:rPr>
        <w:t>:</w:t>
      </w:r>
    </w:p>
    <w:p w:rsidR="001B5216" w:rsidRPr="001B5216" w:rsidRDefault="001B5216" w:rsidP="001B52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5216">
        <w:rPr>
          <w:rFonts w:ascii="Times New Roman" w:hAnsi="Times New Roman" w:cs="Times New Roman"/>
          <w:b/>
          <w:sz w:val="28"/>
          <w:szCs w:val="28"/>
        </w:rPr>
        <w:t>Комплект контрольно-оценочных средств по теме</w:t>
      </w:r>
    </w:p>
    <w:p w:rsidR="001B5216" w:rsidRPr="001B5216" w:rsidRDefault="001B5216" w:rsidP="001B52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1B5216">
        <w:rPr>
          <w:rFonts w:ascii="Times New Roman" w:hAnsi="Times New Roman" w:cs="Times New Roman"/>
          <w:b/>
          <w:sz w:val="28"/>
          <w:szCs w:val="28"/>
        </w:rPr>
        <w:t>Налог на добавленную стоимость» с использованием контрольной работы</w:t>
      </w:r>
    </w:p>
    <w:p w:rsidR="001B5216" w:rsidRPr="001B5216" w:rsidRDefault="001B5216" w:rsidP="001B52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5216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1B5216">
        <w:rPr>
          <w:rFonts w:ascii="Times New Roman" w:hAnsi="Times New Roman" w:cs="Times New Roman"/>
          <w:sz w:val="28"/>
        </w:rPr>
        <w:t xml:space="preserve">  </w:t>
      </w:r>
      <w:r w:rsidRPr="001B5216">
        <w:rPr>
          <w:rFonts w:ascii="Times New Roman" w:hAnsi="Times New Roman" w:cs="Times New Roman"/>
          <w:b/>
          <w:sz w:val="28"/>
        </w:rPr>
        <w:t xml:space="preserve">Задание 1 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B5216">
        <w:rPr>
          <w:rFonts w:ascii="Times New Roman" w:hAnsi="Times New Roman" w:cs="Times New Roman"/>
          <w:sz w:val="28"/>
        </w:rPr>
        <w:t xml:space="preserve">  Охарактеризовать порядок и условия предоставления освобождения от уплаты НДС.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1B5216">
        <w:rPr>
          <w:rFonts w:ascii="Times New Roman" w:hAnsi="Times New Roman" w:cs="Times New Roman"/>
          <w:sz w:val="28"/>
        </w:rPr>
        <w:t xml:space="preserve">     </w:t>
      </w:r>
      <w:r w:rsidRPr="001B5216">
        <w:rPr>
          <w:rFonts w:ascii="Times New Roman" w:hAnsi="Times New Roman" w:cs="Times New Roman"/>
          <w:b/>
          <w:sz w:val="28"/>
        </w:rPr>
        <w:t>Задание 2</w:t>
      </w:r>
    </w:p>
    <w:p w:rsidR="001B5216" w:rsidRPr="001B5216" w:rsidRDefault="001B5216" w:rsidP="001B5216">
      <w:pPr>
        <w:pStyle w:val="ae"/>
        <w:spacing w:after="0"/>
        <w:ind w:firstLine="709"/>
        <w:jc w:val="both"/>
        <w:rPr>
          <w:sz w:val="28"/>
          <w:szCs w:val="28"/>
        </w:rPr>
      </w:pPr>
      <w:r w:rsidRPr="001B5216">
        <w:rPr>
          <w:sz w:val="28"/>
          <w:szCs w:val="28"/>
        </w:rPr>
        <w:t>На основе имеющихся хозяйственных операций:</w:t>
      </w:r>
    </w:p>
    <w:p w:rsidR="001B5216" w:rsidRPr="001B5216" w:rsidRDefault="001B5216" w:rsidP="001B5216">
      <w:pPr>
        <w:pStyle w:val="ae"/>
        <w:spacing w:after="0"/>
        <w:ind w:firstLine="709"/>
        <w:jc w:val="both"/>
        <w:rPr>
          <w:i/>
          <w:sz w:val="28"/>
          <w:szCs w:val="28"/>
        </w:rPr>
      </w:pPr>
      <w:r w:rsidRPr="001B5216">
        <w:rPr>
          <w:sz w:val="28"/>
          <w:szCs w:val="28"/>
        </w:rPr>
        <w:t>1)</w:t>
      </w:r>
      <w:r w:rsidRPr="001B5216">
        <w:rPr>
          <w:i/>
          <w:sz w:val="28"/>
          <w:szCs w:val="28"/>
        </w:rPr>
        <w:t xml:space="preserve"> </w:t>
      </w:r>
      <w:r w:rsidRPr="001B5216">
        <w:rPr>
          <w:sz w:val="28"/>
          <w:szCs w:val="28"/>
        </w:rPr>
        <w:t>Определить операции, подлежащие и неподлежащие налогообложению НДС</w:t>
      </w:r>
      <w:r w:rsidRPr="001B5216">
        <w:rPr>
          <w:i/>
          <w:sz w:val="28"/>
          <w:szCs w:val="28"/>
        </w:rPr>
        <w:t>.</w:t>
      </w:r>
    </w:p>
    <w:p w:rsidR="001B5216" w:rsidRPr="001B5216" w:rsidRDefault="001B5216" w:rsidP="001B5216">
      <w:pPr>
        <w:pStyle w:val="ae"/>
        <w:spacing w:after="0"/>
        <w:ind w:firstLine="709"/>
        <w:jc w:val="both"/>
        <w:rPr>
          <w:sz w:val="28"/>
          <w:szCs w:val="28"/>
        </w:rPr>
      </w:pPr>
      <w:r w:rsidRPr="001B5216">
        <w:rPr>
          <w:sz w:val="28"/>
          <w:szCs w:val="28"/>
        </w:rPr>
        <w:t>2) Определить сумму НДС к уплате в бюджет или возмещению из бюджета.</w:t>
      </w:r>
    </w:p>
    <w:p w:rsidR="001B5216" w:rsidRPr="001B5216" w:rsidRDefault="001B5216" w:rsidP="001B5216">
      <w:pPr>
        <w:pStyle w:val="ae"/>
        <w:spacing w:after="0"/>
        <w:ind w:firstLine="709"/>
        <w:jc w:val="both"/>
        <w:rPr>
          <w:sz w:val="28"/>
          <w:szCs w:val="28"/>
        </w:rPr>
      </w:pPr>
      <w:r w:rsidRPr="001B5216">
        <w:rPr>
          <w:sz w:val="28"/>
          <w:szCs w:val="28"/>
        </w:rPr>
        <w:t>3) Отразить бухгалтерскими проводками начисление и перечисление НДС.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 xml:space="preserve">       Исходные данные: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B5216">
        <w:rPr>
          <w:rFonts w:ascii="Times New Roman" w:hAnsi="Times New Roman" w:cs="Times New Roman"/>
          <w:sz w:val="28"/>
        </w:rPr>
        <w:t>За налоговый период организация произошли следующие хозяйственные операции: поступила на расчетный счет выручка от реализации товаров на сумму 500 тыс.руб.,  был получен аванс в счет предстоящей поставки товаров на 10 тыс.руб., были оплачены с расчетного счета  и оприходованы материалы в сумму 150 тыс.руб.,  уплачены с расчетного счета налог на имущество 25000 руб., налог на землю 12000 руб., выдан аванс работнику 7000 руб.,  оплачен счет за телефон 1200 руб.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1B5216" w:rsidRPr="001B5216" w:rsidRDefault="001B5216" w:rsidP="001B52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5216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 xml:space="preserve">    </w:t>
      </w:r>
      <w:r w:rsidRPr="001B5216">
        <w:rPr>
          <w:rFonts w:ascii="Times New Roman" w:hAnsi="Times New Roman" w:cs="Times New Roman"/>
          <w:b/>
          <w:sz w:val="28"/>
          <w:szCs w:val="28"/>
        </w:rPr>
        <w:t xml:space="preserve">Задание 1 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>Перечислить объекты налогообложения НДС.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5216">
        <w:rPr>
          <w:rFonts w:ascii="Times New Roman" w:hAnsi="Times New Roman" w:cs="Times New Roman"/>
          <w:b/>
          <w:sz w:val="28"/>
          <w:szCs w:val="28"/>
        </w:rPr>
        <w:t xml:space="preserve">    Задание 2</w:t>
      </w:r>
    </w:p>
    <w:p w:rsidR="001B5216" w:rsidRPr="001B5216" w:rsidRDefault="001B5216" w:rsidP="001B5216">
      <w:pPr>
        <w:pStyle w:val="ae"/>
        <w:spacing w:after="0"/>
        <w:ind w:firstLine="709"/>
        <w:jc w:val="both"/>
        <w:rPr>
          <w:sz w:val="28"/>
          <w:szCs w:val="28"/>
        </w:rPr>
      </w:pPr>
      <w:r w:rsidRPr="001B5216">
        <w:rPr>
          <w:sz w:val="28"/>
          <w:szCs w:val="28"/>
        </w:rPr>
        <w:t>На основе имеющихся хозяйственных операций:</w:t>
      </w:r>
    </w:p>
    <w:p w:rsidR="001B5216" w:rsidRPr="001B5216" w:rsidRDefault="001B5216" w:rsidP="001B5216">
      <w:pPr>
        <w:pStyle w:val="ae"/>
        <w:spacing w:after="0"/>
        <w:ind w:firstLine="709"/>
        <w:jc w:val="both"/>
        <w:rPr>
          <w:i/>
          <w:sz w:val="28"/>
          <w:szCs w:val="28"/>
        </w:rPr>
      </w:pPr>
      <w:r w:rsidRPr="001B5216">
        <w:rPr>
          <w:sz w:val="28"/>
          <w:szCs w:val="28"/>
        </w:rPr>
        <w:t>1)</w:t>
      </w:r>
      <w:r w:rsidRPr="001B5216">
        <w:rPr>
          <w:i/>
          <w:sz w:val="28"/>
          <w:szCs w:val="28"/>
        </w:rPr>
        <w:t xml:space="preserve"> </w:t>
      </w:r>
      <w:r w:rsidRPr="001B5216">
        <w:rPr>
          <w:sz w:val="28"/>
          <w:szCs w:val="28"/>
        </w:rPr>
        <w:t>Определить операции, подлежащие и неподлежащие налогообложению НДС</w:t>
      </w:r>
      <w:r w:rsidRPr="001B5216">
        <w:rPr>
          <w:i/>
          <w:sz w:val="28"/>
          <w:szCs w:val="28"/>
        </w:rPr>
        <w:t>.</w:t>
      </w:r>
    </w:p>
    <w:p w:rsidR="001B5216" w:rsidRPr="001B5216" w:rsidRDefault="001B5216" w:rsidP="001B5216">
      <w:pPr>
        <w:pStyle w:val="ae"/>
        <w:spacing w:after="0"/>
        <w:ind w:firstLine="709"/>
        <w:jc w:val="both"/>
        <w:rPr>
          <w:sz w:val="28"/>
          <w:szCs w:val="28"/>
        </w:rPr>
      </w:pPr>
      <w:r w:rsidRPr="001B5216">
        <w:rPr>
          <w:sz w:val="28"/>
          <w:szCs w:val="28"/>
        </w:rPr>
        <w:t>2) Определить сумму НДС к уплате в бюджет или возмещению из бюджета.</w:t>
      </w:r>
    </w:p>
    <w:p w:rsidR="001B5216" w:rsidRPr="001B5216" w:rsidRDefault="001B5216" w:rsidP="001B5216">
      <w:pPr>
        <w:pStyle w:val="ae"/>
        <w:spacing w:after="0"/>
        <w:ind w:firstLine="709"/>
        <w:jc w:val="both"/>
        <w:rPr>
          <w:sz w:val="28"/>
          <w:szCs w:val="28"/>
        </w:rPr>
      </w:pPr>
      <w:r w:rsidRPr="001B5216">
        <w:rPr>
          <w:sz w:val="28"/>
          <w:szCs w:val="28"/>
        </w:rPr>
        <w:t>3) Отразить бухгалтерскими проводками начисление и перечисление НДС.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 xml:space="preserve">       Исходные данные: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B5216">
        <w:rPr>
          <w:rFonts w:ascii="Times New Roman" w:hAnsi="Times New Roman" w:cs="Times New Roman"/>
          <w:sz w:val="28"/>
        </w:rPr>
        <w:t>Организация в новом налоговом периоде перешла на ежемесячную уплату НДС. Хозяйственная деятельность организации в новом налоговом периоде состояла из различных операций: был закуплен новый станок на сумму 14000 руб., приобретены материалы для выпуска новой продукции на сумму 130 тыс.руб., оплачены счета поставщиков за электроэнергию, водоснабжение  в размере 17000 руб., получены деньги с расчетного счета на командировочные расходы и выдачу заработной платы в размере 100 тыс.руб., получена выручка от реализации товаров в сумме 1100 тыс.руб.</w:t>
      </w:r>
    </w:p>
    <w:p w:rsidR="00EE1E1B" w:rsidRDefault="00EE1E1B" w:rsidP="00DB7F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5216" w:rsidRPr="001B5216" w:rsidRDefault="001B5216" w:rsidP="00DB7F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5216">
        <w:rPr>
          <w:rFonts w:ascii="Times New Roman" w:hAnsi="Times New Roman" w:cs="Times New Roman"/>
          <w:b/>
          <w:sz w:val="28"/>
          <w:szCs w:val="28"/>
        </w:rPr>
        <w:t>Вариант  3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B5216">
        <w:rPr>
          <w:rFonts w:ascii="Times New Roman" w:hAnsi="Times New Roman" w:cs="Times New Roman"/>
          <w:b/>
          <w:sz w:val="28"/>
          <w:szCs w:val="28"/>
        </w:rPr>
        <w:t xml:space="preserve">Задание 1 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>Перечислить операции, не подлежащие налогообложению НДС.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5216">
        <w:rPr>
          <w:rFonts w:ascii="Times New Roman" w:hAnsi="Times New Roman" w:cs="Times New Roman"/>
          <w:b/>
          <w:sz w:val="28"/>
          <w:szCs w:val="28"/>
        </w:rPr>
        <w:t xml:space="preserve">       Задание 2</w:t>
      </w:r>
    </w:p>
    <w:p w:rsidR="001B5216" w:rsidRPr="001B5216" w:rsidRDefault="001B5216" w:rsidP="001B5216">
      <w:pPr>
        <w:pStyle w:val="ae"/>
        <w:spacing w:after="0"/>
        <w:ind w:firstLine="709"/>
        <w:jc w:val="both"/>
        <w:rPr>
          <w:sz w:val="28"/>
          <w:szCs w:val="28"/>
        </w:rPr>
      </w:pPr>
      <w:r w:rsidRPr="001B5216">
        <w:rPr>
          <w:sz w:val="28"/>
          <w:szCs w:val="28"/>
        </w:rPr>
        <w:t>На основе имеющихся хозяйственных операций:</w:t>
      </w:r>
    </w:p>
    <w:p w:rsidR="001B5216" w:rsidRPr="001B5216" w:rsidRDefault="001B5216" w:rsidP="001B5216">
      <w:pPr>
        <w:pStyle w:val="ae"/>
        <w:spacing w:after="0"/>
        <w:ind w:firstLine="709"/>
        <w:jc w:val="both"/>
        <w:rPr>
          <w:i/>
          <w:sz w:val="28"/>
          <w:szCs w:val="28"/>
        </w:rPr>
      </w:pPr>
      <w:r w:rsidRPr="001B5216">
        <w:rPr>
          <w:sz w:val="28"/>
          <w:szCs w:val="28"/>
        </w:rPr>
        <w:t>1)</w:t>
      </w:r>
      <w:r w:rsidRPr="001B5216">
        <w:rPr>
          <w:i/>
          <w:sz w:val="28"/>
          <w:szCs w:val="28"/>
        </w:rPr>
        <w:t xml:space="preserve"> </w:t>
      </w:r>
      <w:r w:rsidRPr="001B5216">
        <w:rPr>
          <w:sz w:val="28"/>
          <w:szCs w:val="28"/>
        </w:rPr>
        <w:t>Определить операции, подлежащие и неподлежащие налогообложению НДС</w:t>
      </w:r>
      <w:r w:rsidRPr="001B5216">
        <w:rPr>
          <w:i/>
          <w:sz w:val="28"/>
          <w:szCs w:val="28"/>
        </w:rPr>
        <w:t>.</w:t>
      </w:r>
    </w:p>
    <w:p w:rsidR="001B5216" w:rsidRPr="001B5216" w:rsidRDefault="001B5216" w:rsidP="001B5216">
      <w:pPr>
        <w:pStyle w:val="ae"/>
        <w:spacing w:after="0"/>
        <w:ind w:firstLine="709"/>
        <w:jc w:val="both"/>
        <w:rPr>
          <w:sz w:val="28"/>
          <w:szCs w:val="28"/>
        </w:rPr>
      </w:pPr>
      <w:r w:rsidRPr="001B5216">
        <w:rPr>
          <w:sz w:val="28"/>
          <w:szCs w:val="28"/>
        </w:rPr>
        <w:t>2) Определить сумму НДС к уплате в бюджет или возмещению из бюджета.</w:t>
      </w:r>
    </w:p>
    <w:p w:rsidR="001B5216" w:rsidRPr="001B5216" w:rsidRDefault="001B5216" w:rsidP="001B5216">
      <w:pPr>
        <w:pStyle w:val="ae"/>
        <w:spacing w:after="0"/>
        <w:ind w:firstLine="709"/>
        <w:jc w:val="both"/>
        <w:rPr>
          <w:sz w:val="28"/>
          <w:szCs w:val="28"/>
        </w:rPr>
      </w:pPr>
      <w:r w:rsidRPr="001B5216">
        <w:rPr>
          <w:sz w:val="28"/>
          <w:szCs w:val="28"/>
        </w:rPr>
        <w:t>3) Отразить бухгалтерскими проводками начисление и перечисление НДС.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 xml:space="preserve">       Исходные данные: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B5216">
        <w:rPr>
          <w:rFonts w:ascii="Times New Roman" w:hAnsi="Times New Roman" w:cs="Times New Roman"/>
          <w:sz w:val="28"/>
        </w:rPr>
        <w:t>Для производства продукции предприятие по выгодной цене закупило сырье у частного предпринимателя, который применяет упрощенную систему налогообложения, на сумму 1200 тыс.руб., половина купленного сырья была использована в производство, а половина была реализована на сумму 850 тыс.руб. в розничной торговле. В производстве из сырья была произведена продукция, которая затем была реализована на сумму 900 тыс.</w:t>
      </w:r>
      <w:r>
        <w:rPr>
          <w:rFonts w:ascii="Times New Roman" w:hAnsi="Times New Roman" w:cs="Times New Roman"/>
          <w:sz w:val="28"/>
        </w:rPr>
        <w:t xml:space="preserve"> </w:t>
      </w:r>
      <w:r w:rsidRPr="001B5216">
        <w:rPr>
          <w:rFonts w:ascii="Times New Roman" w:hAnsi="Times New Roman" w:cs="Times New Roman"/>
          <w:sz w:val="28"/>
        </w:rPr>
        <w:t>руб.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EE1E1B" w:rsidRDefault="00EE1E1B" w:rsidP="001B52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1E1B" w:rsidRDefault="00EE1E1B" w:rsidP="001B52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5216" w:rsidRPr="001B5216" w:rsidRDefault="001B5216" w:rsidP="001B52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5216">
        <w:rPr>
          <w:rFonts w:ascii="Times New Roman" w:hAnsi="Times New Roman" w:cs="Times New Roman"/>
          <w:b/>
          <w:sz w:val="28"/>
          <w:szCs w:val="28"/>
        </w:rPr>
        <w:t>Вариант 4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 xml:space="preserve">   </w:t>
      </w:r>
      <w:r w:rsidRPr="001B5216">
        <w:rPr>
          <w:rFonts w:ascii="Times New Roman" w:hAnsi="Times New Roman" w:cs="Times New Roman"/>
          <w:b/>
          <w:sz w:val="28"/>
          <w:szCs w:val="28"/>
        </w:rPr>
        <w:t>Задание 1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>Охарактеризовать порядок исчисления НДС к уплате в бюджет.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 xml:space="preserve">  </w:t>
      </w:r>
      <w:r w:rsidRPr="001B5216">
        <w:rPr>
          <w:rFonts w:ascii="Times New Roman" w:hAnsi="Times New Roman" w:cs="Times New Roman"/>
          <w:b/>
          <w:sz w:val="28"/>
          <w:szCs w:val="28"/>
        </w:rPr>
        <w:t xml:space="preserve"> Задание 2</w:t>
      </w:r>
    </w:p>
    <w:p w:rsidR="001B5216" w:rsidRPr="001B5216" w:rsidRDefault="001B5216" w:rsidP="001B5216">
      <w:pPr>
        <w:pStyle w:val="ae"/>
        <w:spacing w:after="0"/>
        <w:ind w:firstLine="709"/>
        <w:jc w:val="both"/>
        <w:rPr>
          <w:sz w:val="28"/>
          <w:szCs w:val="28"/>
        </w:rPr>
      </w:pPr>
      <w:r w:rsidRPr="001B5216">
        <w:rPr>
          <w:sz w:val="28"/>
          <w:szCs w:val="28"/>
        </w:rPr>
        <w:t>На основе имеющихся хозяйственных операций:</w:t>
      </w:r>
    </w:p>
    <w:p w:rsidR="001B5216" w:rsidRPr="001B5216" w:rsidRDefault="001B5216" w:rsidP="001B5216">
      <w:pPr>
        <w:pStyle w:val="ae"/>
        <w:spacing w:after="0"/>
        <w:ind w:firstLine="709"/>
        <w:jc w:val="both"/>
        <w:rPr>
          <w:i/>
          <w:sz w:val="28"/>
          <w:szCs w:val="28"/>
        </w:rPr>
      </w:pPr>
      <w:r w:rsidRPr="001B5216">
        <w:rPr>
          <w:sz w:val="28"/>
          <w:szCs w:val="28"/>
        </w:rPr>
        <w:t>1)</w:t>
      </w:r>
      <w:r w:rsidRPr="001B5216">
        <w:rPr>
          <w:i/>
          <w:sz w:val="28"/>
          <w:szCs w:val="28"/>
        </w:rPr>
        <w:t xml:space="preserve"> </w:t>
      </w:r>
      <w:r w:rsidRPr="001B5216">
        <w:rPr>
          <w:sz w:val="28"/>
          <w:szCs w:val="28"/>
        </w:rPr>
        <w:t>Определить операции, подлежащие и неподлежащие налогообложению НДС</w:t>
      </w:r>
      <w:r w:rsidRPr="001B5216">
        <w:rPr>
          <w:i/>
          <w:sz w:val="28"/>
          <w:szCs w:val="28"/>
        </w:rPr>
        <w:t>.</w:t>
      </w:r>
    </w:p>
    <w:p w:rsidR="001B5216" w:rsidRPr="001B5216" w:rsidRDefault="001B5216" w:rsidP="001B5216">
      <w:pPr>
        <w:pStyle w:val="ae"/>
        <w:spacing w:after="0"/>
        <w:ind w:firstLine="709"/>
        <w:jc w:val="both"/>
        <w:rPr>
          <w:sz w:val="28"/>
          <w:szCs w:val="28"/>
        </w:rPr>
      </w:pPr>
      <w:r w:rsidRPr="001B5216">
        <w:rPr>
          <w:sz w:val="28"/>
          <w:szCs w:val="28"/>
        </w:rPr>
        <w:t>2) Определить сумму НДС к уплате в бюджет или возмещению из бюджета.</w:t>
      </w:r>
    </w:p>
    <w:p w:rsidR="001B5216" w:rsidRPr="001B5216" w:rsidRDefault="001B5216" w:rsidP="001B5216">
      <w:pPr>
        <w:pStyle w:val="ae"/>
        <w:spacing w:after="0"/>
        <w:ind w:firstLine="709"/>
        <w:jc w:val="both"/>
        <w:rPr>
          <w:sz w:val="28"/>
          <w:szCs w:val="28"/>
        </w:rPr>
      </w:pPr>
      <w:r w:rsidRPr="001B5216">
        <w:rPr>
          <w:sz w:val="28"/>
          <w:szCs w:val="28"/>
        </w:rPr>
        <w:t>3) Отразить бухгалтерскими проводками начисление и перечисление НДС.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 xml:space="preserve">       Исходные данные: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B5216">
        <w:rPr>
          <w:rFonts w:ascii="Times New Roman" w:hAnsi="Times New Roman" w:cs="Times New Roman"/>
          <w:sz w:val="28"/>
        </w:rPr>
        <w:t xml:space="preserve">       В течение налогового периода организация производила продукцию из закупленного сырья, которая была реализована несколькими партиями оптовым покупателям. На расчетный счет за товары поступили денежные средства в сумме 7000 руб., 14000 руб., 13800 руб. После чего организация оплатила процент за пользование кредитом в сумме 1300 руб., выдала заработную плату в сумме 11100 руб., оплатило долг по электроэнергии 16000 руб.,  и оплатила частично счет поставщика в сумме 6400 руб.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91A27" w:rsidRDefault="00C91A27" w:rsidP="00B346B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1B5216" w:rsidRPr="00B346B6" w:rsidRDefault="001B5216" w:rsidP="00B346B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1B5216" w:rsidRPr="001B5216" w:rsidRDefault="001B5216" w:rsidP="001B52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5216">
        <w:rPr>
          <w:rFonts w:ascii="Times New Roman" w:hAnsi="Times New Roman" w:cs="Times New Roman"/>
          <w:b/>
          <w:sz w:val="28"/>
          <w:szCs w:val="28"/>
        </w:rPr>
        <w:t>Комплект контрольно-оценочных средств по теме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5216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1B5216">
        <w:rPr>
          <w:rFonts w:ascii="Times New Roman" w:hAnsi="Times New Roman" w:cs="Times New Roman"/>
          <w:b/>
          <w:sz w:val="28"/>
          <w:szCs w:val="28"/>
        </w:rPr>
        <w:t>Налог на прибыль организаций» с использованием контрольной работы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5216" w:rsidRPr="001B5216" w:rsidRDefault="001B5216" w:rsidP="001B52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5216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1B5216" w:rsidRPr="001B5216" w:rsidRDefault="001B5216" w:rsidP="001B5216">
      <w:pPr>
        <w:pStyle w:val="ae"/>
        <w:spacing w:after="0"/>
        <w:ind w:firstLine="709"/>
        <w:jc w:val="both"/>
        <w:rPr>
          <w:b/>
          <w:sz w:val="28"/>
          <w:szCs w:val="28"/>
        </w:rPr>
      </w:pPr>
      <w:r w:rsidRPr="001B5216">
        <w:rPr>
          <w:b/>
          <w:sz w:val="28"/>
          <w:szCs w:val="28"/>
        </w:rPr>
        <w:t xml:space="preserve">        Задание 1</w:t>
      </w:r>
      <w:r>
        <w:rPr>
          <w:b/>
          <w:sz w:val="28"/>
          <w:szCs w:val="28"/>
        </w:rPr>
        <w:t>.</w:t>
      </w:r>
    </w:p>
    <w:p w:rsidR="001B5216" w:rsidRPr="001B5216" w:rsidRDefault="001B5216" w:rsidP="001B5216">
      <w:pPr>
        <w:pStyle w:val="ae"/>
        <w:spacing w:after="0"/>
        <w:ind w:firstLine="709"/>
        <w:jc w:val="both"/>
        <w:rPr>
          <w:sz w:val="28"/>
          <w:szCs w:val="28"/>
        </w:rPr>
      </w:pPr>
      <w:r w:rsidRPr="001B5216">
        <w:rPr>
          <w:sz w:val="28"/>
          <w:szCs w:val="28"/>
        </w:rPr>
        <w:t xml:space="preserve">   Перечислить группы и виды доходов, подлежащие налогообложению при исчислении налога на прибыль.</w:t>
      </w:r>
    </w:p>
    <w:p w:rsidR="001B5216" w:rsidRPr="001B5216" w:rsidRDefault="001B5216" w:rsidP="001B5216">
      <w:pPr>
        <w:pStyle w:val="ae"/>
        <w:spacing w:after="0"/>
        <w:ind w:firstLine="709"/>
        <w:jc w:val="both"/>
        <w:rPr>
          <w:b/>
          <w:sz w:val="28"/>
          <w:szCs w:val="28"/>
        </w:rPr>
      </w:pPr>
      <w:r w:rsidRPr="001B5216">
        <w:rPr>
          <w:sz w:val="28"/>
          <w:szCs w:val="28"/>
        </w:rPr>
        <w:t xml:space="preserve">        </w:t>
      </w:r>
      <w:r w:rsidRPr="001B5216">
        <w:rPr>
          <w:b/>
          <w:sz w:val="28"/>
          <w:szCs w:val="28"/>
        </w:rPr>
        <w:t>Задание 2.</w:t>
      </w:r>
    </w:p>
    <w:p w:rsidR="001B5216" w:rsidRPr="001B5216" w:rsidRDefault="001B5216" w:rsidP="001B5216">
      <w:pPr>
        <w:pStyle w:val="ae"/>
        <w:spacing w:after="0"/>
        <w:ind w:firstLine="709"/>
        <w:jc w:val="both"/>
        <w:rPr>
          <w:sz w:val="28"/>
          <w:szCs w:val="28"/>
        </w:rPr>
      </w:pPr>
      <w:r w:rsidRPr="001B5216">
        <w:rPr>
          <w:sz w:val="28"/>
          <w:szCs w:val="28"/>
        </w:rPr>
        <w:t>На основе имеющихся хозяйственных операций:</w:t>
      </w:r>
    </w:p>
    <w:p w:rsidR="001B5216" w:rsidRPr="001B5216" w:rsidRDefault="001B5216" w:rsidP="001B5216">
      <w:pPr>
        <w:pStyle w:val="ae"/>
        <w:spacing w:after="0"/>
        <w:ind w:firstLine="709"/>
        <w:jc w:val="both"/>
        <w:rPr>
          <w:i/>
          <w:sz w:val="28"/>
          <w:szCs w:val="28"/>
        </w:rPr>
      </w:pPr>
      <w:r w:rsidRPr="001B5216">
        <w:rPr>
          <w:sz w:val="28"/>
          <w:szCs w:val="28"/>
        </w:rPr>
        <w:t>1)</w:t>
      </w:r>
      <w:r w:rsidRPr="001B5216">
        <w:rPr>
          <w:i/>
          <w:sz w:val="28"/>
          <w:szCs w:val="28"/>
        </w:rPr>
        <w:t xml:space="preserve"> </w:t>
      </w:r>
      <w:r w:rsidRPr="001B5216">
        <w:rPr>
          <w:sz w:val="28"/>
          <w:szCs w:val="28"/>
        </w:rPr>
        <w:t>Определить операции, подлежащие и неподлежащие налогообложению налогом на прибыль организаций</w:t>
      </w:r>
      <w:r w:rsidRPr="001B5216">
        <w:rPr>
          <w:i/>
          <w:sz w:val="28"/>
          <w:szCs w:val="28"/>
        </w:rPr>
        <w:t>.</w:t>
      </w:r>
    </w:p>
    <w:p w:rsidR="001B5216" w:rsidRPr="001B5216" w:rsidRDefault="001B5216" w:rsidP="001B5216">
      <w:pPr>
        <w:pStyle w:val="ae"/>
        <w:spacing w:after="0"/>
        <w:ind w:firstLine="709"/>
        <w:jc w:val="both"/>
        <w:rPr>
          <w:sz w:val="28"/>
          <w:szCs w:val="28"/>
        </w:rPr>
      </w:pPr>
      <w:r w:rsidRPr="001B5216">
        <w:rPr>
          <w:sz w:val="28"/>
          <w:szCs w:val="28"/>
        </w:rPr>
        <w:t>2) Определить сумму налога на прибыль, в т.ч., зачисляемую в бюджеты различных уровней.</w:t>
      </w:r>
    </w:p>
    <w:p w:rsidR="001B5216" w:rsidRPr="001B5216" w:rsidRDefault="001B5216" w:rsidP="001B5216">
      <w:pPr>
        <w:pStyle w:val="ae"/>
        <w:spacing w:after="0"/>
        <w:ind w:firstLine="709"/>
        <w:jc w:val="both"/>
        <w:rPr>
          <w:sz w:val="28"/>
          <w:szCs w:val="28"/>
        </w:rPr>
      </w:pPr>
      <w:r w:rsidRPr="001B5216">
        <w:rPr>
          <w:sz w:val="28"/>
          <w:szCs w:val="28"/>
        </w:rPr>
        <w:t>3) Отразить бухгалтерскими проводками начисление и перечисление налога на прибыль.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 xml:space="preserve">       Исходные данные:</w:t>
      </w:r>
    </w:p>
    <w:p w:rsidR="001B5216" w:rsidRPr="001B5216" w:rsidRDefault="001B5216" w:rsidP="001B5216">
      <w:pPr>
        <w:pStyle w:val="ae"/>
        <w:spacing w:after="0"/>
        <w:ind w:firstLine="709"/>
        <w:jc w:val="both"/>
        <w:rPr>
          <w:sz w:val="28"/>
          <w:szCs w:val="28"/>
        </w:rPr>
      </w:pPr>
      <w:r w:rsidRPr="001B5216">
        <w:rPr>
          <w:sz w:val="28"/>
          <w:szCs w:val="28"/>
        </w:rPr>
        <w:t>Предприятие во 2 квартале  осуществило хозяйственные операции:</w:t>
      </w:r>
    </w:p>
    <w:p w:rsidR="001B5216" w:rsidRPr="001B5216" w:rsidRDefault="001B5216" w:rsidP="001B5216">
      <w:pPr>
        <w:pStyle w:val="ae"/>
        <w:numPr>
          <w:ilvl w:val="0"/>
          <w:numId w:val="23"/>
        </w:numPr>
        <w:spacing w:after="0"/>
        <w:ind w:left="0" w:firstLine="709"/>
        <w:jc w:val="both"/>
        <w:rPr>
          <w:sz w:val="28"/>
          <w:szCs w:val="28"/>
        </w:rPr>
      </w:pPr>
      <w:r w:rsidRPr="001B5216">
        <w:rPr>
          <w:sz w:val="28"/>
          <w:szCs w:val="28"/>
        </w:rPr>
        <w:t>получило выручку от реализации товаров – 450000 руб.</w:t>
      </w:r>
    </w:p>
    <w:p w:rsidR="001B5216" w:rsidRPr="001B5216" w:rsidRDefault="001B5216" w:rsidP="001B5216">
      <w:pPr>
        <w:pStyle w:val="ae"/>
        <w:numPr>
          <w:ilvl w:val="0"/>
          <w:numId w:val="23"/>
        </w:numPr>
        <w:spacing w:after="0"/>
        <w:ind w:left="0" w:firstLine="709"/>
        <w:jc w:val="both"/>
        <w:rPr>
          <w:sz w:val="28"/>
          <w:szCs w:val="28"/>
        </w:rPr>
      </w:pPr>
      <w:r w:rsidRPr="001B5216">
        <w:rPr>
          <w:sz w:val="28"/>
          <w:szCs w:val="28"/>
        </w:rPr>
        <w:t>закупило материалов на сумму 30000 руб., 10% этих материалов было использовано в производство</w:t>
      </w:r>
      <w:r w:rsidRPr="001B5216">
        <w:rPr>
          <w:i/>
          <w:sz w:val="28"/>
          <w:szCs w:val="28"/>
        </w:rPr>
        <w:t>,</w:t>
      </w:r>
    </w:p>
    <w:p w:rsidR="001B5216" w:rsidRPr="001B5216" w:rsidRDefault="001B5216" w:rsidP="001B5216">
      <w:pPr>
        <w:pStyle w:val="ae"/>
        <w:numPr>
          <w:ilvl w:val="0"/>
          <w:numId w:val="23"/>
        </w:numPr>
        <w:spacing w:after="0"/>
        <w:ind w:left="0" w:firstLine="709"/>
        <w:jc w:val="both"/>
        <w:rPr>
          <w:sz w:val="28"/>
          <w:szCs w:val="28"/>
        </w:rPr>
      </w:pPr>
      <w:r w:rsidRPr="001B5216">
        <w:rPr>
          <w:sz w:val="28"/>
          <w:szCs w:val="28"/>
        </w:rPr>
        <w:t>оплатило счет за электроэнергию – 3500 руб.</w:t>
      </w:r>
    </w:p>
    <w:p w:rsidR="001B5216" w:rsidRPr="001B5216" w:rsidRDefault="001B5216" w:rsidP="001B5216">
      <w:pPr>
        <w:pStyle w:val="ae"/>
        <w:numPr>
          <w:ilvl w:val="0"/>
          <w:numId w:val="23"/>
        </w:numPr>
        <w:spacing w:after="0"/>
        <w:ind w:left="0" w:firstLine="709"/>
        <w:jc w:val="both"/>
        <w:rPr>
          <w:sz w:val="28"/>
          <w:szCs w:val="28"/>
        </w:rPr>
      </w:pPr>
      <w:r w:rsidRPr="001B5216">
        <w:rPr>
          <w:sz w:val="28"/>
          <w:szCs w:val="28"/>
        </w:rPr>
        <w:t>оплатило счет за водоснабжение – 800 руб.</w:t>
      </w:r>
    </w:p>
    <w:p w:rsidR="001B5216" w:rsidRPr="001B5216" w:rsidRDefault="001B5216" w:rsidP="001B5216">
      <w:pPr>
        <w:pStyle w:val="ae"/>
        <w:numPr>
          <w:ilvl w:val="0"/>
          <w:numId w:val="23"/>
        </w:numPr>
        <w:spacing w:after="0"/>
        <w:ind w:left="0" w:firstLine="709"/>
        <w:jc w:val="both"/>
        <w:rPr>
          <w:sz w:val="28"/>
          <w:szCs w:val="28"/>
        </w:rPr>
      </w:pPr>
      <w:r w:rsidRPr="001B5216">
        <w:rPr>
          <w:sz w:val="28"/>
          <w:szCs w:val="28"/>
        </w:rPr>
        <w:t>оплатило счет за телефон – 3000 руб.</w:t>
      </w:r>
    </w:p>
    <w:p w:rsidR="001B5216" w:rsidRPr="001B5216" w:rsidRDefault="001B5216" w:rsidP="001B5216">
      <w:pPr>
        <w:pStyle w:val="ae"/>
        <w:numPr>
          <w:ilvl w:val="0"/>
          <w:numId w:val="23"/>
        </w:numPr>
        <w:spacing w:after="0"/>
        <w:ind w:left="0" w:firstLine="709"/>
        <w:jc w:val="both"/>
        <w:rPr>
          <w:sz w:val="28"/>
          <w:szCs w:val="28"/>
        </w:rPr>
      </w:pPr>
      <w:r w:rsidRPr="001B5216">
        <w:rPr>
          <w:sz w:val="28"/>
          <w:szCs w:val="28"/>
        </w:rPr>
        <w:t>выдало заработную плату  с отчислениями – 50000 руб.</w:t>
      </w:r>
    </w:p>
    <w:p w:rsidR="001B5216" w:rsidRPr="001B5216" w:rsidRDefault="001B5216" w:rsidP="001B5216">
      <w:pPr>
        <w:pStyle w:val="ae"/>
        <w:numPr>
          <w:ilvl w:val="0"/>
          <w:numId w:val="23"/>
        </w:numPr>
        <w:spacing w:after="0"/>
        <w:ind w:left="0" w:firstLine="709"/>
        <w:jc w:val="both"/>
        <w:rPr>
          <w:sz w:val="28"/>
          <w:szCs w:val="28"/>
        </w:rPr>
      </w:pPr>
      <w:r w:rsidRPr="001B5216">
        <w:rPr>
          <w:sz w:val="28"/>
          <w:szCs w:val="28"/>
        </w:rPr>
        <w:t>получило дивиденды – 75000 руб.</w:t>
      </w:r>
    </w:p>
    <w:p w:rsidR="001B5216" w:rsidRPr="001B5216" w:rsidRDefault="001B5216" w:rsidP="001B5216">
      <w:pPr>
        <w:pStyle w:val="ae"/>
        <w:numPr>
          <w:ilvl w:val="0"/>
          <w:numId w:val="23"/>
        </w:numPr>
        <w:spacing w:after="0"/>
        <w:ind w:left="0" w:firstLine="709"/>
        <w:jc w:val="both"/>
        <w:rPr>
          <w:sz w:val="28"/>
          <w:szCs w:val="28"/>
        </w:rPr>
      </w:pPr>
      <w:r w:rsidRPr="001B5216">
        <w:rPr>
          <w:sz w:val="28"/>
          <w:szCs w:val="28"/>
        </w:rPr>
        <w:t>получило в счет оплаты аренды – 30000 руб.</w:t>
      </w:r>
    </w:p>
    <w:p w:rsidR="001B5216" w:rsidRPr="001B5216" w:rsidRDefault="001B5216" w:rsidP="001B5216">
      <w:pPr>
        <w:pStyle w:val="ae"/>
        <w:numPr>
          <w:ilvl w:val="0"/>
          <w:numId w:val="23"/>
        </w:numPr>
        <w:spacing w:after="0"/>
        <w:ind w:left="0" w:firstLine="709"/>
        <w:jc w:val="both"/>
        <w:rPr>
          <w:sz w:val="28"/>
          <w:szCs w:val="28"/>
        </w:rPr>
      </w:pPr>
      <w:r w:rsidRPr="001B5216">
        <w:rPr>
          <w:sz w:val="28"/>
          <w:szCs w:val="28"/>
        </w:rPr>
        <w:t>отгрузило продукцию – 500000 руб.</w:t>
      </w:r>
    </w:p>
    <w:p w:rsidR="001B5216" w:rsidRPr="001B5216" w:rsidRDefault="001B5216" w:rsidP="001B5216">
      <w:pPr>
        <w:pStyle w:val="ae"/>
        <w:numPr>
          <w:ilvl w:val="0"/>
          <w:numId w:val="23"/>
        </w:numPr>
        <w:spacing w:after="0"/>
        <w:ind w:left="0" w:firstLine="709"/>
        <w:jc w:val="both"/>
        <w:rPr>
          <w:sz w:val="28"/>
          <w:szCs w:val="28"/>
        </w:rPr>
      </w:pPr>
      <w:r w:rsidRPr="001B5216">
        <w:rPr>
          <w:sz w:val="28"/>
          <w:szCs w:val="28"/>
        </w:rPr>
        <w:t>начислило амортизацию – 15000 руб.</w:t>
      </w:r>
    </w:p>
    <w:p w:rsidR="001B5216" w:rsidRPr="001B5216" w:rsidRDefault="001B5216" w:rsidP="001B5216">
      <w:pPr>
        <w:pStyle w:val="ae"/>
        <w:numPr>
          <w:ilvl w:val="0"/>
          <w:numId w:val="23"/>
        </w:numPr>
        <w:spacing w:after="0"/>
        <w:ind w:left="0" w:firstLine="709"/>
        <w:jc w:val="both"/>
        <w:rPr>
          <w:sz w:val="28"/>
          <w:szCs w:val="28"/>
        </w:rPr>
      </w:pPr>
      <w:r w:rsidRPr="001B5216">
        <w:rPr>
          <w:sz w:val="28"/>
          <w:szCs w:val="28"/>
        </w:rPr>
        <w:t xml:space="preserve"> заплатила налоги (включаемые в себестоимость) – 500 руб.</w:t>
      </w:r>
    </w:p>
    <w:p w:rsidR="001B5216" w:rsidRPr="001B5216" w:rsidRDefault="001B5216" w:rsidP="001B5216">
      <w:pPr>
        <w:pStyle w:val="ae"/>
        <w:numPr>
          <w:ilvl w:val="0"/>
          <w:numId w:val="23"/>
        </w:numPr>
        <w:spacing w:after="0"/>
        <w:ind w:left="0" w:firstLine="709"/>
        <w:jc w:val="both"/>
        <w:rPr>
          <w:sz w:val="28"/>
          <w:szCs w:val="28"/>
        </w:rPr>
      </w:pPr>
      <w:r w:rsidRPr="001B5216">
        <w:rPr>
          <w:sz w:val="28"/>
          <w:szCs w:val="28"/>
        </w:rPr>
        <w:t>получило штрафы от поставщиков за нарушение условий договора – 15000 руб.</w:t>
      </w:r>
    </w:p>
    <w:p w:rsidR="001B5216" w:rsidRPr="001B5216" w:rsidRDefault="001B5216" w:rsidP="001B5216">
      <w:pPr>
        <w:pStyle w:val="ae"/>
        <w:numPr>
          <w:ilvl w:val="0"/>
          <w:numId w:val="23"/>
        </w:numPr>
        <w:spacing w:after="0"/>
        <w:ind w:left="0" w:firstLine="709"/>
        <w:jc w:val="both"/>
        <w:rPr>
          <w:sz w:val="28"/>
          <w:szCs w:val="28"/>
        </w:rPr>
      </w:pPr>
      <w:r w:rsidRPr="001B5216">
        <w:rPr>
          <w:sz w:val="28"/>
          <w:szCs w:val="28"/>
        </w:rPr>
        <w:t>оплатило услуги транспортной компании – 1200 руб.</w:t>
      </w:r>
    </w:p>
    <w:p w:rsidR="001B5216" w:rsidRPr="001B5216" w:rsidRDefault="001B5216" w:rsidP="001B5216">
      <w:pPr>
        <w:pStyle w:val="ae"/>
        <w:spacing w:after="0"/>
        <w:ind w:firstLine="709"/>
        <w:jc w:val="both"/>
        <w:rPr>
          <w:sz w:val="28"/>
          <w:szCs w:val="28"/>
        </w:rPr>
      </w:pPr>
      <w:r w:rsidRPr="001B5216">
        <w:rPr>
          <w:sz w:val="28"/>
          <w:szCs w:val="28"/>
        </w:rPr>
        <w:t xml:space="preserve">Все суммы даны без НДС. 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1E1B" w:rsidRDefault="00EE1E1B" w:rsidP="001B52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1E1B" w:rsidRDefault="00EE1E1B" w:rsidP="001B52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1E1B" w:rsidRDefault="00EE1E1B" w:rsidP="001B52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1E1B" w:rsidRDefault="00EE1E1B" w:rsidP="001B52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1E1B" w:rsidRDefault="00EE1E1B" w:rsidP="001B52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1E1B" w:rsidRDefault="00EE1E1B" w:rsidP="001B52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1E1B" w:rsidRDefault="00EE1E1B" w:rsidP="001B52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1E1B" w:rsidRDefault="00EE1E1B" w:rsidP="001B52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5216" w:rsidRPr="001B5216" w:rsidRDefault="001B5216" w:rsidP="001B52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5216">
        <w:rPr>
          <w:rFonts w:ascii="Times New Roman" w:hAnsi="Times New Roman" w:cs="Times New Roman"/>
          <w:b/>
          <w:sz w:val="28"/>
          <w:szCs w:val="28"/>
        </w:rPr>
        <w:lastRenderedPageBreak/>
        <w:t>Вариант 2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 xml:space="preserve">  </w:t>
      </w:r>
      <w:r w:rsidRPr="001B5216">
        <w:rPr>
          <w:rFonts w:ascii="Times New Roman" w:hAnsi="Times New Roman" w:cs="Times New Roman"/>
          <w:b/>
          <w:sz w:val="28"/>
          <w:szCs w:val="28"/>
        </w:rPr>
        <w:t>Задание 1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 xml:space="preserve">  Перечислить группы и виды расходов, учитываемых при исчислении налога на прибыль.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 xml:space="preserve">  </w:t>
      </w:r>
      <w:r w:rsidRPr="001B5216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:rsidR="001B5216" w:rsidRPr="001B5216" w:rsidRDefault="001B5216" w:rsidP="001B5216">
      <w:pPr>
        <w:pStyle w:val="ae"/>
        <w:spacing w:after="0"/>
        <w:ind w:firstLine="709"/>
        <w:jc w:val="both"/>
        <w:rPr>
          <w:sz w:val="28"/>
          <w:szCs w:val="28"/>
        </w:rPr>
      </w:pPr>
      <w:r w:rsidRPr="001B5216">
        <w:rPr>
          <w:sz w:val="28"/>
          <w:szCs w:val="28"/>
        </w:rPr>
        <w:t>На основе имеющихся хозяйственных операций:</w:t>
      </w:r>
    </w:p>
    <w:p w:rsidR="001B5216" w:rsidRPr="001B5216" w:rsidRDefault="001B5216" w:rsidP="001B5216">
      <w:pPr>
        <w:pStyle w:val="ae"/>
        <w:spacing w:after="0"/>
        <w:ind w:firstLine="709"/>
        <w:jc w:val="both"/>
        <w:rPr>
          <w:i/>
          <w:sz w:val="28"/>
          <w:szCs w:val="28"/>
        </w:rPr>
      </w:pPr>
      <w:r w:rsidRPr="001B5216">
        <w:rPr>
          <w:sz w:val="28"/>
          <w:szCs w:val="28"/>
        </w:rPr>
        <w:t>1)</w:t>
      </w:r>
      <w:r w:rsidRPr="001B5216">
        <w:rPr>
          <w:i/>
          <w:sz w:val="28"/>
          <w:szCs w:val="28"/>
        </w:rPr>
        <w:t xml:space="preserve"> </w:t>
      </w:r>
      <w:r w:rsidRPr="001B5216">
        <w:rPr>
          <w:sz w:val="28"/>
          <w:szCs w:val="28"/>
        </w:rPr>
        <w:t>Определить операции, подлежащие и неподлежащие налогообложению налогом на прибыль организаций</w:t>
      </w:r>
      <w:r w:rsidRPr="001B5216">
        <w:rPr>
          <w:i/>
          <w:sz w:val="28"/>
          <w:szCs w:val="28"/>
        </w:rPr>
        <w:t>.</w:t>
      </w:r>
    </w:p>
    <w:p w:rsidR="001B5216" w:rsidRPr="001B5216" w:rsidRDefault="001B5216" w:rsidP="001B5216">
      <w:pPr>
        <w:pStyle w:val="ae"/>
        <w:spacing w:after="0"/>
        <w:ind w:firstLine="709"/>
        <w:jc w:val="both"/>
        <w:rPr>
          <w:sz w:val="28"/>
          <w:szCs w:val="28"/>
        </w:rPr>
      </w:pPr>
      <w:r w:rsidRPr="001B5216">
        <w:rPr>
          <w:sz w:val="28"/>
          <w:szCs w:val="28"/>
        </w:rPr>
        <w:t>2) Определить сумму налога на прибыль, в т.ч., зачисляемую в бюджеты различных уровней.</w:t>
      </w:r>
    </w:p>
    <w:p w:rsidR="001B5216" w:rsidRPr="001B5216" w:rsidRDefault="001B5216" w:rsidP="001B5216">
      <w:pPr>
        <w:pStyle w:val="ae"/>
        <w:spacing w:after="0"/>
        <w:ind w:firstLine="709"/>
        <w:jc w:val="both"/>
        <w:rPr>
          <w:sz w:val="28"/>
          <w:szCs w:val="28"/>
        </w:rPr>
      </w:pPr>
      <w:r w:rsidRPr="001B5216">
        <w:rPr>
          <w:sz w:val="28"/>
          <w:szCs w:val="28"/>
        </w:rPr>
        <w:t>3) Отразить бухгалтерскими проводками начисление и перечисление налога на прибыль.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 xml:space="preserve">       Исходные данные:</w:t>
      </w:r>
    </w:p>
    <w:p w:rsidR="001B5216" w:rsidRPr="001B5216" w:rsidRDefault="001B5216" w:rsidP="001B5216">
      <w:pPr>
        <w:pStyle w:val="ae"/>
        <w:spacing w:after="0"/>
        <w:ind w:firstLine="709"/>
        <w:jc w:val="both"/>
        <w:rPr>
          <w:sz w:val="28"/>
          <w:szCs w:val="28"/>
        </w:rPr>
      </w:pPr>
      <w:r w:rsidRPr="001B5216">
        <w:rPr>
          <w:sz w:val="28"/>
          <w:szCs w:val="28"/>
        </w:rPr>
        <w:t>За отчетный период предприятие осуществило хозяйственные операции:</w:t>
      </w:r>
    </w:p>
    <w:p w:rsidR="001B5216" w:rsidRPr="001B5216" w:rsidRDefault="001B5216" w:rsidP="001B5216">
      <w:pPr>
        <w:pStyle w:val="ae"/>
        <w:numPr>
          <w:ilvl w:val="0"/>
          <w:numId w:val="24"/>
        </w:numPr>
        <w:spacing w:after="0"/>
        <w:ind w:left="0" w:firstLine="709"/>
        <w:jc w:val="both"/>
        <w:rPr>
          <w:sz w:val="28"/>
          <w:szCs w:val="28"/>
        </w:rPr>
      </w:pPr>
      <w:r w:rsidRPr="001B5216">
        <w:rPr>
          <w:sz w:val="28"/>
          <w:szCs w:val="28"/>
        </w:rPr>
        <w:t>реализовало продукцию  на сумму 138700 руб.</w:t>
      </w:r>
    </w:p>
    <w:p w:rsidR="001B5216" w:rsidRPr="001B5216" w:rsidRDefault="001B5216" w:rsidP="001B5216">
      <w:pPr>
        <w:pStyle w:val="ae"/>
        <w:numPr>
          <w:ilvl w:val="0"/>
          <w:numId w:val="24"/>
        </w:numPr>
        <w:spacing w:after="0"/>
        <w:ind w:left="0" w:firstLine="709"/>
        <w:jc w:val="both"/>
        <w:rPr>
          <w:sz w:val="28"/>
          <w:szCs w:val="28"/>
        </w:rPr>
      </w:pPr>
      <w:r w:rsidRPr="001B5216">
        <w:rPr>
          <w:sz w:val="28"/>
          <w:szCs w:val="28"/>
        </w:rPr>
        <w:t>получило в качестве залога имущество на сумму - 200000 руб.</w:t>
      </w:r>
    </w:p>
    <w:p w:rsidR="001B5216" w:rsidRPr="001B5216" w:rsidRDefault="001B5216" w:rsidP="001B5216">
      <w:pPr>
        <w:pStyle w:val="ae"/>
        <w:numPr>
          <w:ilvl w:val="0"/>
          <w:numId w:val="24"/>
        </w:numPr>
        <w:spacing w:after="0"/>
        <w:ind w:left="0" w:firstLine="709"/>
        <w:jc w:val="both"/>
        <w:rPr>
          <w:sz w:val="28"/>
          <w:szCs w:val="28"/>
        </w:rPr>
      </w:pPr>
      <w:r w:rsidRPr="001B5216">
        <w:rPr>
          <w:sz w:val="28"/>
          <w:szCs w:val="28"/>
        </w:rPr>
        <w:t>приобрело акции предприятий на сумму 120000 руб.</w:t>
      </w:r>
    </w:p>
    <w:p w:rsidR="001B5216" w:rsidRPr="001B5216" w:rsidRDefault="001B5216" w:rsidP="001B5216">
      <w:pPr>
        <w:pStyle w:val="ae"/>
        <w:numPr>
          <w:ilvl w:val="0"/>
          <w:numId w:val="24"/>
        </w:numPr>
        <w:spacing w:after="0"/>
        <w:ind w:left="0" w:firstLine="709"/>
        <w:jc w:val="both"/>
        <w:rPr>
          <w:sz w:val="28"/>
          <w:szCs w:val="28"/>
        </w:rPr>
      </w:pPr>
      <w:r w:rsidRPr="001B5216">
        <w:rPr>
          <w:sz w:val="28"/>
          <w:szCs w:val="28"/>
        </w:rPr>
        <w:t>получило кредит на сумму 80000 руб.</w:t>
      </w:r>
    </w:p>
    <w:p w:rsidR="001B5216" w:rsidRPr="001B5216" w:rsidRDefault="001B5216" w:rsidP="001B5216">
      <w:pPr>
        <w:pStyle w:val="ae"/>
        <w:numPr>
          <w:ilvl w:val="0"/>
          <w:numId w:val="24"/>
        </w:numPr>
        <w:spacing w:after="0"/>
        <w:ind w:left="0" w:firstLine="709"/>
        <w:jc w:val="both"/>
        <w:rPr>
          <w:sz w:val="28"/>
          <w:szCs w:val="28"/>
        </w:rPr>
      </w:pPr>
      <w:r w:rsidRPr="001B5216">
        <w:rPr>
          <w:sz w:val="28"/>
          <w:szCs w:val="28"/>
        </w:rPr>
        <w:t>реализовало услуг  на сумму  115000 руб.</w:t>
      </w:r>
    </w:p>
    <w:p w:rsidR="001B5216" w:rsidRPr="001B5216" w:rsidRDefault="001B5216" w:rsidP="001B5216">
      <w:pPr>
        <w:pStyle w:val="ae"/>
        <w:numPr>
          <w:ilvl w:val="0"/>
          <w:numId w:val="24"/>
        </w:numPr>
        <w:spacing w:after="0"/>
        <w:ind w:left="0" w:firstLine="709"/>
        <w:jc w:val="both"/>
        <w:rPr>
          <w:sz w:val="28"/>
          <w:szCs w:val="28"/>
        </w:rPr>
      </w:pPr>
      <w:r w:rsidRPr="001B5216">
        <w:rPr>
          <w:sz w:val="28"/>
          <w:szCs w:val="28"/>
        </w:rPr>
        <w:t>закупило материалов на 50000 руб.</w:t>
      </w:r>
    </w:p>
    <w:p w:rsidR="001B5216" w:rsidRPr="001B5216" w:rsidRDefault="001B5216" w:rsidP="001B5216">
      <w:pPr>
        <w:pStyle w:val="ae"/>
        <w:numPr>
          <w:ilvl w:val="0"/>
          <w:numId w:val="24"/>
        </w:numPr>
        <w:spacing w:after="0"/>
        <w:ind w:left="0" w:firstLine="709"/>
        <w:jc w:val="both"/>
        <w:rPr>
          <w:sz w:val="28"/>
          <w:szCs w:val="28"/>
        </w:rPr>
      </w:pPr>
      <w:r w:rsidRPr="001B5216">
        <w:rPr>
          <w:sz w:val="28"/>
          <w:szCs w:val="28"/>
        </w:rPr>
        <w:t>выдало заработную плату – 30000 руб.</w:t>
      </w:r>
    </w:p>
    <w:p w:rsidR="001B5216" w:rsidRPr="001B5216" w:rsidRDefault="001B5216" w:rsidP="001B5216">
      <w:pPr>
        <w:pStyle w:val="ae"/>
        <w:numPr>
          <w:ilvl w:val="0"/>
          <w:numId w:val="24"/>
        </w:numPr>
        <w:spacing w:after="0"/>
        <w:ind w:left="0" w:firstLine="709"/>
        <w:jc w:val="both"/>
        <w:rPr>
          <w:sz w:val="28"/>
          <w:szCs w:val="28"/>
        </w:rPr>
      </w:pPr>
      <w:r w:rsidRPr="001B5216">
        <w:rPr>
          <w:sz w:val="28"/>
          <w:szCs w:val="28"/>
        </w:rPr>
        <w:t>начислило дивиденды и выплатило акционерам в сумме 75000 руб.</w:t>
      </w:r>
    </w:p>
    <w:p w:rsidR="001B5216" w:rsidRPr="001B5216" w:rsidRDefault="001B5216" w:rsidP="001B5216">
      <w:pPr>
        <w:pStyle w:val="ae"/>
        <w:numPr>
          <w:ilvl w:val="0"/>
          <w:numId w:val="24"/>
        </w:numPr>
        <w:spacing w:after="0"/>
        <w:ind w:left="0" w:firstLine="709"/>
        <w:jc w:val="both"/>
        <w:rPr>
          <w:sz w:val="28"/>
          <w:szCs w:val="28"/>
        </w:rPr>
      </w:pPr>
      <w:r w:rsidRPr="001B5216">
        <w:rPr>
          <w:sz w:val="28"/>
          <w:szCs w:val="28"/>
        </w:rPr>
        <w:t>выдан работник беспроцентный займ в сумме 25000 руб. сроком на 3 года.</w:t>
      </w:r>
    </w:p>
    <w:p w:rsidR="001B5216" w:rsidRPr="001B5216" w:rsidRDefault="001B5216" w:rsidP="001B5216">
      <w:pPr>
        <w:pStyle w:val="ae"/>
        <w:numPr>
          <w:ilvl w:val="0"/>
          <w:numId w:val="24"/>
        </w:numPr>
        <w:spacing w:after="0"/>
        <w:ind w:left="0" w:firstLine="709"/>
        <w:jc w:val="both"/>
        <w:rPr>
          <w:sz w:val="28"/>
          <w:szCs w:val="28"/>
        </w:rPr>
      </w:pPr>
      <w:r w:rsidRPr="001B5216">
        <w:rPr>
          <w:sz w:val="28"/>
          <w:szCs w:val="28"/>
        </w:rPr>
        <w:t>получило безвозмездно имущество на сумму 2500000 руб.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1E1B" w:rsidRDefault="00EE1E1B" w:rsidP="001B52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1E1B" w:rsidRDefault="00EE1E1B" w:rsidP="001B52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1E1B" w:rsidRDefault="00EE1E1B" w:rsidP="001B52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1E1B" w:rsidRDefault="00EE1E1B" w:rsidP="001B52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1E1B" w:rsidRDefault="00EE1E1B" w:rsidP="001B52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1E1B" w:rsidRDefault="00EE1E1B" w:rsidP="001B52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1E1B" w:rsidRDefault="00EE1E1B" w:rsidP="001B52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1E1B" w:rsidRDefault="00EE1E1B" w:rsidP="001B52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1E1B" w:rsidRDefault="00EE1E1B" w:rsidP="001B52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1E1B" w:rsidRDefault="00EE1E1B" w:rsidP="001B52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1E1B" w:rsidRDefault="00EE1E1B" w:rsidP="001B52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1E1B" w:rsidRDefault="00EE1E1B" w:rsidP="001B52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1E1B" w:rsidRDefault="00EE1E1B" w:rsidP="001B52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1E1B" w:rsidRDefault="00EE1E1B" w:rsidP="001B52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1E1B" w:rsidRDefault="00EE1E1B" w:rsidP="001B52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1E1B" w:rsidRDefault="00EE1E1B" w:rsidP="001B52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5216" w:rsidRPr="001B5216" w:rsidRDefault="001B5216" w:rsidP="001B52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5216">
        <w:rPr>
          <w:rFonts w:ascii="Times New Roman" w:hAnsi="Times New Roman" w:cs="Times New Roman"/>
          <w:b/>
          <w:sz w:val="28"/>
          <w:szCs w:val="28"/>
        </w:rPr>
        <w:lastRenderedPageBreak/>
        <w:t>Комплект контрольно-оценочных средств по теме</w:t>
      </w:r>
    </w:p>
    <w:p w:rsid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5216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1B5216">
        <w:rPr>
          <w:rFonts w:ascii="Times New Roman" w:hAnsi="Times New Roman" w:cs="Times New Roman"/>
          <w:b/>
          <w:sz w:val="28"/>
          <w:szCs w:val="28"/>
        </w:rPr>
        <w:t>Налог на доходы физических лиц» с использованием контрольной работы</w:t>
      </w:r>
    </w:p>
    <w:p w:rsidR="00991CFE" w:rsidRPr="001B5216" w:rsidRDefault="00991CFE" w:rsidP="00991CF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5216">
        <w:rPr>
          <w:rFonts w:ascii="Times New Roman" w:hAnsi="Times New Roman" w:cs="Times New Roman"/>
          <w:b/>
          <w:sz w:val="28"/>
          <w:szCs w:val="28"/>
        </w:rPr>
        <w:t>Задание 1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>Выбрать правильный вариант ответа.</w:t>
      </w:r>
    </w:p>
    <w:p w:rsidR="001B5216" w:rsidRPr="001B5216" w:rsidRDefault="001B5216" w:rsidP="001B5216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>У резидентов НДФЛ удерживают с доходов, полученных: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 xml:space="preserve">  А) за рубежом,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 xml:space="preserve">  Б) в стране  проживания,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 xml:space="preserve">  В) за рубежом и в стране проживания.</w:t>
      </w:r>
    </w:p>
    <w:p w:rsidR="001B5216" w:rsidRPr="001B5216" w:rsidRDefault="001B5216" w:rsidP="001B5216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>Ставка НДФЛ для нерезидентов: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 xml:space="preserve">  А) 13%,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 xml:space="preserve">  Б) 30%,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 xml:space="preserve">  В) 35%.</w:t>
      </w:r>
    </w:p>
    <w:p w:rsidR="001B5216" w:rsidRPr="001B5216" w:rsidRDefault="001B5216" w:rsidP="001B5216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>Сидоровым получен доход 2 млн.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5216">
        <w:rPr>
          <w:rFonts w:ascii="Times New Roman" w:hAnsi="Times New Roman" w:cs="Times New Roman"/>
          <w:sz w:val="28"/>
          <w:szCs w:val="28"/>
        </w:rPr>
        <w:t>руб. от продажи квартиры, которая находилась в собственности 10 лет. НДФЛ нужно удержать с суммы: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 xml:space="preserve">  А) 2 млн.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5216">
        <w:rPr>
          <w:rFonts w:ascii="Times New Roman" w:hAnsi="Times New Roman" w:cs="Times New Roman"/>
          <w:sz w:val="28"/>
          <w:szCs w:val="28"/>
        </w:rPr>
        <w:t>руб.,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 xml:space="preserve">  Б) 1 млн.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5216">
        <w:rPr>
          <w:rFonts w:ascii="Times New Roman" w:hAnsi="Times New Roman" w:cs="Times New Roman"/>
          <w:sz w:val="28"/>
          <w:szCs w:val="28"/>
        </w:rPr>
        <w:t>руб.,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 xml:space="preserve">  В) не облагается налогом.</w:t>
      </w:r>
    </w:p>
    <w:p w:rsidR="001B5216" w:rsidRPr="001B5216" w:rsidRDefault="001B5216" w:rsidP="001B5216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>Работнику предприятия выделена материальная помощь 7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5216">
        <w:rPr>
          <w:rFonts w:ascii="Times New Roman" w:hAnsi="Times New Roman" w:cs="Times New Roman"/>
          <w:sz w:val="28"/>
          <w:szCs w:val="28"/>
        </w:rPr>
        <w:t>руб. НДФЛ будет удержан с суммы: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 xml:space="preserve">  А) 7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5216">
        <w:rPr>
          <w:rFonts w:ascii="Times New Roman" w:hAnsi="Times New Roman" w:cs="Times New Roman"/>
          <w:sz w:val="28"/>
          <w:szCs w:val="28"/>
        </w:rPr>
        <w:t>руб.,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 xml:space="preserve">  Б) 4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5216">
        <w:rPr>
          <w:rFonts w:ascii="Times New Roman" w:hAnsi="Times New Roman" w:cs="Times New Roman"/>
          <w:sz w:val="28"/>
          <w:szCs w:val="28"/>
        </w:rPr>
        <w:t>руб.,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 xml:space="preserve">  В) 3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5216">
        <w:rPr>
          <w:rFonts w:ascii="Times New Roman" w:hAnsi="Times New Roman" w:cs="Times New Roman"/>
          <w:sz w:val="28"/>
          <w:szCs w:val="28"/>
        </w:rPr>
        <w:t>руб.</w:t>
      </w:r>
    </w:p>
    <w:p w:rsidR="001B5216" w:rsidRPr="001B5216" w:rsidRDefault="001B5216" w:rsidP="001B5216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>Работник предприятия имеет право на получение стандартного вычета на себя, если он не относится особым категориям ф.л., в размере: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 xml:space="preserve">  А) 400 руб.,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 xml:space="preserve">  Б) 500 руб.,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 xml:space="preserve">  В) 3000 руб.</w:t>
      </w:r>
    </w:p>
    <w:p w:rsidR="001B5216" w:rsidRPr="001B5216" w:rsidRDefault="001B5216" w:rsidP="001B5216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>Стандартный вычет 1400 руб. на каждого ребенка до 18 лет предоставляется до месяца, пока совокупный доход не превысит: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 xml:space="preserve">  А) 40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5216">
        <w:rPr>
          <w:rFonts w:ascii="Times New Roman" w:hAnsi="Times New Roman" w:cs="Times New Roman"/>
          <w:sz w:val="28"/>
          <w:szCs w:val="28"/>
        </w:rPr>
        <w:t>руб.,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 xml:space="preserve">  Б) 280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5216">
        <w:rPr>
          <w:rFonts w:ascii="Times New Roman" w:hAnsi="Times New Roman" w:cs="Times New Roman"/>
          <w:sz w:val="28"/>
          <w:szCs w:val="28"/>
        </w:rPr>
        <w:t>руб.,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 xml:space="preserve">  В) 50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5216">
        <w:rPr>
          <w:rFonts w:ascii="Times New Roman" w:hAnsi="Times New Roman" w:cs="Times New Roman"/>
          <w:sz w:val="28"/>
          <w:szCs w:val="28"/>
        </w:rPr>
        <w:t>руб.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>7. Доход, не облагаемый НДФЛ: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 xml:space="preserve">  А) командировочные,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 xml:space="preserve">  Б) отпускные,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 xml:space="preserve">  В) больничный лист.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>8. Размер имущественного вычета при строительстве или покупке квартиры: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 xml:space="preserve">   А) 1 млн.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5216">
        <w:rPr>
          <w:rFonts w:ascii="Times New Roman" w:hAnsi="Times New Roman" w:cs="Times New Roman"/>
          <w:sz w:val="28"/>
          <w:szCs w:val="28"/>
        </w:rPr>
        <w:t>руб.,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 xml:space="preserve">   Б) 3 млн.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5216">
        <w:rPr>
          <w:rFonts w:ascii="Times New Roman" w:hAnsi="Times New Roman" w:cs="Times New Roman"/>
          <w:sz w:val="28"/>
          <w:szCs w:val="28"/>
        </w:rPr>
        <w:t>руб.,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 xml:space="preserve">   В) 2 млн.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5216">
        <w:rPr>
          <w:rFonts w:ascii="Times New Roman" w:hAnsi="Times New Roman" w:cs="Times New Roman"/>
          <w:sz w:val="28"/>
          <w:szCs w:val="28"/>
        </w:rPr>
        <w:t>руб.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lastRenderedPageBreak/>
        <w:t>9. Петров  получает доход от сдачи квартиры в аренду в сумму 15 тыс.руб. ежемесячно. Кто должен рассчитать НДФЛ с его доходов, и в какие сроки заплатить?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 xml:space="preserve">   А) налоговые органы в конце года,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 xml:space="preserve">   Б) сам   Петров в следующем году,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 xml:space="preserve">   В) работодатель Петрова ежемесячно.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>10. Петров выиграл в городских соревнованиях, организованных Правительством области, главный приз в размере 300 тыс.руб. По какой ставке будет удержан НДФЛ с выигрыша?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 xml:space="preserve">  А) не облагается НДФЛ,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 xml:space="preserve">  Б) 13%,</w:t>
      </w:r>
    </w:p>
    <w:p w:rsid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 xml:space="preserve">  В) 35%.</w:t>
      </w:r>
    </w:p>
    <w:p w:rsidR="00991CFE" w:rsidRPr="00991CFE" w:rsidRDefault="00991CFE" w:rsidP="00991CF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CFE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5216">
        <w:rPr>
          <w:rFonts w:ascii="Times New Roman" w:hAnsi="Times New Roman" w:cs="Times New Roman"/>
          <w:b/>
          <w:sz w:val="28"/>
          <w:szCs w:val="28"/>
        </w:rPr>
        <w:t xml:space="preserve">   Задание </w:t>
      </w:r>
      <w:r w:rsidR="00991CFE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B5216" w:rsidRPr="001B5216" w:rsidRDefault="001B5216" w:rsidP="001B52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5216">
        <w:rPr>
          <w:rFonts w:ascii="Times New Roman" w:hAnsi="Times New Roman" w:cs="Times New Roman"/>
          <w:sz w:val="28"/>
          <w:szCs w:val="28"/>
        </w:rPr>
        <w:t>Работнику предприятия, который является инвалидом 2 группы, назначен оклад в размере 10600 руб. Он воспитывает  ребенка  20 лет учащегося очной форы института. В январе ему выплатили материальную помощь 5 тыс.руб. определить НДФЛ за январь-февраль. Отразить бухгалтерскими проводками начисление и перечисление налога в бюджет.</w:t>
      </w:r>
    </w:p>
    <w:p w:rsidR="008269F3" w:rsidRPr="008269F3" w:rsidRDefault="008269F3" w:rsidP="008269F3">
      <w:pPr>
        <w:pStyle w:val="11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8269F3">
        <w:rPr>
          <w:rStyle w:val="10pt"/>
          <w:sz w:val="28"/>
          <w:szCs w:val="28"/>
        </w:rPr>
        <w:t>Зада</w:t>
      </w:r>
      <w:r w:rsidR="001B5216">
        <w:rPr>
          <w:rStyle w:val="10pt"/>
          <w:sz w:val="28"/>
          <w:szCs w:val="28"/>
        </w:rPr>
        <w:t xml:space="preserve">ние </w:t>
      </w:r>
      <w:r w:rsidR="00991CFE">
        <w:rPr>
          <w:rStyle w:val="10pt"/>
          <w:sz w:val="28"/>
          <w:szCs w:val="28"/>
        </w:rPr>
        <w:t>2</w:t>
      </w:r>
      <w:r w:rsidR="001B5216">
        <w:rPr>
          <w:rStyle w:val="10pt"/>
          <w:sz w:val="28"/>
          <w:szCs w:val="28"/>
        </w:rPr>
        <w:t>.</w:t>
      </w:r>
    </w:p>
    <w:p w:rsidR="005B2CC3" w:rsidRPr="005B2CC3" w:rsidRDefault="005B2CC3" w:rsidP="005B2CC3">
      <w:pPr>
        <w:pStyle w:val="4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" w:name="bookmark6"/>
      <w:r w:rsidRPr="005B2CC3">
        <w:rPr>
          <w:rFonts w:ascii="Times New Roman" w:hAnsi="Times New Roman" w:cs="Times New Roman"/>
          <w:sz w:val="28"/>
          <w:szCs w:val="28"/>
        </w:rPr>
        <w:t xml:space="preserve">Доход налогоплательщика </w:t>
      </w:r>
      <w:r w:rsidR="00FA0960">
        <w:rPr>
          <w:rFonts w:ascii="Times New Roman" w:hAnsi="Times New Roman" w:cs="Times New Roman"/>
          <w:sz w:val="28"/>
          <w:szCs w:val="28"/>
        </w:rPr>
        <w:t xml:space="preserve">Петрова В.В. </w:t>
      </w:r>
      <w:r w:rsidRPr="005B2CC3">
        <w:rPr>
          <w:rFonts w:ascii="Times New Roman" w:hAnsi="Times New Roman" w:cs="Times New Roman"/>
          <w:sz w:val="28"/>
          <w:szCs w:val="28"/>
        </w:rPr>
        <w:t>за январь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B2CC3">
        <w:rPr>
          <w:rFonts w:ascii="Times New Roman" w:hAnsi="Times New Roman" w:cs="Times New Roman"/>
          <w:sz w:val="28"/>
          <w:szCs w:val="28"/>
        </w:rPr>
        <w:t xml:space="preserve"> г. составил 18500 руб., за февраль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B2CC3">
        <w:rPr>
          <w:rFonts w:ascii="Times New Roman" w:hAnsi="Times New Roman" w:cs="Times New Roman"/>
          <w:sz w:val="28"/>
          <w:szCs w:val="28"/>
        </w:rPr>
        <w:t xml:space="preserve"> 22000 руб., за март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B2CC3">
        <w:rPr>
          <w:rFonts w:ascii="Times New Roman" w:hAnsi="Times New Roman" w:cs="Times New Roman"/>
          <w:sz w:val="28"/>
          <w:szCs w:val="28"/>
        </w:rPr>
        <w:t xml:space="preserve"> 25 </w:t>
      </w:r>
      <w:r>
        <w:rPr>
          <w:rFonts w:ascii="Times New Roman" w:hAnsi="Times New Roman" w:cs="Times New Roman"/>
          <w:sz w:val="28"/>
          <w:szCs w:val="28"/>
        </w:rPr>
        <w:t>000</w:t>
      </w:r>
      <w:r w:rsidRPr="005B2CC3">
        <w:rPr>
          <w:rFonts w:ascii="Times New Roman" w:hAnsi="Times New Roman" w:cs="Times New Roman"/>
          <w:sz w:val="28"/>
          <w:szCs w:val="28"/>
        </w:rPr>
        <w:t xml:space="preserve"> руб. Работник имеет двух детей: первый ребенок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B2CC3">
        <w:rPr>
          <w:rFonts w:ascii="Times New Roman" w:hAnsi="Times New Roman" w:cs="Times New Roman"/>
          <w:sz w:val="28"/>
          <w:szCs w:val="28"/>
        </w:rPr>
        <w:t xml:space="preserve"> в возрасте восьми лет; второй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B2CC3">
        <w:rPr>
          <w:rFonts w:ascii="Times New Roman" w:hAnsi="Times New Roman" w:cs="Times New Roman"/>
          <w:sz w:val="28"/>
          <w:szCs w:val="28"/>
        </w:rPr>
        <w:t xml:space="preserve"> в возрасте 25 лет.</w:t>
      </w:r>
    </w:p>
    <w:p w:rsidR="005B2CC3" w:rsidRPr="005B2CC3" w:rsidRDefault="005B2CC3" w:rsidP="005B2CC3">
      <w:pPr>
        <w:pStyle w:val="4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B2CC3">
        <w:rPr>
          <w:rFonts w:ascii="Times New Roman" w:hAnsi="Times New Roman" w:cs="Times New Roman"/>
          <w:sz w:val="28"/>
          <w:szCs w:val="28"/>
        </w:rPr>
        <w:t>Рассчитать сумму НДФЛ, удерживаемую налоговым агентом с фи</w:t>
      </w:r>
      <w:r w:rsidRPr="005B2CC3">
        <w:rPr>
          <w:rFonts w:ascii="Times New Roman" w:hAnsi="Times New Roman" w:cs="Times New Roman"/>
          <w:sz w:val="28"/>
          <w:szCs w:val="28"/>
        </w:rPr>
        <w:softHyphen/>
        <w:t>зического лица за январь, февраль и март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B2CC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B2CC3" w:rsidRDefault="00991CFE" w:rsidP="00991CFE">
      <w:pPr>
        <w:pStyle w:val="10"/>
        <w:keepNext/>
        <w:keepLines/>
        <w:shd w:val="clear" w:color="auto" w:fill="auto"/>
        <w:spacing w:after="0" w:line="240" w:lineRule="auto"/>
        <w:ind w:firstLine="709"/>
        <w:jc w:val="center"/>
        <w:outlineLvl w:val="9"/>
        <w:rPr>
          <w:b/>
          <w:sz w:val="28"/>
          <w:szCs w:val="28"/>
        </w:rPr>
      </w:pPr>
      <w:r>
        <w:rPr>
          <w:b/>
          <w:sz w:val="28"/>
          <w:szCs w:val="28"/>
        </w:rPr>
        <w:t>Вариант 3</w:t>
      </w:r>
    </w:p>
    <w:p w:rsidR="008269F3" w:rsidRPr="008269F3" w:rsidRDefault="008269F3" w:rsidP="008269F3">
      <w:pPr>
        <w:pStyle w:val="10"/>
        <w:keepNext/>
        <w:keepLines/>
        <w:shd w:val="clear" w:color="auto" w:fill="auto"/>
        <w:spacing w:after="0" w:line="240" w:lineRule="auto"/>
        <w:ind w:firstLine="709"/>
        <w:jc w:val="both"/>
        <w:outlineLvl w:val="9"/>
        <w:rPr>
          <w:b/>
          <w:sz w:val="28"/>
          <w:szCs w:val="28"/>
        </w:rPr>
      </w:pPr>
      <w:r w:rsidRPr="008269F3">
        <w:rPr>
          <w:b/>
          <w:sz w:val="28"/>
          <w:szCs w:val="28"/>
        </w:rPr>
        <w:t>Зада</w:t>
      </w:r>
      <w:r w:rsidR="00991CFE">
        <w:rPr>
          <w:b/>
          <w:sz w:val="28"/>
          <w:szCs w:val="28"/>
        </w:rPr>
        <w:t>ние 1</w:t>
      </w:r>
      <w:bookmarkEnd w:id="1"/>
      <w:r w:rsidR="00991CFE">
        <w:rPr>
          <w:b/>
          <w:sz w:val="28"/>
          <w:szCs w:val="28"/>
        </w:rPr>
        <w:t>.</w:t>
      </w:r>
    </w:p>
    <w:p w:rsidR="00FA0960" w:rsidRPr="00FA0960" w:rsidRDefault="00FA0960" w:rsidP="00FA0960">
      <w:pPr>
        <w:pStyle w:val="4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A0960">
        <w:rPr>
          <w:rFonts w:ascii="Times New Roman" w:hAnsi="Times New Roman" w:cs="Times New Roman"/>
          <w:sz w:val="28"/>
          <w:szCs w:val="28"/>
        </w:rPr>
        <w:t xml:space="preserve">Доход налогоплательщика </w:t>
      </w:r>
      <w:r>
        <w:rPr>
          <w:rFonts w:ascii="Times New Roman" w:hAnsi="Times New Roman" w:cs="Times New Roman"/>
          <w:sz w:val="28"/>
          <w:szCs w:val="28"/>
        </w:rPr>
        <w:t xml:space="preserve">Григорьева Н.В. </w:t>
      </w:r>
      <w:r w:rsidRPr="00FA0960">
        <w:rPr>
          <w:rFonts w:ascii="Times New Roman" w:hAnsi="Times New Roman" w:cs="Times New Roman"/>
          <w:sz w:val="28"/>
          <w:szCs w:val="28"/>
        </w:rPr>
        <w:t>за январь, февраль и март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A0960">
        <w:rPr>
          <w:rFonts w:ascii="Times New Roman" w:hAnsi="Times New Roman" w:cs="Times New Roman"/>
          <w:sz w:val="28"/>
          <w:szCs w:val="28"/>
        </w:rPr>
        <w:t xml:space="preserve"> г., соот</w:t>
      </w:r>
      <w:r w:rsidRPr="00FA0960">
        <w:rPr>
          <w:rFonts w:ascii="Times New Roman" w:hAnsi="Times New Roman" w:cs="Times New Roman"/>
          <w:sz w:val="28"/>
          <w:szCs w:val="28"/>
        </w:rPr>
        <w:softHyphen/>
        <w:t xml:space="preserve">ветственно, составлял: 30 000; 32 </w:t>
      </w:r>
      <w:r>
        <w:rPr>
          <w:rFonts w:ascii="Times New Roman" w:hAnsi="Times New Roman" w:cs="Times New Roman"/>
          <w:sz w:val="28"/>
          <w:szCs w:val="28"/>
        </w:rPr>
        <w:t>000</w:t>
      </w:r>
      <w:r w:rsidRPr="00FA0960">
        <w:rPr>
          <w:rFonts w:ascii="Times New Roman" w:hAnsi="Times New Roman" w:cs="Times New Roman"/>
          <w:sz w:val="28"/>
          <w:szCs w:val="28"/>
        </w:rPr>
        <w:t xml:space="preserve"> и 35 000 руб. Налогоплательщик является инвалидом II группы и имеет трех детей: первый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A0960">
        <w:rPr>
          <w:rFonts w:ascii="Times New Roman" w:hAnsi="Times New Roman" w:cs="Times New Roman"/>
          <w:sz w:val="28"/>
          <w:szCs w:val="28"/>
        </w:rPr>
        <w:t xml:space="preserve"> в возрасте 10 лет; второй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A0960">
        <w:rPr>
          <w:rFonts w:ascii="Times New Roman" w:hAnsi="Times New Roman" w:cs="Times New Roman"/>
          <w:sz w:val="28"/>
          <w:szCs w:val="28"/>
        </w:rPr>
        <w:t xml:space="preserve"> в возрасте 18 лет (студент очной формы обучения в вузе); третий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A0960">
        <w:rPr>
          <w:rFonts w:ascii="Times New Roman" w:hAnsi="Times New Roman" w:cs="Times New Roman"/>
          <w:sz w:val="28"/>
          <w:szCs w:val="28"/>
        </w:rPr>
        <w:t xml:space="preserve"> 21 год (студент заочной формы обучения в вузе).</w:t>
      </w:r>
    </w:p>
    <w:p w:rsidR="00FA0960" w:rsidRPr="005E5684" w:rsidRDefault="00FA0960" w:rsidP="00FA0960">
      <w:pPr>
        <w:pStyle w:val="4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A0960">
        <w:rPr>
          <w:rFonts w:ascii="Times New Roman" w:hAnsi="Times New Roman" w:cs="Times New Roman"/>
          <w:sz w:val="28"/>
          <w:szCs w:val="28"/>
        </w:rPr>
        <w:t>Рассчитать сумму НДФЛ, удерживаемую налоговым агентом с фи</w:t>
      </w:r>
      <w:r w:rsidRPr="00FA0960">
        <w:rPr>
          <w:rFonts w:ascii="Times New Roman" w:hAnsi="Times New Roman" w:cs="Times New Roman"/>
          <w:sz w:val="28"/>
          <w:szCs w:val="28"/>
        </w:rPr>
        <w:softHyphen/>
        <w:t>зического лица за январь, февраль и март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A0960">
        <w:rPr>
          <w:rFonts w:ascii="Times New Roman" w:hAnsi="Times New Roman" w:cs="Times New Roman"/>
          <w:sz w:val="28"/>
          <w:szCs w:val="28"/>
        </w:rPr>
        <w:t xml:space="preserve"> г</w:t>
      </w:r>
      <w:r w:rsidRPr="005E5684">
        <w:rPr>
          <w:rFonts w:ascii="Times New Roman" w:hAnsi="Times New Roman" w:cs="Times New Roman"/>
          <w:sz w:val="28"/>
          <w:szCs w:val="28"/>
        </w:rPr>
        <w:t>.</w:t>
      </w:r>
    </w:p>
    <w:p w:rsidR="008269F3" w:rsidRPr="008269F3" w:rsidRDefault="008269F3" w:rsidP="008269F3">
      <w:pPr>
        <w:pStyle w:val="11"/>
        <w:shd w:val="clear" w:color="auto" w:fill="auto"/>
        <w:spacing w:before="0" w:line="240" w:lineRule="auto"/>
        <w:ind w:firstLine="607"/>
        <w:rPr>
          <w:sz w:val="28"/>
          <w:szCs w:val="28"/>
        </w:rPr>
      </w:pPr>
      <w:r w:rsidRPr="008269F3">
        <w:rPr>
          <w:rStyle w:val="10pt"/>
          <w:sz w:val="28"/>
          <w:szCs w:val="28"/>
        </w:rPr>
        <w:t>Зада</w:t>
      </w:r>
      <w:r w:rsidR="00991CFE">
        <w:rPr>
          <w:rStyle w:val="10pt"/>
          <w:sz w:val="28"/>
          <w:szCs w:val="28"/>
        </w:rPr>
        <w:t>ние 2.</w:t>
      </w:r>
    </w:p>
    <w:p w:rsidR="00FA0960" w:rsidRPr="00FA0960" w:rsidRDefault="00FA0960" w:rsidP="00FA0960">
      <w:pPr>
        <w:pStyle w:val="4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A0960">
        <w:rPr>
          <w:rFonts w:ascii="Times New Roman" w:hAnsi="Times New Roman" w:cs="Times New Roman"/>
          <w:sz w:val="28"/>
          <w:szCs w:val="28"/>
        </w:rPr>
        <w:t>Годовой доход физического лица</w:t>
      </w:r>
      <w:r>
        <w:rPr>
          <w:rFonts w:ascii="Times New Roman" w:hAnsi="Times New Roman" w:cs="Times New Roman"/>
          <w:sz w:val="28"/>
          <w:szCs w:val="28"/>
        </w:rPr>
        <w:t xml:space="preserve"> Сидорова Г.И.</w:t>
      </w:r>
      <w:r w:rsidRPr="00FA0960">
        <w:rPr>
          <w:rFonts w:ascii="Times New Roman" w:hAnsi="Times New Roman" w:cs="Times New Roman"/>
          <w:sz w:val="28"/>
          <w:szCs w:val="28"/>
        </w:rPr>
        <w:t xml:space="preserve"> за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A0960">
        <w:rPr>
          <w:rFonts w:ascii="Times New Roman" w:hAnsi="Times New Roman" w:cs="Times New Roman"/>
          <w:sz w:val="28"/>
          <w:szCs w:val="28"/>
        </w:rPr>
        <w:t xml:space="preserve"> г. составил 450 000 руб. Физическое лицо обучается на вечернем отделении вуза, заплатив за обучение за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A0960">
        <w:rPr>
          <w:rFonts w:ascii="Times New Roman" w:hAnsi="Times New Roman" w:cs="Times New Roman"/>
          <w:sz w:val="28"/>
          <w:szCs w:val="28"/>
        </w:rPr>
        <w:t xml:space="preserve"> г. сумму в размере 180 000 руб.</w:t>
      </w:r>
    </w:p>
    <w:p w:rsidR="00FA0960" w:rsidRDefault="00FA0960" w:rsidP="00FA0960">
      <w:pPr>
        <w:pStyle w:val="4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A0960">
        <w:rPr>
          <w:rFonts w:ascii="Times New Roman" w:hAnsi="Times New Roman" w:cs="Times New Roman"/>
          <w:sz w:val="28"/>
          <w:szCs w:val="28"/>
        </w:rPr>
        <w:t>Определить сумму НДФЛ, подлежащую возврату физическому лицу по окончании налогового периода(201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A0960">
        <w:rPr>
          <w:rFonts w:ascii="Times New Roman" w:hAnsi="Times New Roman" w:cs="Times New Roman"/>
          <w:sz w:val="28"/>
          <w:szCs w:val="28"/>
        </w:rPr>
        <w:t xml:space="preserve"> г.) с учетом социального нало</w:t>
      </w:r>
      <w:r w:rsidRPr="00FA0960">
        <w:rPr>
          <w:rFonts w:ascii="Times New Roman" w:hAnsi="Times New Roman" w:cs="Times New Roman"/>
          <w:sz w:val="28"/>
          <w:szCs w:val="28"/>
        </w:rPr>
        <w:softHyphen/>
        <w:t>гового вычета в связи с обучением.</w:t>
      </w:r>
    </w:p>
    <w:p w:rsidR="00A61D0F" w:rsidRDefault="00A61D0F" w:rsidP="00FA0960">
      <w:pPr>
        <w:pStyle w:val="4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61D0F" w:rsidRDefault="00A61D0F" w:rsidP="00FA0960">
      <w:pPr>
        <w:pStyle w:val="4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A0960" w:rsidRDefault="00FA0960" w:rsidP="00FA0960">
      <w:pPr>
        <w:pStyle w:val="4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91CFE" w:rsidRPr="00991CFE" w:rsidRDefault="00991CFE" w:rsidP="00991CF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CFE">
        <w:rPr>
          <w:rFonts w:ascii="Times New Roman" w:hAnsi="Times New Roman" w:cs="Times New Roman"/>
          <w:b/>
          <w:sz w:val="28"/>
          <w:szCs w:val="28"/>
        </w:rPr>
        <w:lastRenderedPageBreak/>
        <w:t>Комплект контрольно-оценочных средств по теме</w:t>
      </w:r>
    </w:p>
    <w:p w:rsidR="00991CFE" w:rsidRPr="00991CFE" w:rsidRDefault="00991CFE" w:rsidP="00991C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1CFE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991CFE">
        <w:rPr>
          <w:rFonts w:ascii="Times New Roman" w:hAnsi="Times New Roman" w:cs="Times New Roman"/>
          <w:b/>
          <w:sz w:val="28"/>
          <w:szCs w:val="28"/>
        </w:rPr>
        <w:t>Налог на имущество организаций» с использованием контрольной работы</w:t>
      </w:r>
    </w:p>
    <w:p w:rsidR="00991CFE" w:rsidRPr="00991CFE" w:rsidRDefault="00991CFE" w:rsidP="00991C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1CFE" w:rsidRPr="00991CFE" w:rsidRDefault="00991CFE" w:rsidP="00991CF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CFE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991CFE" w:rsidRPr="00991CFE" w:rsidRDefault="00991CFE" w:rsidP="00991C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1CFE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:rsidR="00991CFE" w:rsidRPr="00991CFE" w:rsidRDefault="00991CFE" w:rsidP="00991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CFE">
        <w:rPr>
          <w:rFonts w:ascii="Times New Roman" w:hAnsi="Times New Roman" w:cs="Times New Roman"/>
          <w:sz w:val="28"/>
          <w:szCs w:val="28"/>
        </w:rPr>
        <w:t>Охарактеризовать объект налогообложения по налогу на имущество организаций</w:t>
      </w:r>
    </w:p>
    <w:p w:rsidR="00991CFE" w:rsidRPr="00991CFE" w:rsidRDefault="00991CFE" w:rsidP="00991C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1CFE">
        <w:rPr>
          <w:rFonts w:ascii="Times New Roman" w:hAnsi="Times New Roman" w:cs="Times New Roman"/>
          <w:b/>
          <w:sz w:val="28"/>
          <w:szCs w:val="28"/>
        </w:rPr>
        <w:t>Задание 2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91CFE" w:rsidRPr="00991CFE" w:rsidRDefault="00991CFE" w:rsidP="00991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CFE">
        <w:rPr>
          <w:rFonts w:ascii="Times New Roman" w:hAnsi="Times New Roman" w:cs="Times New Roman"/>
          <w:sz w:val="28"/>
          <w:szCs w:val="28"/>
        </w:rPr>
        <w:t>1.  Определить  сумму авансового платежа по налогу на имущество организации за полугодие,</w:t>
      </w:r>
    </w:p>
    <w:p w:rsidR="00991CFE" w:rsidRPr="00991CFE" w:rsidRDefault="00991CFE" w:rsidP="00991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CFE">
        <w:rPr>
          <w:rFonts w:ascii="Times New Roman" w:hAnsi="Times New Roman" w:cs="Times New Roman"/>
          <w:sz w:val="28"/>
          <w:szCs w:val="28"/>
        </w:rPr>
        <w:t>2. Указать срок уплаты авансового платежа.</w:t>
      </w:r>
    </w:p>
    <w:p w:rsidR="00991CFE" w:rsidRPr="00991CFE" w:rsidRDefault="00991CFE" w:rsidP="00991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CFE">
        <w:rPr>
          <w:rFonts w:ascii="Times New Roman" w:hAnsi="Times New Roman" w:cs="Times New Roman"/>
          <w:sz w:val="28"/>
          <w:szCs w:val="28"/>
        </w:rPr>
        <w:t>3. Отразить бухгалтерскими проводками начисление и перечисление налога в бюджет.</w:t>
      </w:r>
    </w:p>
    <w:p w:rsidR="00991CFE" w:rsidRPr="00991CFE" w:rsidRDefault="00991CFE" w:rsidP="00991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CFE">
        <w:rPr>
          <w:rFonts w:ascii="Times New Roman" w:hAnsi="Times New Roman" w:cs="Times New Roman"/>
          <w:sz w:val="28"/>
          <w:szCs w:val="28"/>
        </w:rPr>
        <w:t xml:space="preserve">    Исходные данные:</w:t>
      </w:r>
    </w:p>
    <w:p w:rsidR="00991CFE" w:rsidRPr="00991CFE" w:rsidRDefault="00991CFE" w:rsidP="00991C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1CFE">
        <w:rPr>
          <w:rFonts w:ascii="Times New Roman" w:hAnsi="Times New Roman" w:cs="Times New Roman"/>
          <w:sz w:val="28"/>
          <w:szCs w:val="28"/>
        </w:rPr>
        <w:t>Первоначальная стоимость имущества на 1 января составила  895 тыс.руб., ежемесячно начисляют амортизацию в размере 1500 руб.</w:t>
      </w:r>
      <w:r w:rsidRPr="00991CFE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991CFE" w:rsidRPr="00991CFE" w:rsidRDefault="00991CFE" w:rsidP="00991C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1CFE" w:rsidRPr="00991CFE" w:rsidRDefault="00991CFE" w:rsidP="00991CF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991CFE" w:rsidRPr="00991CFE" w:rsidRDefault="00991CFE" w:rsidP="00991C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1CFE">
        <w:rPr>
          <w:rFonts w:ascii="Times New Roman" w:hAnsi="Times New Roman" w:cs="Times New Roman"/>
          <w:sz w:val="28"/>
          <w:szCs w:val="28"/>
        </w:rPr>
        <w:t xml:space="preserve">    </w:t>
      </w:r>
      <w:r w:rsidRPr="00991CFE">
        <w:rPr>
          <w:rFonts w:ascii="Times New Roman" w:hAnsi="Times New Roman" w:cs="Times New Roman"/>
          <w:b/>
          <w:sz w:val="28"/>
          <w:szCs w:val="28"/>
        </w:rPr>
        <w:t>Задание 1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91CFE" w:rsidRPr="00991CFE" w:rsidRDefault="00991CFE" w:rsidP="00991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CFE">
        <w:rPr>
          <w:rFonts w:ascii="Times New Roman" w:hAnsi="Times New Roman" w:cs="Times New Roman"/>
          <w:sz w:val="28"/>
          <w:szCs w:val="28"/>
        </w:rPr>
        <w:t>Охарактеризовать порядок расчета налоговой базы по налогу на имущество организаций по кварталам.</w:t>
      </w:r>
    </w:p>
    <w:p w:rsidR="00991CFE" w:rsidRPr="00991CFE" w:rsidRDefault="00991CFE" w:rsidP="00991C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1CFE">
        <w:rPr>
          <w:rFonts w:ascii="Times New Roman" w:hAnsi="Times New Roman" w:cs="Times New Roman"/>
          <w:sz w:val="28"/>
          <w:szCs w:val="28"/>
        </w:rPr>
        <w:t xml:space="preserve">    </w:t>
      </w:r>
      <w:r w:rsidRPr="00991CFE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:rsidR="00991CFE" w:rsidRPr="00991CFE" w:rsidRDefault="00991CFE" w:rsidP="00991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CFE">
        <w:rPr>
          <w:rFonts w:ascii="Times New Roman" w:hAnsi="Times New Roman" w:cs="Times New Roman"/>
          <w:sz w:val="28"/>
          <w:szCs w:val="28"/>
        </w:rPr>
        <w:t>1.  Определить  сумму авансового платежа по налогу на имущество организации за 9 месяцев.</w:t>
      </w:r>
    </w:p>
    <w:p w:rsidR="00991CFE" w:rsidRPr="00991CFE" w:rsidRDefault="00991CFE" w:rsidP="00991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CFE">
        <w:rPr>
          <w:rFonts w:ascii="Times New Roman" w:hAnsi="Times New Roman" w:cs="Times New Roman"/>
          <w:sz w:val="28"/>
          <w:szCs w:val="28"/>
        </w:rPr>
        <w:t>2. Указать срок уплаты авансового платежа.</w:t>
      </w:r>
    </w:p>
    <w:p w:rsidR="00991CFE" w:rsidRPr="00991CFE" w:rsidRDefault="00991CFE" w:rsidP="00991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CFE">
        <w:rPr>
          <w:rFonts w:ascii="Times New Roman" w:hAnsi="Times New Roman" w:cs="Times New Roman"/>
          <w:sz w:val="28"/>
          <w:szCs w:val="28"/>
        </w:rPr>
        <w:t>3. Отразить бухгалтерскими проводками начисление и перечисление налога в бюджет.</w:t>
      </w:r>
    </w:p>
    <w:p w:rsidR="00991CFE" w:rsidRPr="00991CFE" w:rsidRDefault="00991CFE" w:rsidP="00991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CFE">
        <w:rPr>
          <w:rFonts w:ascii="Times New Roman" w:hAnsi="Times New Roman" w:cs="Times New Roman"/>
          <w:sz w:val="28"/>
          <w:szCs w:val="28"/>
        </w:rPr>
        <w:t xml:space="preserve">     Исходные данные:</w:t>
      </w:r>
    </w:p>
    <w:p w:rsidR="00991CFE" w:rsidRPr="00991CFE" w:rsidRDefault="00991CFE" w:rsidP="00991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CFE">
        <w:rPr>
          <w:rFonts w:ascii="Times New Roman" w:hAnsi="Times New Roman" w:cs="Times New Roman"/>
          <w:sz w:val="28"/>
          <w:szCs w:val="28"/>
        </w:rPr>
        <w:t xml:space="preserve">На балансе предприятия числится имущество, остаточная стоимость которого составила на 1 января 1658740 руб., в том числе стоимость объектов социальной сферы  440000 руб. Ежемесячно по имуществу начисляется амортизация в размере  3100 руб., в том числе по объектам социальной сферы 700 руб. </w:t>
      </w:r>
    </w:p>
    <w:p w:rsidR="00991CFE" w:rsidRPr="00991CFE" w:rsidRDefault="00991CFE" w:rsidP="00991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1CFE" w:rsidRPr="00991CFE" w:rsidRDefault="00991CFE" w:rsidP="00991CF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CFE">
        <w:rPr>
          <w:rFonts w:ascii="Times New Roman" w:hAnsi="Times New Roman" w:cs="Times New Roman"/>
          <w:b/>
          <w:sz w:val="28"/>
          <w:szCs w:val="28"/>
        </w:rPr>
        <w:t>Вариант 3</w:t>
      </w:r>
    </w:p>
    <w:p w:rsidR="00991CFE" w:rsidRPr="00991CFE" w:rsidRDefault="00991CFE" w:rsidP="00991C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1CFE">
        <w:rPr>
          <w:rFonts w:ascii="Times New Roman" w:hAnsi="Times New Roman" w:cs="Times New Roman"/>
          <w:sz w:val="28"/>
          <w:szCs w:val="28"/>
        </w:rPr>
        <w:t xml:space="preserve">  </w:t>
      </w:r>
      <w:r w:rsidRPr="00991CFE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:rsidR="00991CFE" w:rsidRPr="00991CFE" w:rsidRDefault="00991CFE" w:rsidP="00991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CFE">
        <w:rPr>
          <w:rFonts w:ascii="Times New Roman" w:hAnsi="Times New Roman" w:cs="Times New Roman"/>
          <w:sz w:val="28"/>
          <w:szCs w:val="28"/>
        </w:rPr>
        <w:t>Охарактеризовать порядок исчисления и уплаты налога на имущество организаций по кварталам.</w:t>
      </w:r>
    </w:p>
    <w:p w:rsidR="00991CFE" w:rsidRPr="00991CFE" w:rsidRDefault="00991CFE" w:rsidP="00991C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1CFE">
        <w:rPr>
          <w:rFonts w:ascii="Times New Roman" w:hAnsi="Times New Roman" w:cs="Times New Roman"/>
          <w:b/>
          <w:sz w:val="28"/>
          <w:szCs w:val="28"/>
        </w:rPr>
        <w:t xml:space="preserve">  Задание 2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91CFE" w:rsidRPr="00991CFE" w:rsidRDefault="00991CFE" w:rsidP="00991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CFE">
        <w:rPr>
          <w:rFonts w:ascii="Times New Roman" w:hAnsi="Times New Roman" w:cs="Times New Roman"/>
          <w:sz w:val="28"/>
          <w:szCs w:val="28"/>
        </w:rPr>
        <w:t>1.  Определить  сумму  налога на имущество организации за год и сумму пени за несвоевременную уплату налога.</w:t>
      </w:r>
    </w:p>
    <w:p w:rsidR="00991CFE" w:rsidRPr="00991CFE" w:rsidRDefault="00991CFE" w:rsidP="00991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CFE">
        <w:rPr>
          <w:rFonts w:ascii="Times New Roman" w:hAnsi="Times New Roman" w:cs="Times New Roman"/>
          <w:sz w:val="28"/>
          <w:szCs w:val="28"/>
        </w:rPr>
        <w:t>2. Указать срок уплаты авансового платежа.</w:t>
      </w:r>
    </w:p>
    <w:p w:rsidR="00991CFE" w:rsidRPr="00991CFE" w:rsidRDefault="00991CFE" w:rsidP="00991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CFE">
        <w:rPr>
          <w:rFonts w:ascii="Times New Roman" w:hAnsi="Times New Roman" w:cs="Times New Roman"/>
          <w:sz w:val="28"/>
          <w:szCs w:val="28"/>
        </w:rPr>
        <w:lastRenderedPageBreak/>
        <w:t>3. Отразить бухгалтерскими проводками начисление и перечисление налога в бюджет.</w:t>
      </w:r>
    </w:p>
    <w:p w:rsidR="00991CFE" w:rsidRPr="00991CFE" w:rsidRDefault="00991CFE" w:rsidP="00991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CFE">
        <w:rPr>
          <w:rFonts w:ascii="Times New Roman" w:hAnsi="Times New Roman" w:cs="Times New Roman"/>
          <w:sz w:val="28"/>
          <w:szCs w:val="28"/>
        </w:rPr>
        <w:t>На балансе предприятия числится имущество, остаточная стоимость которого составила на 1 января 1658740 руб. Ежемесячно по имуществу начисляется амортизация в размере  3100 руб. Платеж по  налогу был сделан 25 июля года следующего за истекшим.</w:t>
      </w:r>
    </w:p>
    <w:p w:rsidR="00991CFE" w:rsidRPr="00991CFE" w:rsidRDefault="00991CFE" w:rsidP="00991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1ED4" w:rsidRDefault="00B31ED4" w:rsidP="008269F3">
      <w:pPr>
        <w:pStyle w:val="11"/>
        <w:shd w:val="clear" w:color="auto" w:fill="auto"/>
        <w:spacing w:before="0" w:line="240" w:lineRule="auto"/>
        <w:ind w:firstLine="709"/>
        <w:rPr>
          <w:b/>
          <w:sz w:val="22"/>
          <w:szCs w:val="22"/>
        </w:rPr>
      </w:pPr>
    </w:p>
    <w:p w:rsidR="00B31ED4" w:rsidRPr="00B31ED4" w:rsidRDefault="00991CFE" w:rsidP="00991CFE">
      <w:pPr>
        <w:pStyle w:val="11"/>
        <w:shd w:val="clear" w:color="auto" w:fill="auto"/>
        <w:spacing w:before="0" w:line="240" w:lineRule="auto"/>
        <w:ind w:firstLine="709"/>
        <w:jc w:val="center"/>
        <w:rPr>
          <w:rStyle w:val="10pt"/>
          <w:sz w:val="28"/>
          <w:szCs w:val="28"/>
        </w:rPr>
      </w:pPr>
      <w:r>
        <w:rPr>
          <w:b/>
          <w:bCs/>
          <w:iCs/>
          <w:sz w:val="28"/>
          <w:szCs w:val="28"/>
        </w:rPr>
        <w:t>Вариант 4</w:t>
      </w:r>
    </w:p>
    <w:p w:rsidR="00B31ED4" w:rsidRDefault="00B31ED4" w:rsidP="008269F3">
      <w:pPr>
        <w:pStyle w:val="11"/>
        <w:shd w:val="clear" w:color="auto" w:fill="auto"/>
        <w:spacing w:before="0" w:line="240" w:lineRule="auto"/>
        <w:ind w:firstLine="709"/>
        <w:rPr>
          <w:rStyle w:val="10pt"/>
          <w:sz w:val="28"/>
          <w:szCs w:val="28"/>
        </w:rPr>
      </w:pPr>
    </w:p>
    <w:p w:rsidR="008269F3" w:rsidRPr="008269F3" w:rsidRDefault="008269F3" w:rsidP="008269F3">
      <w:pPr>
        <w:pStyle w:val="11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8269F3">
        <w:rPr>
          <w:rStyle w:val="10pt"/>
          <w:sz w:val="28"/>
          <w:szCs w:val="28"/>
        </w:rPr>
        <w:t>Зада</w:t>
      </w:r>
      <w:r w:rsidR="00991CFE">
        <w:rPr>
          <w:rStyle w:val="10pt"/>
          <w:sz w:val="28"/>
          <w:szCs w:val="28"/>
        </w:rPr>
        <w:t>ние</w:t>
      </w:r>
      <w:r w:rsidRPr="008269F3">
        <w:rPr>
          <w:rStyle w:val="10pt"/>
          <w:sz w:val="28"/>
          <w:szCs w:val="28"/>
        </w:rPr>
        <w:t xml:space="preserve"> 1</w:t>
      </w:r>
      <w:r w:rsidR="00991CFE">
        <w:rPr>
          <w:rStyle w:val="10pt"/>
          <w:sz w:val="28"/>
          <w:szCs w:val="28"/>
        </w:rPr>
        <w:t>.</w:t>
      </w:r>
    </w:p>
    <w:p w:rsidR="00B31ED4" w:rsidRDefault="00B31ED4" w:rsidP="00B31ED4">
      <w:pPr>
        <w:pStyle w:val="4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31ED4">
        <w:rPr>
          <w:rFonts w:ascii="Times New Roman" w:hAnsi="Times New Roman" w:cs="Times New Roman"/>
          <w:sz w:val="28"/>
          <w:szCs w:val="28"/>
        </w:rPr>
        <w:t>Стоимость на</w:t>
      </w:r>
      <w:r w:rsidR="001C793C">
        <w:rPr>
          <w:rFonts w:ascii="Times New Roman" w:hAnsi="Times New Roman" w:cs="Times New Roman"/>
          <w:sz w:val="28"/>
          <w:szCs w:val="28"/>
        </w:rPr>
        <w:t>логооблагаемого имущества ООО «Восток</w:t>
      </w:r>
      <w:r w:rsidRPr="00B31ED4">
        <w:rPr>
          <w:rFonts w:ascii="Times New Roman" w:hAnsi="Times New Roman" w:cs="Times New Roman"/>
          <w:sz w:val="28"/>
          <w:szCs w:val="28"/>
        </w:rPr>
        <w:t>» в 201</w:t>
      </w:r>
      <w:r w:rsidR="001C793C">
        <w:rPr>
          <w:rFonts w:ascii="Times New Roman" w:hAnsi="Times New Roman" w:cs="Times New Roman"/>
          <w:sz w:val="28"/>
          <w:szCs w:val="28"/>
        </w:rPr>
        <w:t>3</w:t>
      </w:r>
      <w:r w:rsidRPr="00B31ED4">
        <w:rPr>
          <w:rFonts w:ascii="Times New Roman" w:hAnsi="Times New Roman" w:cs="Times New Roman"/>
          <w:sz w:val="28"/>
          <w:szCs w:val="28"/>
        </w:rPr>
        <w:t xml:space="preserve"> г. составляет: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1C793C" w:rsidTr="001C793C">
        <w:tc>
          <w:tcPr>
            <w:tcW w:w="4785" w:type="dxa"/>
          </w:tcPr>
          <w:p w:rsidR="001C793C" w:rsidRPr="001C793C" w:rsidRDefault="001C793C" w:rsidP="001C793C">
            <w:pPr>
              <w:pStyle w:val="160"/>
              <w:shd w:val="clear" w:color="auto" w:fill="auto"/>
              <w:spacing w:line="240" w:lineRule="auto"/>
              <w:ind w:left="142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93C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786" w:type="dxa"/>
          </w:tcPr>
          <w:p w:rsidR="001C793C" w:rsidRPr="001C793C" w:rsidRDefault="001C793C" w:rsidP="001C793C">
            <w:pPr>
              <w:pStyle w:val="160"/>
              <w:shd w:val="clear" w:color="auto" w:fill="auto"/>
              <w:spacing w:line="240" w:lineRule="auto"/>
              <w:ind w:left="114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93C">
              <w:rPr>
                <w:rFonts w:ascii="Times New Roman" w:hAnsi="Times New Roman" w:cs="Times New Roman"/>
                <w:b/>
                <w:sz w:val="28"/>
                <w:szCs w:val="28"/>
              </w:rPr>
              <w:t>Сумма, руб.</w:t>
            </w:r>
          </w:p>
        </w:tc>
      </w:tr>
      <w:tr w:rsidR="001C793C" w:rsidTr="001C793C">
        <w:tc>
          <w:tcPr>
            <w:tcW w:w="4785" w:type="dxa"/>
          </w:tcPr>
          <w:p w:rsidR="001C793C" w:rsidRPr="005E5684" w:rsidRDefault="001C793C" w:rsidP="001C793C">
            <w:pPr>
              <w:pStyle w:val="50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8"/>
                <w:szCs w:val="28"/>
              </w:rPr>
            </w:pPr>
            <w:r w:rsidRPr="005E5684">
              <w:rPr>
                <w:rFonts w:ascii="Times New Roman" w:hAnsi="Times New Roman" w:cs="Times New Roman"/>
                <w:sz w:val="28"/>
                <w:szCs w:val="28"/>
              </w:rPr>
              <w:t>На 01.01.201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E568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786" w:type="dxa"/>
          </w:tcPr>
          <w:p w:rsidR="001C793C" w:rsidRPr="005E5684" w:rsidRDefault="001C793C" w:rsidP="001C793C">
            <w:pPr>
              <w:pStyle w:val="50"/>
              <w:shd w:val="clear" w:color="auto" w:fill="auto"/>
              <w:spacing w:line="240" w:lineRule="auto"/>
              <w:ind w:left="1300"/>
              <w:rPr>
                <w:rFonts w:ascii="Times New Roman" w:hAnsi="Times New Roman" w:cs="Times New Roman"/>
                <w:sz w:val="28"/>
                <w:szCs w:val="28"/>
              </w:rPr>
            </w:pPr>
            <w:r w:rsidRPr="005E5684">
              <w:rPr>
                <w:rFonts w:ascii="Times New Roman" w:hAnsi="Times New Roman" w:cs="Times New Roman"/>
                <w:sz w:val="28"/>
                <w:szCs w:val="28"/>
              </w:rPr>
              <w:t>280 000</w:t>
            </w:r>
          </w:p>
        </w:tc>
      </w:tr>
      <w:tr w:rsidR="001C793C" w:rsidTr="001C793C">
        <w:tc>
          <w:tcPr>
            <w:tcW w:w="4785" w:type="dxa"/>
          </w:tcPr>
          <w:p w:rsidR="001C793C" w:rsidRPr="005E5684" w:rsidRDefault="001C793C" w:rsidP="001C793C">
            <w:pPr>
              <w:pStyle w:val="50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8"/>
                <w:szCs w:val="28"/>
              </w:rPr>
            </w:pPr>
            <w:r w:rsidRPr="005E5684">
              <w:rPr>
                <w:rFonts w:ascii="Times New Roman" w:hAnsi="Times New Roman" w:cs="Times New Roman"/>
                <w:sz w:val="28"/>
                <w:szCs w:val="28"/>
              </w:rPr>
              <w:t>На 01.02.201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E568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786" w:type="dxa"/>
          </w:tcPr>
          <w:p w:rsidR="001C793C" w:rsidRPr="005E5684" w:rsidRDefault="001C793C" w:rsidP="001C793C">
            <w:pPr>
              <w:pStyle w:val="50"/>
              <w:shd w:val="clear" w:color="auto" w:fill="auto"/>
              <w:spacing w:line="240" w:lineRule="auto"/>
              <w:ind w:left="1300"/>
              <w:rPr>
                <w:rFonts w:ascii="Times New Roman" w:hAnsi="Times New Roman" w:cs="Times New Roman"/>
                <w:sz w:val="28"/>
                <w:szCs w:val="28"/>
              </w:rPr>
            </w:pPr>
            <w:r w:rsidRPr="005E5684">
              <w:rPr>
                <w:rFonts w:ascii="Times New Roman" w:hAnsi="Times New Roman" w:cs="Times New Roman"/>
                <w:sz w:val="28"/>
                <w:szCs w:val="28"/>
              </w:rPr>
              <w:t>250 000</w:t>
            </w:r>
          </w:p>
        </w:tc>
      </w:tr>
      <w:tr w:rsidR="001C793C" w:rsidTr="001C793C">
        <w:tc>
          <w:tcPr>
            <w:tcW w:w="4785" w:type="dxa"/>
          </w:tcPr>
          <w:p w:rsidR="001C793C" w:rsidRPr="005E5684" w:rsidRDefault="001C793C" w:rsidP="001C793C">
            <w:pPr>
              <w:pStyle w:val="50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8"/>
                <w:szCs w:val="28"/>
              </w:rPr>
            </w:pPr>
            <w:r w:rsidRPr="005E5684">
              <w:rPr>
                <w:rFonts w:ascii="Times New Roman" w:hAnsi="Times New Roman" w:cs="Times New Roman"/>
                <w:sz w:val="28"/>
                <w:szCs w:val="28"/>
              </w:rPr>
              <w:t>На 01.03.201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E568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786" w:type="dxa"/>
          </w:tcPr>
          <w:p w:rsidR="001C793C" w:rsidRPr="005E5684" w:rsidRDefault="001C793C" w:rsidP="001C793C">
            <w:pPr>
              <w:pStyle w:val="50"/>
              <w:shd w:val="clear" w:color="auto" w:fill="auto"/>
              <w:spacing w:line="240" w:lineRule="auto"/>
              <w:ind w:left="1300"/>
              <w:rPr>
                <w:rFonts w:ascii="Times New Roman" w:hAnsi="Times New Roman" w:cs="Times New Roman"/>
                <w:sz w:val="28"/>
                <w:szCs w:val="28"/>
              </w:rPr>
            </w:pPr>
            <w:r w:rsidRPr="005E5684">
              <w:rPr>
                <w:rFonts w:ascii="Times New Roman" w:hAnsi="Times New Roman" w:cs="Times New Roman"/>
                <w:sz w:val="28"/>
                <w:szCs w:val="28"/>
              </w:rPr>
              <w:t>220 000</w:t>
            </w:r>
          </w:p>
        </w:tc>
      </w:tr>
      <w:tr w:rsidR="001C793C" w:rsidTr="001C793C">
        <w:tc>
          <w:tcPr>
            <w:tcW w:w="4785" w:type="dxa"/>
          </w:tcPr>
          <w:p w:rsidR="001C793C" w:rsidRPr="005E5684" w:rsidRDefault="001C793C" w:rsidP="001C793C">
            <w:pPr>
              <w:pStyle w:val="50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8"/>
                <w:szCs w:val="28"/>
              </w:rPr>
            </w:pPr>
            <w:r w:rsidRPr="005E5684">
              <w:rPr>
                <w:rFonts w:ascii="Times New Roman" w:hAnsi="Times New Roman" w:cs="Times New Roman"/>
                <w:sz w:val="28"/>
                <w:szCs w:val="28"/>
              </w:rPr>
              <w:t>На 01.04.201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E568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786" w:type="dxa"/>
          </w:tcPr>
          <w:p w:rsidR="001C793C" w:rsidRPr="005E5684" w:rsidRDefault="001C793C" w:rsidP="001C793C">
            <w:pPr>
              <w:pStyle w:val="50"/>
              <w:shd w:val="clear" w:color="auto" w:fill="auto"/>
              <w:spacing w:line="240" w:lineRule="auto"/>
              <w:ind w:left="1300"/>
              <w:rPr>
                <w:rFonts w:ascii="Times New Roman" w:hAnsi="Times New Roman" w:cs="Times New Roman"/>
                <w:sz w:val="28"/>
                <w:szCs w:val="28"/>
              </w:rPr>
            </w:pPr>
            <w:r w:rsidRPr="005E5684">
              <w:rPr>
                <w:rFonts w:ascii="Times New Roman" w:hAnsi="Times New Roman" w:cs="Times New Roman"/>
                <w:sz w:val="28"/>
                <w:szCs w:val="28"/>
              </w:rPr>
              <w:t>230 000</w:t>
            </w:r>
          </w:p>
        </w:tc>
      </w:tr>
      <w:tr w:rsidR="001C793C" w:rsidTr="001C793C">
        <w:tc>
          <w:tcPr>
            <w:tcW w:w="4785" w:type="dxa"/>
          </w:tcPr>
          <w:p w:rsidR="001C793C" w:rsidRPr="005E5684" w:rsidRDefault="001C793C" w:rsidP="001C793C">
            <w:pPr>
              <w:pStyle w:val="50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8"/>
                <w:szCs w:val="28"/>
              </w:rPr>
            </w:pPr>
            <w:r w:rsidRPr="005E5684">
              <w:rPr>
                <w:rFonts w:ascii="Times New Roman" w:hAnsi="Times New Roman" w:cs="Times New Roman"/>
                <w:sz w:val="28"/>
                <w:szCs w:val="28"/>
              </w:rPr>
              <w:t>На 01.05.201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E568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786" w:type="dxa"/>
          </w:tcPr>
          <w:p w:rsidR="001C793C" w:rsidRPr="005E5684" w:rsidRDefault="001C793C" w:rsidP="001C793C">
            <w:pPr>
              <w:pStyle w:val="50"/>
              <w:shd w:val="clear" w:color="auto" w:fill="auto"/>
              <w:spacing w:line="240" w:lineRule="auto"/>
              <w:ind w:left="1300"/>
              <w:rPr>
                <w:rFonts w:ascii="Times New Roman" w:hAnsi="Times New Roman" w:cs="Times New Roman"/>
                <w:sz w:val="28"/>
                <w:szCs w:val="28"/>
              </w:rPr>
            </w:pPr>
            <w:r w:rsidRPr="005E5684">
              <w:rPr>
                <w:rFonts w:ascii="Times New Roman" w:hAnsi="Times New Roman" w:cs="Times New Roman"/>
                <w:sz w:val="28"/>
                <w:szCs w:val="28"/>
              </w:rPr>
              <w:t>250 000</w:t>
            </w:r>
          </w:p>
        </w:tc>
      </w:tr>
      <w:tr w:rsidR="001C793C" w:rsidTr="001C793C">
        <w:tc>
          <w:tcPr>
            <w:tcW w:w="4785" w:type="dxa"/>
          </w:tcPr>
          <w:p w:rsidR="001C793C" w:rsidRPr="005E5684" w:rsidRDefault="001C793C" w:rsidP="001C793C">
            <w:pPr>
              <w:pStyle w:val="50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8"/>
                <w:szCs w:val="28"/>
              </w:rPr>
            </w:pPr>
            <w:r w:rsidRPr="005E5684">
              <w:rPr>
                <w:rFonts w:ascii="Times New Roman" w:hAnsi="Times New Roman" w:cs="Times New Roman"/>
                <w:sz w:val="28"/>
                <w:szCs w:val="28"/>
              </w:rPr>
              <w:t>На 01.06.201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E568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786" w:type="dxa"/>
          </w:tcPr>
          <w:p w:rsidR="001C793C" w:rsidRPr="005E5684" w:rsidRDefault="001C793C" w:rsidP="001C793C">
            <w:pPr>
              <w:pStyle w:val="50"/>
              <w:shd w:val="clear" w:color="auto" w:fill="auto"/>
              <w:spacing w:line="240" w:lineRule="auto"/>
              <w:ind w:left="1300"/>
              <w:rPr>
                <w:rFonts w:ascii="Times New Roman" w:hAnsi="Times New Roman" w:cs="Times New Roman"/>
                <w:sz w:val="28"/>
                <w:szCs w:val="28"/>
              </w:rPr>
            </w:pPr>
            <w:r w:rsidRPr="005E5684">
              <w:rPr>
                <w:rFonts w:ascii="Times New Roman" w:hAnsi="Times New Roman" w:cs="Times New Roman"/>
                <w:sz w:val="28"/>
                <w:szCs w:val="28"/>
              </w:rPr>
              <w:t>260 000</w:t>
            </w:r>
          </w:p>
        </w:tc>
      </w:tr>
      <w:tr w:rsidR="001C793C" w:rsidTr="001C793C">
        <w:tc>
          <w:tcPr>
            <w:tcW w:w="4785" w:type="dxa"/>
          </w:tcPr>
          <w:p w:rsidR="001C793C" w:rsidRPr="005E5684" w:rsidRDefault="001C793C" w:rsidP="001C793C">
            <w:pPr>
              <w:pStyle w:val="50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8"/>
                <w:szCs w:val="28"/>
              </w:rPr>
            </w:pPr>
            <w:r w:rsidRPr="005E5684">
              <w:rPr>
                <w:rFonts w:ascii="Times New Roman" w:hAnsi="Times New Roman" w:cs="Times New Roman"/>
                <w:sz w:val="28"/>
                <w:szCs w:val="28"/>
              </w:rPr>
              <w:t>На 01.07.201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E568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786" w:type="dxa"/>
          </w:tcPr>
          <w:p w:rsidR="001C793C" w:rsidRPr="005E5684" w:rsidRDefault="001C793C" w:rsidP="001C793C">
            <w:pPr>
              <w:pStyle w:val="50"/>
              <w:shd w:val="clear" w:color="auto" w:fill="auto"/>
              <w:spacing w:line="240" w:lineRule="auto"/>
              <w:ind w:left="1300"/>
              <w:rPr>
                <w:rFonts w:ascii="Times New Roman" w:hAnsi="Times New Roman" w:cs="Times New Roman"/>
                <w:sz w:val="28"/>
                <w:szCs w:val="28"/>
              </w:rPr>
            </w:pPr>
            <w:r w:rsidRPr="005E5684">
              <w:rPr>
                <w:rFonts w:ascii="Times New Roman" w:hAnsi="Times New Roman" w:cs="Times New Roman"/>
                <w:sz w:val="28"/>
                <w:szCs w:val="28"/>
              </w:rPr>
              <w:t>150 000</w:t>
            </w:r>
          </w:p>
        </w:tc>
      </w:tr>
      <w:tr w:rsidR="001C793C" w:rsidTr="001C793C">
        <w:tc>
          <w:tcPr>
            <w:tcW w:w="4785" w:type="dxa"/>
          </w:tcPr>
          <w:p w:rsidR="001C793C" w:rsidRPr="005E5684" w:rsidRDefault="001C793C" w:rsidP="001C793C">
            <w:pPr>
              <w:pStyle w:val="50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8"/>
                <w:szCs w:val="28"/>
              </w:rPr>
            </w:pPr>
            <w:r w:rsidRPr="005E5684">
              <w:rPr>
                <w:rFonts w:ascii="Times New Roman" w:hAnsi="Times New Roman" w:cs="Times New Roman"/>
                <w:sz w:val="28"/>
                <w:szCs w:val="28"/>
              </w:rPr>
              <w:t>На 01.08.201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E568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786" w:type="dxa"/>
          </w:tcPr>
          <w:p w:rsidR="001C793C" w:rsidRPr="005E5684" w:rsidRDefault="001C793C" w:rsidP="001C793C">
            <w:pPr>
              <w:pStyle w:val="50"/>
              <w:shd w:val="clear" w:color="auto" w:fill="auto"/>
              <w:spacing w:line="240" w:lineRule="auto"/>
              <w:ind w:left="1300"/>
              <w:rPr>
                <w:rFonts w:ascii="Times New Roman" w:hAnsi="Times New Roman" w:cs="Times New Roman"/>
                <w:sz w:val="28"/>
                <w:szCs w:val="28"/>
              </w:rPr>
            </w:pPr>
            <w:r w:rsidRPr="005E5684">
              <w:rPr>
                <w:rFonts w:ascii="Times New Roman" w:hAnsi="Times New Roman" w:cs="Times New Roman"/>
                <w:sz w:val="28"/>
                <w:szCs w:val="28"/>
              </w:rPr>
              <w:t>145 000</w:t>
            </w:r>
          </w:p>
        </w:tc>
      </w:tr>
      <w:tr w:rsidR="001C793C" w:rsidTr="001C793C">
        <w:tc>
          <w:tcPr>
            <w:tcW w:w="4785" w:type="dxa"/>
          </w:tcPr>
          <w:p w:rsidR="001C793C" w:rsidRPr="005E5684" w:rsidRDefault="001C793C" w:rsidP="001C793C">
            <w:pPr>
              <w:pStyle w:val="50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8"/>
                <w:szCs w:val="28"/>
              </w:rPr>
            </w:pPr>
            <w:r w:rsidRPr="005E5684">
              <w:rPr>
                <w:rFonts w:ascii="Times New Roman" w:hAnsi="Times New Roman" w:cs="Times New Roman"/>
                <w:sz w:val="28"/>
                <w:szCs w:val="28"/>
              </w:rPr>
              <w:t>На 01.09.201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E568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786" w:type="dxa"/>
          </w:tcPr>
          <w:p w:rsidR="001C793C" w:rsidRPr="005E5684" w:rsidRDefault="001C793C" w:rsidP="001C793C">
            <w:pPr>
              <w:pStyle w:val="50"/>
              <w:shd w:val="clear" w:color="auto" w:fill="auto"/>
              <w:spacing w:line="240" w:lineRule="auto"/>
              <w:ind w:left="1300"/>
              <w:rPr>
                <w:rFonts w:ascii="Times New Roman" w:hAnsi="Times New Roman" w:cs="Times New Roman"/>
                <w:sz w:val="28"/>
                <w:szCs w:val="28"/>
              </w:rPr>
            </w:pPr>
            <w:r w:rsidRPr="005E5684">
              <w:rPr>
                <w:rFonts w:ascii="Times New Roman" w:hAnsi="Times New Roman" w:cs="Times New Roman"/>
                <w:sz w:val="28"/>
                <w:szCs w:val="28"/>
              </w:rPr>
              <w:t>135 000</w:t>
            </w:r>
          </w:p>
        </w:tc>
      </w:tr>
      <w:tr w:rsidR="001C793C" w:rsidTr="001C793C">
        <w:tc>
          <w:tcPr>
            <w:tcW w:w="4785" w:type="dxa"/>
          </w:tcPr>
          <w:p w:rsidR="001C793C" w:rsidRPr="005E5684" w:rsidRDefault="001C793C" w:rsidP="001C793C">
            <w:pPr>
              <w:pStyle w:val="50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8"/>
                <w:szCs w:val="28"/>
              </w:rPr>
            </w:pPr>
            <w:r w:rsidRPr="005E5684">
              <w:rPr>
                <w:rFonts w:ascii="Times New Roman" w:hAnsi="Times New Roman" w:cs="Times New Roman"/>
                <w:sz w:val="28"/>
                <w:szCs w:val="28"/>
              </w:rPr>
              <w:t>На 01.10.201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E568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786" w:type="dxa"/>
          </w:tcPr>
          <w:p w:rsidR="001C793C" w:rsidRPr="005E5684" w:rsidRDefault="001C793C" w:rsidP="001C793C">
            <w:pPr>
              <w:pStyle w:val="50"/>
              <w:shd w:val="clear" w:color="auto" w:fill="auto"/>
              <w:spacing w:line="240" w:lineRule="auto"/>
              <w:ind w:left="1300"/>
              <w:rPr>
                <w:rFonts w:ascii="Times New Roman" w:hAnsi="Times New Roman" w:cs="Times New Roman"/>
                <w:sz w:val="28"/>
                <w:szCs w:val="28"/>
              </w:rPr>
            </w:pPr>
            <w:r w:rsidRPr="005E5684">
              <w:rPr>
                <w:rFonts w:ascii="Times New Roman" w:hAnsi="Times New Roman" w:cs="Times New Roman"/>
                <w:sz w:val="28"/>
                <w:szCs w:val="28"/>
              </w:rPr>
              <w:t>180 000</w:t>
            </w:r>
          </w:p>
        </w:tc>
      </w:tr>
      <w:tr w:rsidR="001C793C" w:rsidTr="001C793C">
        <w:tc>
          <w:tcPr>
            <w:tcW w:w="4785" w:type="dxa"/>
          </w:tcPr>
          <w:p w:rsidR="001C793C" w:rsidRPr="005E5684" w:rsidRDefault="001C793C" w:rsidP="001C793C">
            <w:pPr>
              <w:pStyle w:val="50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8"/>
                <w:szCs w:val="28"/>
              </w:rPr>
            </w:pPr>
            <w:r w:rsidRPr="005E5684">
              <w:rPr>
                <w:rFonts w:ascii="Times New Roman" w:hAnsi="Times New Roman" w:cs="Times New Roman"/>
                <w:sz w:val="28"/>
                <w:szCs w:val="28"/>
              </w:rPr>
              <w:t>На 01.11.201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E5684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786" w:type="dxa"/>
          </w:tcPr>
          <w:p w:rsidR="001C793C" w:rsidRPr="005E5684" w:rsidRDefault="001C793C" w:rsidP="001C793C">
            <w:pPr>
              <w:pStyle w:val="50"/>
              <w:shd w:val="clear" w:color="auto" w:fill="auto"/>
              <w:spacing w:line="240" w:lineRule="auto"/>
              <w:ind w:left="1300"/>
              <w:rPr>
                <w:rFonts w:ascii="Times New Roman" w:hAnsi="Times New Roman" w:cs="Times New Roman"/>
                <w:sz w:val="28"/>
                <w:szCs w:val="28"/>
              </w:rPr>
            </w:pPr>
            <w:r w:rsidRPr="005E5684">
              <w:rPr>
                <w:rFonts w:ascii="Times New Roman" w:hAnsi="Times New Roman" w:cs="Times New Roman"/>
                <w:sz w:val="28"/>
                <w:szCs w:val="28"/>
              </w:rPr>
              <w:t>210 000</w:t>
            </w:r>
          </w:p>
        </w:tc>
      </w:tr>
      <w:tr w:rsidR="001C793C" w:rsidTr="001C793C">
        <w:tc>
          <w:tcPr>
            <w:tcW w:w="4785" w:type="dxa"/>
          </w:tcPr>
          <w:p w:rsidR="001C793C" w:rsidRPr="005E5684" w:rsidRDefault="001C793C" w:rsidP="001C793C">
            <w:pPr>
              <w:pStyle w:val="50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8"/>
                <w:szCs w:val="28"/>
              </w:rPr>
            </w:pPr>
            <w:r w:rsidRPr="005E5684">
              <w:rPr>
                <w:rFonts w:ascii="Times New Roman" w:hAnsi="Times New Roman" w:cs="Times New Roman"/>
                <w:sz w:val="28"/>
                <w:szCs w:val="28"/>
              </w:rPr>
              <w:t>На 01.12.201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E568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786" w:type="dxa"/>
          </w:tcPr>
          <w:p w:rsidR="001C793C" w:rsidRPr="005E5684" w:rsidRDefault="001C793C" w:rsidP="001C793C">
            <w:pPr>
              <w:pStyle w:val="50"/>
              <w:shd w:val="clear" w:color="auto" w:fill="auto"/>
              <w:spacing w:line="240" w:lineRule="auto"/>
              <w:ind w:left="1300"/>
              <w:rPr>
                <w:rFonts w:ascii="Times New Roman" w:hAnsi="Times New Roman" w:cs="Times New Roman"/>
                <w:sz w:val="28"/>
                <w:szCs w:val="28"/>
              </w:rPr>
            </w:pPr>
            <w:r w:rsidRPr="005E5684">
              <w:rPr>
                <w:rFonts w:ascii="Times New Roman" w:hAnsi="Times New Roman" w:cs="Times New Roman"/>
                <w:sz w:val="28"/>
                <w:szCs w:val="28"/>
              </w:rPr>
              <w:t>220 000</w:t>
            </w:r>
          </w:p>
        </w:tc>
      </w:tr>
      <w:tr w:rsidR="001C793C" w:rsidTr="001C793C">
        <w:tc>
          <w:tcPr>
            <w:tcW w:w="4785" w:type="dxa"/>
          </w:tcPr>
          <w:p w:rsidR="001C793C" w:rsidRPr="005E5684" w:rsidRDefault="001C793C" w:rsidP="001C793C">
            <w:pPr>
              <w:pStyle w:val="50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8"/>
                <w:szCs w:val="28"/>
              </w:rPr>
            </w:pPr>
            <w:r w:rsidRPr="005E5684">
              <w:rPr>
                <w:rFonts w:ascii="Times New Roman" w:hAnsi="Times New Roman" w:cs="Times New Roman"/>
                <w:sz w:val="28"/>
                <w:szCs w:val="28"/>
              </w:rPr>
              <w:t>На 31.12.201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E5684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786" w:type="dxa"/>
          </w:tcPr>
          <w:p w:rsidR="001C793C" w:rsidRPr="005E5684" w:rsidRDefault="001C793C" w:rsidP="001C793C">
            <w:pPr>
              <w:pStyle w:val="50"/>
              <w:shd w:val="clear" w:color="auto" w:fill="auto"/>
              <w:spacing w:line="240" w:lineRule="auto"/>
              <w:ind w:left="1300"/>
              <w:rPr>
                <w:rFonts w:ascii="Times New Roman" w:hAnsi="Times New Roman" w:cs="Times New Roman"/>
                <w:sz w:val="28"/>
                <w:szCs w:val="28"/>
              </w:rPr>
            </w:pPr>
            <w:r w:rsidRPr="005E5684">
              <w:rPr>
                <w:rFonts w:ascii="Times New Roman" w:hAnsi="Times New Roman" w:cs="Times New Roman"/>
                <w:sz w:val="28"/>
                <w:szCs w:val="28"/>
              </w:rPr>
              <w:t>210 000</w:t>
            </w:r>
          </w:p>
        </w:tc>
      </w:tr>
    </w:tbl>
    <w:p w:rsidR="001C793C" w:rsidRDefault="001C793C" w:rsidP="00B31ED4">
      <w:pPr>
        <w:pStyle w:val="4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C793C" w:rsidRPr="001C793C" w:rsidRDefault="001C793C" w:rsidP="001C793C">
      <w:pPr>
        <w:pStyle w:val="4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793C">
        <w:rPr>
          <w:rFonts w:ascii="Times New Roman" w:hAnsi="Times New Roman" w:cs="Times New Roman"/>
          <w:sz w:val="28"/>
          <w:szCs w:val="28"/>
        </w:rPr>
        <w:t>Рассчитать налог на имущество ООО «</w:t>
      </w:r>
      <w:r>
        <w:rPr>
          <w:rFonts w:ascii="Times New Roman" w:hAnsi="Times New Roman" w:cs="Times New Roman"/>
          <w:sz w:val="28"/>
          <w:szCs w:val="28"/>
        </w:rPr>
        <w:t>Восток</w:t>
      </w:r>
      <w:r w:rsidRPr="001C793C">
        <w:rPr>
          <w:rFonts w:ascii="Times New Roman" w:hAnsi="Times New Roman" w:cs="Times New Roman"/>
          <w:sz w:val="28"/>
          <w:szCs w:val="28"/>
        </w:rPr>
        <w:t>» за каждый отчетный пе</w:t>
      </w:r>
      <w:r w:rsidRPr="001C793C">
        <w:rPr>
          <w:rFonts w:ascii="Times New Roman" w:hAnsi="Times New Roman" w:cs="Times New Roman"/>
          <w:sz w:val="28"/>
          <w:szCs w:val="28"/>
        </w:rPr>
        <w:softHyphen/>
        <w:t>риод и за налоговый период (201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C793C">
        <w:rPr>
          <w:rFonts w:ascii="Times New Roman" w:hAnsi="Times New Roman" w:cs="Times New Roman"/>
          <w:sz w:val="28"/>
          <w:szCs w:val="28"/>
        </w:rPr>
        <w:t>г.), если ст</w:t>
      </w:r>
      <w:r>
        <w:rPr>
          <w:rFonts w:ascii="Times New Roman" w:hAnsi="Times New Roman" w:cs="Times New Roman"/>
          <w:sz w:val="28"/>
          <w:szCs w:val="28"/>
        </w:rPr>
        <w:t>авка налога в данном субъ</w:t>
      </w:r>
      <w:r w:rsidRPr="001C793C">
        <w:rPr>
          <w:rFonts w:ascii="Times New Roman" w:hAnsi="Times New Roman" w:cs="Times New Roman"/>
          <w:sz w:val="28"/>
          <w:szCs w:val="28"/>
        </w:rPr>
        <w:t xml:space="preserve">екте РФ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C793C">
        <w:rPr>
          <w:rFonts w:ascii="Times New Roman" w:hAnsi="Times New Roman" w:cs="Times New Roman"/>
          <w:sz w:val="28"/>
          <w:szCs w:val="28"/>
        </w:rPr>
        <w:t xml:space="preserve"> 1,7% стоимости налогооблагаемого имущества.</w:t>
      </w:r>
    </w:p>
    <w:p w:rsidR="00C65BA0" w:rsidRDefault="00C65BA0" w:rsidP="00C91A27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6E2233" w:rsidRPr="00991CFE" w:rsidRDefault="006E2233" w:rsidP="006E22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CFE">
        <w:rPr>
          <w:rFonts w:ascii="Times New Roman" w:hAnsi="Times New Roman" w:cs="Times New Roman"/>
          <w:b/>
          <w:sz w:val="28"/>
          <w:szCs w:val="28"/>
        </w:rPr>
        <w:t>Комплект контрольно-оценочных средств по теме</w:t>
      </w:r>
    </w:p>
    <w:p w:rsidR="006E2233" w:rsidRPr="00991CFE" w:rsidRDefault="006E2233" w:rsidP="006E22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CFE">
        <w:rPr>
          <w:rFonts w:ascii="Times New Roman" w:hAnsi="Times New Roman" w:cs="Times New Roman"/>
          <w:b/>
          <w:i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Транспортный налог</w:t>
      </w:r>
      <w:r w:rsidRPr="00991CFE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991CFE">
        <w:rPr>
          <w:rFonts w:ascii="Times New Roman" w:hAnsi="Times New Roman" w:cs="Times New Roman"/>
          <w:b/>
          <w:i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CE1B78">
        <w:rPr>
          <w:rFonts w:ascii="Times New Roman" w:hAnsi="Times New Roman" w:cs="Times New Roman"/>
          <w:b/>
          <w:sz w:val="28"/>
          <w:szCs w:val="28"/>
        </w:rPr>
        <w:t>емельн</w:t>
      </w:r>
      <w:r>
        <w:rPr>
          <w:rFonts w:ascii="Times New Roman" w:hAnsi="Times New Roman" w:cs="Times New Roman"/>
          <w:b/>
          <w:sz w:val="28"/>
          <w:szCs w:val="28"/>
        </w:rPr>
        <w:t>ый</w:t>
      </w:r>
      <w:r w:rsidRPr="00CE1B78">
        <w:rPr>
          <w:rFonts w:ascii="Times New Roman" w:hAnsi="Times New Roman" w:cs="Times New Roman"/>
          <w:b/>
          <w:sz w:val="28"/>
          <w:szCs w:val="28"/>
        </w:rPr>
        <w:t xml:space="preserve"> налог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991CFE">
        <w:rPr>
          <w:rFonts w:ascii="Times New Roman" w:hAnsi="Times New Roman" w:cs="Times New Roman"/>
          <w:b/>
          <w:sz w:val="28"/>
          <w:szCs w:val="28"/>
        </w:rPr>
        <w:t xml:space="preserve">  с использованием контрольной работы</w:t>
      </w:r>
    </w:p>
    <w:p w:rsidR="006E2233" w:rsidRDefault="006E2233" w:rsidP="006E2233">
      <w:pPr>
        <w:pStyle w:val="11"/>
        <w:shd w:val="clear" w:color="auto" w:fill="auto"/>
        <w:spacing w:before="0" w:line="240" w:lineRule="auto"/>
        <w:ind w:firstLine="709"/>
        <w:jc w:val="center"/>
        <w:rPr>
          <w:rStyle w:val="10pt"/>
          <w:sz w:val="28"/>
          <w:szCs w:val="28"/>
        </w:rPr>
      </w:pPr>
    </w:p>
    <w:p w:rsidR="006E2233" w:rsidRDefault="006E2233" w:rsidP="006E2233">
      <w:pPr>
        <w:pStyle w:val="11"/>
        <w:shd w:val="clear" w:color="auto" w:fill="auto"/>
        <w:spacing w:before="0" w:line="240" w:lineRule="auto"/>
        <w:ind w:firstLine="709"/>
        <w:jc w:val="center"/>
        <w:rPr>
          <w:rStyle w:val="10pt"/>
          <w:sz w:val="28"/>
          <w:szCs w:val="28"/>
        </w:rPr>
      </w:pPr>
      <w:r>
        <w:rPr>
          <w:rStyle w:val="10pt"/>
          <w:sz w:val="28"/>
          <w:szCs w:val="28"/>
        </w:rPr>
        <w:t>Вариант 1</w:t>
      </w:r>
    </w:p>
    <w:p w:rsidR="008269F3" w:rsidRPr="008269F3" w:rsidRDefault="008269F3" w:rsidP="008269F3">
      <w:pPr>
        <w:pStyle w:val="11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8269F3">
        <w:rPr>
          <w:rStyle w:val="10pt"/>
          <w:sz w:val="28"/>
          <w:szCs w:val="28"/>
        </w:rPr>
        <w:t>Зада</w:t>
      </w:r>
      <w:r w:rsidR="006E2233">
        <w:rPr>
          <w:rStyle w:val="10pt"/>
          <w:sz w:val="28"/>
          <w:szCs w:val="28"/>
        </w:rPr>
        <w:t>ние</w:t>
      </w:r>
      <w:r w:rsidRPr="008269F3">
        <w:rPr>
          <w:rStyle w:val="10pt"/>
          <w:sz w:val="28"/>
          <w:szCs w:val="28"/>
        </w:rPr>
        <w:t xml:space="preserve"> 1</w:t>
      </w:r>
      <w:r w:rsidR="006E2233">
        <w:rPr>
          <w:rStyle w:val="10pt"/>
          <w:sz w:val="28"/>
          <w:szCs w:val="28"/>
        </w:rPr>
        <w:t>.</w:t>
      </w:r>
    </w:p>
    <w:p w:rsidR="001C793C" w:rsidRPr="001C793C" w:rsidRDefault="001C793C" w:rsidP="001C793C">
      <w:pPr>
        <w:pStyle w:val="4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793C">
        <w:rPr>
          <w:rFonts w:ascii="Times New Roman" w:hAnsi="Times New Roman" w:cs="Times New Roman"/>
          <w:sz w:val="28"/>
          <w:szCs w:val="28"/>
        </w:rPr>
        <w:t>В собственности ООО «Гамма» в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C793C">
        <w:rPr>
          <w:rFonts w:ascii="Times New Roman" w:hAnsi="Times New Roman" w:cs="Times New Roman"/>
          <w:sz w:val="28"/>
          <w:szCs w:val="28"/>
        </w:rPr>
        <w:t xml:space="preserve"> г. находится грузовой автомо</w:t>
      </w:r>
      <w:r w:rsidRPr="001C793C">
        <w:rPr>
          <w:rFonts w:ascii="Times New Roman" w:hAnsi="Times New Roman" w:cs="Times New Roman"/>
          <w:sz w:val="28"/>
          <w:szCs w:val="28"/>
        </w:rPr>
        <w:softHyphen/>
        <w:t>биль с мощностью двигателя 120 л. с. В апреле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C793C">
        <w:rPr>
          <w:rFonts w:ascii="Times New Roman" w:hAnsi="Times New Roman" w:cs="Times New Roman"/>
          <w:sz w:val="28"/>
          <w:szCs w:val="28"/>
        </w:rPr>
        <w:t xml:space="preserve"> г. ООО «Гамма» ку</w:t>
      </w:r>
      <w:r w:rsidRPr="001C793C">
        <w:rPr>
          <w:rFonts w:ascii="Times New Roman" w:hAnsi="Times New Roman" w:cs="Times New Roman"/>
          <w:sz w:val="28"/>
          <w:szCs w:val="28"/>
        </w:rPr>
        <w:softHyphen/>
        <w:t>пило и зарегистрировало в ГАИ легковой автомобиль «ВАЗ 2106» мощ</w:t>
      </w:r>
      <w:r w:rsidRPr="001C793C">
        <w:rPr>
          <w:rFonts w:ascii="Times New Roman" w:hAnsi="Times New Roman" w:cs="Times New Roman"/>
          <w:sz w:val="28"/>
          <w:szCs w:val="28"/>
        </w:rPr>
        <w:softHyphen/>
        <w:t>ностью 80 л. с.</w:t>
      </w:r>
    </w:p>
    <w:p w:rsidR="001C793C" w:rsidRPr="001C793C" w:rsidRDefault="001C793C" w:rsidP="001C793C">
      <w:pPr>
        <w:pStyle w:val="4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793C">
        <w:rPr>
          <w:rFonts w:ascii="Times New Roman" w:hAnsi="Times New Roman" w:cs="Times New Roman"/>
          <w:sz w:val="28"/>
          <w:szCs w:val="28"/>
        </w:rPr>
        <w:t>В субъекте РФ действуют следующие ставки транспортного налога:</w:t>
      </w:r>
    </w:p>
    <w:p w:rsidR="001C793C" w:rsidRPr="001C793C" w:rsidRDefault="001C793C" w:rsidP="001C793C">
      <w:pPr>
        <w:pStyle w:val="40"/>
        <w:shd w:val="clear" w:color="auto" w:fill="auto"/>
        <w:tabs>
          <w:tab w:val="left" w:pos="51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1C793C">
        <w:rPr>
          <w:rFonts w:ascii="Times New Roman" w:hAnsi="Times New Roman" w:cs="Times New Roman"/>
          <w:sz w:val="28"/>
          <w:szCs w:val="28"/>
        </w:rPr>
        <w:t xml:space="preserve">для грузовых автомобилей мощностью двигателя свыше 100 л. с, и до 150л.е., включительно,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C793C">
        <w:rPr>
          <w:rFonts w:ascii="Times New Roman" w:hAnsi="Times New Roman" w:cs="Times New Roman"/>
          <w:sz w:val="28"/>
          <w:szCs w:val="28"/>
        </w:rPr>
        <w:t xml:space="preserve"> 17руб. за 1 л.с.;</w:t>
      </w:r>
    </w:p>
    <w:p w:rsidR="001C793C" w:rsidRPr="001C793C" w:rsidRDefault="001C793C" w:rsidP="001C793C">
      <w:pPr>
        <w:pStyle w:val="4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793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793C">
        <w:rPr>
          <w:rFonts w:ascii="Times New Roman" w:hAnsi="Times New Roman" w:cs="Times New Roman"/>
          <w:sz w:val="28"/>
          <w:szCs w:val="28"/>
        </w:rPr>
        <w:t>для легковых автомобилей мощностью двигателя до 100л.е., вклю</w:t>
      </w:r>
      <w:r w:rsidRPr="001C793C">
        <w:rPr>
          <w:rFonts w:ascii="Times New Roman" w:hAnsi="Times New Roman" w:cs="Times New Roman"/>
          <w:sz w:val="28"/>
          <w:szCs w:val="28"/>
        </w:rPr>
        <w:softHyphen/>
        <w:t xml:space="preserve">чительно,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C793C">
        <w:rPr>
          <w:rFonts w:ascii="Times New Roman" w:hAnsi="Times New Roman" w:cs="Times New Roman"/>
          <w:sz w:val="28"/>
          <w:szCs w:val="28"/>
        </w:rPr>
        <w:t xml:space="preserve"> 7 руб. за 1 л. с.</w:t>
      </w:r>
    </w:p>
    <w:p w:rsidR="001C793C" w:rsidRPr="001C793C" w:rsidRDefault="001C793C" w:rsidP="001C793C">
      <w:pPr>
        <w:pStyle w:val="4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793C">
        <w:rPr>
          <w:rFonts w:ascii="Times New Roman" w:hAnsi="Times New Roman" w:cs="Times New Roman"/>
          <w:sz w:val="28"/>
          <w:szCs w:val="28"/>
        </w:rPr>
        <w:t>Рассчитать сумму транспортного налога, подлежащего уплате ООО «Гамма» в региональный бюджет за налоговый период (201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C793C">
        <w:rPr>
          <w:rFonts w:ascii="Times New Roman" w:hAnsi="Times New Roman" w:cs="Times New Roman"/>
          <w:sz w:val="28"/>
          <w:szCs w:val="28"/>
        </w:rPr>
        <w:t>г.).</w:t>
      </w:r>
    </w:p>
    <w:p w:rsidR="008269F3" w:rsidRPr="008269F3" w:rsidRDefault="006E2233" w:rsidP="008269F3">
      <w:pPr>
        <w:pStyle w:val="11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8269F3">
        <w:rPr>
          <w:rStyle w:val="10pt"/>
          <w:sz w:val="28"/>
          <w:szCs w:val="28"/>
        </w:rPr>
        <w:t>Зада</w:t>
      </w:r>
      <w:r>
        <w:rPr>
          <w:rStyle w:val="10pt"/>
          <w:sz w:val="28"/>
          <w:szCs w:val="28"/>
        </w:rPr>
        <w:t>ние</w:t>
      </w:r>
      <w:r w:rsidR="008269F3" w:rsidRPr="008269F3">
        <w:rPr>
          <w:rStyle w:val="10pt"/>
          <w:sz w:val="28"/>
          <w:szCs w:val="28"/>
        </w:rPr>
        <w:t xml:space="preserve"> </w:t>
      </w:r>
      <w:r>
        <w:rPr>
          <w:rStyle w:val="10pt"/>
          <w:sz w:val="28"/>
          <w:szCs w:val="28"/>
        </w:rPr>
        <w:t>2.</w:t>
      </w:r>
    </w:p>
    <w:p w:rsidR="006E2233" w:rsidRDefault="006E2233" w:rsidP="006E2233">
      <w:pPr>
        <w:pStyle w:val="4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E1B78">
        <w:rPr>
          <w:rFonts w:ascii="Times New Roman" w:hAnsi="Times New Roman" w:cs="Times New Roman"/>
          <w:sz w:val="28"/>
          <w:szCs w:val="28"/>
        </w:rPr>
        <w:t>ООО «Аура» имеет земельный участок на территории города на праве собственности, на территории которого расположено предприятие. Участок приобретен 21.02.201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E1B78">
        <w:rPr>
          <w:rFonts w:ascii="Times New Roman" w:hAnsi="Times New Roman" w:cs="Times New Roman"/>
          <w:sz w:val="28"/>
          <w:szCs w:val="28"/>
        </w:rPr>
        <w:t xml:space="preserve"> г. Кадастровая стоимость земельного участка составляет 1350 </w:t>
      </w:r>
      <w:r>
        <w:rPr>
          <w:rFonts w:ascii="Times New Roman" w:hAnsi="Times New Roman" w:cs="Times New Roman"/>
          <w:sz w:val="28"/>
          <w:szCs w:val="28"/>
        </w:rPr>
        <w:t>000</w:t>
      </w:r>
      <w:r w:rsidRPr="00CE1B78">
        <w:rPr>
          <w:rFonts w:ascii="Times New Roman" w:hAnsi="Times New Roman" w:cs="Times New Roman"/>
          <w:sz w:val="28"/>
          <w:szCs w:val="28"/>
        </w:rPr>
        <w:t xml:space="preserve"> руб. Рассчитать сумму авансовых платежей по земельному налогу за I, II, </w:t>
      </w:r>
      <w:r w:rsidRPr="00CE1B78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CE1B78">
        <w:rPr>
          <w:rFonts w:ascii="Times New Roman" w:hAnsi="Times New Roman" w:cs="Times New Roman"/>
          <w:sz w:val="28"/>
          <w:szCs w:val="28"/>
        </w:rPr>
        <w:t xml:space="preserve"> кварталы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E1B78">
        <w:rPr>
          <w:rFonts w:ascii="Times New Roman" w:hAnsi="Times New Roman" w:cs="Times New Roman"/>
          <w:sz w:val="28"/>
          <w:szCs w:val="28"/>
        </w:rPr>
        <w:t xml:space="preserve"> г., а также за налоговый период (201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E1B78">
        <w:rPr>
          <w:rFonts w:ascii="Times New Roman" w:hAnsi="Times New Roman" w:cs="Times New Roman"/>
          <w:sz w:val="28"/>
          <w:szCs w:val="28"/>
        </w:rPr>
        <w:t xml:space="preserve"> г.).</w:t>
      </w:r>
    </w:p>
    <w:p w:rsidR="00CE1B78" w:rsidRDefault="006E2233" w:rsidP="006E2233">
      <w:pPr>
        <w:pStyle w:val="11"/>
        <w:shd w:val="clear" w:color="auto" w:fill="auto"/>
        <w:spacing w:before="0" w:line="240" w:lineRule="auto"/>
        <w:ind w:firstLine="709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Вариант 2</w:t>
      </w:r>
    </w:p>
    <w:p w:rsidR="00C65BA0" w:rsidRDefault="008269F3" w:rsidP="00C65BA0">
      <w:pPr>
        <w:pStyle w:val="11"/>
        <w:shd w:val="clear" w:color="auto" w:fill="auto"/>
        <w:spacing w:before="0" w:line="240" w:lineRule="auto"/>
        <w:ind w:firstLine="709"/>
        <w:rPr>
          <w:rStyle w:val="10pt"/>
          <w:sz w:val="28"/>
          <w:szCs w:val="28"/>
        </w:rPr>
      </w:pPr>
      <w:r w:rsidRPr="008269F3">
        <w:rPr>
          <w:rStyle w:val="10pt"/>
          <w:sz w:val="28"/>
          <w:szCs w:val="28"/>
        </w:rPr>
        <w:t>Зада</w:t>
      </w:r>
      <w:r w:rsidR="006E2233">
        <w:rPr>
          <w:rStyle w:val="10pt"/>
          <w:sz w:val="28"/>
          <w:szCs w:val="28"/>
        </w:rPr>
        <w:t>ние</w:t>
      </w:r>
      <w:r w:rsidRPr="008269F3">
        <w:rPr>
          <w:rStyle w:val="10pt"/>
          <w:sz w:val="28"/>
          <w:szCs w:val="28"/>
        </w:rPr>
        <w:t xml:space="preserve"> 1</w:t>
      </w:r>
      <w:r w:rsidR="006E2233">
        <w:rPr>
          <w:rStyle w:val="10pt"/>
          <w:sz w:val="28"/>
          <w:szCs w:val="28"/>
        </w:rPr>
        <w:t>.</w:t>
      </w:r>
      <w:bookmarkStart w:id="2" w:name="bookmark9"/>
    </w:p>
    <w:p w:rsidR="00CE1B78" w:rsidRDefault="00CE1B78" w:rsidP="00C65BA0">
      <w:pPr>
        <w:pStyle w:val="11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5E5684">
        <w:rPr>
          <w:sz w:val="28"/>
          <w:szCs w:val="28"/>
        </w:rPr>
        <w:t>ООО «А</w:t>
      </w:r>
      <w:r>
        <w:rPr>
          <w:sz w:val="28"/>
          <w:szCs w:val="28"/>
        </w:rPr>
        <w:t>льфа</w:t>
      </w:r>
      <w:r w:rsidRPr="005E5684">
        <w:rPr>
          <w:sz w:val="28"/>
          <w:szCs w:val="28"/>
        </w:rPr>
        <w:t xml:space="preserve">» имеет в собственности земельный участок, кадастровая стоимость которого равна 625 </w:t>
      </w:r>
      <w:r>
        <w:rPr>
          <w:sz w:val="28"/>
          <w:szCs w:val="28"/>
        </w:rPr>
        <w:t>000</w:t>
      </w:r>
      <w:r w:rsidRPr="005E5684">
        <w:rPr>
          <w:sz w:val="28"/>
          <w:szCs w:val="28"/>
        </w:rPr>
        <w:t xml:space="preserve"> руб. Ставка земельного налога 1,2%. Местными властями установлены ежеквартальные авансовые платежи по данному налогу. </w:t>
      </w:r>
    </w:p>
    <w:p w:rsidR="00CE1B78" w:rsidRDefault="00CE1B78" w:rsidP="008269F3">
      <w:pPr>
        <w:pStyle w:val="10"/>
        <w:keepNext/>
        <w:keepLines/>
        <w:shd w:val="clear" w:color="auto" w:fill="auto"/>
        <w:spacing w:after="0" w:line="240" w:lineRule="auto"/>
        <w:ind w:firstLine="709"/>
        <w:jc w:val="both"/>
        <w:outlineLvl w:val="9"/>
        <w:rPr>
          <w:sz w:val="28"/>
          <w:szCs w:val="28"/>
        </w:rPr>
      </w:pPr>
      <w:r w:rsidRPr="005E5684">
        <w:rPr>
          <w:sz w:val="28"/>
          <w:szCs w:val="28"/>
        </w:rPr>
        <w:t>Рассчитать сумму авансовых платежей по земельно</w:t>
      </w:r>
      <w:r w:rsidRPr="005E5684">
        <w:rPr>
          <w:sz w:val="28"/>
          <w:szCs w:val="28"/>
        </w:rPr>
        <w:softHyphen/>
        <w:t xml:space="preserve">му налогу за </w:t>
      </w:r>
      <w:r w:rsidRPr="005E5684">
        <w:rPr>
          <w:sz w:val="28"/>
          <w:szCs w:val="28"/>
          <w:lang w:val="en-US"/>
        </w:rPr>
        <w:t>I</w:t>
      </w:r>
      <w:r w:rsidRPr="005E5684">
        <w:rPr>
          <w:sz w:val="28"/>
          <w:szCs w:val="28"/>
        </w:rPr>
        <w:t xml:space="preserve">, II, </w:t>
      </w:r>
      <w:r w:rsidRPr="005E5684">
        <w:rPr>
          <w:sz w:val="28"/>
          <w:szCs w:val="28"/>
          <w:lang w:val="en-US"/>
        </w:rPr>
        <w:t>III</w:t>
      </w:r>
      <w:r w:rsidRPr="005E5684">
        <w:rPr>
          <w:sz w:val="28"/>
          <w:szCs w:val="28"/>
        </w:rPr>
        <w:t xml:space="preserve"> кварталы 201</w:t>
      </w:r>
      <w:r>
        <w:rPr>
          <w:sz w:val="28"/>
          <w:szCs w:val="28"/>
        </w:rPr>
        <w:t>3</w:t>
      </w:r>
      <w:r w:rsidRPr="005E5684">
        <w:rPr>
          <w:sz w:val="28"/>
          <w:szCs w:val="28"/>
        </w:rPr>
        <w:t xml:space="preserve"> г., а также за налоговый период (201</w:t>
      </w:r>
      <w:r>
        <w:rPr>
          <w:sz w:val="28"/>
          <w:szCs w:val="28"/>
        </w:rPr>
        <w:t>3</w:t>
      </w:r>
      <w:r w:rsidRPr="005E5684">
        <w:rPr>
          <w:sz w:val="28"/>
          <w:szCs w:val="28"/>
        </w:rPr>
        <w:t>г.).</w:t>
      </w:r>
    </w:p>
    <w:p w:rsidR="006E2233" w:rsidRPr="008269F3" w:rsidRDefault="006E2233" w:rsidP="006E2233">
      <w:pPr>
        <w:pStyle w:val="11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8269F3">
        <w:rPr>
          <w:rStyle w:val="10pt"/>
          <w:sz w:val="28"/>
          <w:szCs w:val="28"/>
        </w:rPr>
        <w:t>Зада</w:t>
      </w:r>
      <w:r>
        <w:rPr>
          <w:rStyle w:val="10pt"/>
          <w:sz w:val="28"/>
          <w:szCs w:val="28"/>
        </w:rPr>
        <w:t>ние</w:t>
      </w:r>
      <w:r w:rsidRPr="008269F3">
        <w:rPr>
          <w:rStyle w:val="10pt"/>
          <w:sz w:val="28"/>
          <w:szCs w:val="28"/>
        </w:rPr>
        <w:t xml:space="preserve"> </w:t>
      </w:r>
      <w:r>
        <w:rPr>
          <w:rStyle w:val="10pt"/>
          <w:sz w:val="28"/>
          <w:szCs w:val="28"/>
        </w:rPr>
        <w:t>2.</w:t>
      </w:r>
    </w:p>
    <w:p w:rsidR="006E2233" w:rsidRPr="001C793C" w:rsidRDefault="006E2233" w:rsidP="006E2233">
      <w:pPr>
        <w:pStyle w:val="40"/>
        <w:shd w:val="clear" w:color="auto" w:fill="auto"/>
        <w:tabs>
          <w:tab w:val="left" w:pos="850"/>
        </w:tabs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C793C">
        <w:rPr>
          <w:rFonts w:ascii="Times New Roman" w:hAnsi="Times New Roman" w:cs="Times New Roman"/>
          <w:sz w:val="28"/>
          <w:szCs w:val="28"/>
        </w:rPr>
        <w:t>«Альфа», имело в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C793C">
        <w:rPr>
          <w:rFonts w:ascii="Times New Roman" w:hAnsi="Times New Roman" w:cs="Times New Roman"/>
          <w:sz w:val="28"/>
          <w:szCs w:val="28"/>
        </w:rPr>
        <w:t xml:space="preserve"> г. следующие транспортные средства:</w:t>
      </w:r>
    </w:p>
    <w:p w:rsidR="006E2233" w:rsidRPr="001C793C" w:rsidRDefault="006E2233" w:rsidP="006E2233">
      <w:pPr>
        <w:pStyle w:val="40"/>
        <w:shd w:val="clear" w:color="auto" w:fill="auto"/>
        <w:tabs>
          <w:tab w:val="left" w:pos="562"/>
        </w:tabs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1C793C">
        <w:rPr>
          <w:rFonts w:ascii="Times New Roman" w:hAnsi="Times New Roman" w:cs="Times New Roman"/>
          <w:sz w:val="28"/>
          <w:szCs w:val="28"/>
        </w:rPr>
        <w:t>легковой автомобиль мощностью 250л.с.;</w:t>
      </w:r>
    </w:p>
    <w:p w:rsidR="006E2233" w:rsidRPr="001C793C" w:rsidRDefault="006E2233" w:rsidP="006E2233">
      <w:pPr>
        <w:pStyle w:val="40"/>
        <w:shd w:val="clear" w:color="auto" w:fill="auto"/>
        <w:tabs>
          <w:tab w:val="left" w:pos="582"/>
        </w:tabs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1C793C">
        <w:rPr>
          <w:rFonts w:ascii="Times New Roman" w:hAnsi="Times New Roman" w:cs="Times New Roman"/>
          <w:sz w:val="28"/>
          <w:szCs w:val="28"/>
        </w:rPr>
        <w:t>два мотоцикла с мощностью двигателя 40 л.с. (по каждому). Кроме того, в марте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C793C">
        <w:rPr>
          <w:rFonts w:ascii="Times New Roman" w:hAnsi="Times New Roman" w:cs="Times New Roman"/>
          <w:sz w:val="28"/>
          <w:szCs w:val="28"/>
        </w:rPr>
        <w:t xml:space="preserve"> г. был куплен грузовой автомобиль мощ</w:t>
      </w:r>
      <w:r w:rsidRPr="001C793C">
        <w:rPr>
          <w:rFonts w:ascii="Times New Roman" w:hAnsi="Times New Roman" w:cs="Times New Roman"/>
          <w:sz w:val="28"/>
          <w:szCs w:val="28"/>
        </w:rPr>
        <w:softHyphen/>
        <w:t>ностью двигателя 220 л.с., однако автомобиль был продан фирмой в августе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C793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E2233" w:rsidRPr="001C793C" w:rsidRDefault="006E2233" w:rsidP="006E2233">
      <w:pPr>
        <w:pStyle w:val="40"/>
        <w:shd w:val="clear" w:color="auto" w:fill="auto"/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C793C">
        <w:rPr>
          <w:rFonts w:ascii="Times New Roman" w:hAnsi="Times New Roman" w:cs="Times New Roman"/>
          <w:sz w:val="28"/>
          <w:szCs w:val="28"/>
        </w:rPr>
        <w:t>Рассчитать сумму транспортного налога, которую ООО «Альфа» долж</w:t>
      </w:r>
      <w:r w:rsidRPr="001C793C">
        <w:rPr>
          <w:rFonts w:ascii="Times New Roman" w:hAnsi="Times New Roman" w:cs="Times New Roman"/>
          <w:sz w:val="28"/>
          <w:szCs w:val="28"/>
        </w:rPr>
        <w:softHyphen/>
        <w:t>но заплатить в региональный бюджет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93C">
        <w:rPr>
          <w:rFonts w:ascii="Times New Roman" w:hAnsi="Times New Roman" w:cs="Times New Roman"/>
          <w:sz w:val="28"/>
          <w:szCs w:val="28"/>
        </w:rPr>
        <w:t xml:space="preserve"> если ставки транспортного налога в данном субъекте РФ составляли:</w:t>
      </w:r>
    </w:p>
    <w:p w:rsidR="006E2233" w:rsidRPr="001C793C" w:rsidRDefault="006E2233" w:rsidP="006E2233">
      <w:pPr>
        <w:pStyle w:val="40"/>
        <w:shd w:val="clear" w:color="auto" w:fill="auto"/>
        <w:tabs>
          <w:tab w:val="left" w:pos="533"/>
        </w:tabs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C793C">
        <w:rPr>
          <w:rFonts w:ascii="Times New Roman" w:hAnsi="Times New Roman" w:cs="Times New Roman"/>
          <w:sz w:val="28"/>
          <w:szCs w:val="28"/>
        </w:rPr>
        <w:t xml:space="preserve">по легковым автомобилям с мощностью двигателя 200 л.с. и до 250л.е., включительно,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C793C">
        <w:rPr>
          <w:rFonts w:ascii="Times New Roman" w:hAnsi="Times New Roman" w:cs="Times New Roman"/>
          <w:sz w:val="28"/>
          <w:szCs w:val="28"/>
        </w:rPr>
        <w:t xml:space="preserve"> 50руб. за 1 л.с.;</w:t>
      </w:r>
    </w:p>
    <w:p w:rsidR="006E2233" w:rsidRPr="001C793C" w:rsidRDefault="006E2233" w:rsidP="006E2233">
      <w:pPr>
        <w:pStyle w:val="40"/>
        <w:shd w:val="clear" w:color="auto" w:fill="auto"/>
        <w:tabs>
          <w:tab w:val="left" w:pos="534"/>
        </w:tabs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C793C">
        <w:rPr>
          <w:rFonts w:ascii="Times New Roman" w:hAnsi="Times New Roman" w:cs="Times New Roman"/>
          <w:sz w:val="28"/>
          <w:szCs w:val="28"/>
        </w:rPr>
        <w:t xml:space="preserve">по мотоциклам с мощностью двигателя свыше 35 л. с.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C793C">
        <w:rPr>
          <w:rFonts w:ascii="Times New Roman" w:hAnsi="Times New Roman" w:cs="Times New Roman"/>
          <w:sz w:val="28"/>
          <w:szCs w:val="28"/>
        </w:rPr>
        <w:t xml:space="preserve"> 32 руб. за</w:t>
      </w:r>
      <w:r>
        <w:rPr>
          <w:rFonts w:ascii="Times New Roman" w:hAnsi="Times New Roman" w:cs="Times New Roman"/>
          <w:sz w:val="28"/>
          <w:szCs w:val="28"/>
        </w:rPr>
        <w:t xml:space="preserve"> 1 </w:t>
      </w:r>
      <w:r w:rsidRPr="001C793C">
        <w:rPr>
          <w:rFonts w:ascii="Times New Roman" w:hAnsi="Times New Roman" w:cs="Times New Roman"/>
          <w:sz w:val="28"/>
          <w:szCs w:val="28"/>
        </w:rPr>
        <w:t>л.с.;</w:t>
      </w:r>
    </w:p>
    <w:p w:rsidR="006E2233" w:rsidRPr="001C793C" w:rsidRDefault="006E2233" w:rsidP="006E2233">
      <w:pPr>
        <w:pStyle w:val="40"/>
        <w:shd w:val="clear" w:color="auto" w:fill="auto"/>
        <w:tabs>
          <w:tab w:val="left" w:pos="518"/>
        </w:tabs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C793C">
        <w:rPr>
          <w:rFonts w:ascii="Times New Roman" w:hAnsi="Times New Roman" w:cs="Times New Roman"/>
          <w:sz w:val="28"/>
          <w:szCs w:val="28"/>
        </w:rPr>
        <w:t xml:space="preserve">по грузовым автомобилям с мощностью двигателя свыше 200 л. с. и до 250 л.е., включительно,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C793C">
        <w:rPr>
          <w:rFonts w:ascii="Times New Roman" w:hAnsi="Times New Roman" w:cs="Times New Roman"/>
          <w:sz w:val="28"/>
          <w:szCs w:val="28"/>
        </w:rPr>
        <w:t>35 руб. за 1 л.с.</w:t>
      </w:r>
    </w:p>
    <w:p w:rsidR="006E2233" w:rsidRDefault="006E2233" w:rsidP="008269F3">
      <w:pPr>
        <w:pStyle w:val="10"/>
        <w:keepNext/>
        <w:keepLines/>
        <w:shd w:val="clear" w:color="auto" w:fill="auto"/>
        <w:spacing w:after="0" w:line="240" w:lineRule="auto"/>
        <w:ind w:firstLine="709"/>
        <w:jc w:val="both"/>
        <w:outlineLvl w:val="9"/>
        <w:rPr>
          <w:b/>
          <w:sz w:val="28"/>
          <w:szCs w:val="28"/>
        </w:rPr>
      </w:pPr>
    </w:p>
    <w:bookmarkEnd w:id="2"/>
    <w:p w:rsidR="00A61D0F" w:rsidRDefault="00A61D0F" w:rsidP="00DB7F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1D0F" w:rsidRDefault="00A61D0F" w:rsidP="00DB7F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1D0F" w:rsidRDefault="00A61D0F" w:rsidP="00DB7F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1D0F" w:rsidRDefault="00A61D0F" w:rsidP="00DB7F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1D0F" w:rsidRDefault="00A61D0F" w:rsidP="00DB7F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1D0F" w:rsidRDefault="00A61D0F" w:rsidP="00DB7F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1D0F" w:rsidRDefault="00A61D0F" w:rsidP="00DB7F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F34" w:rsidRPr="00DB7F34" w:rsidRDefault="00DB7F34" w:rsidP="00DB7F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F34">
        <w:rPr>
          <w:rFonts w:ascii="Times New Roman" w:hAnsi="Times New Roman" w:cs="Times New Roman"/>
          <w:b/>
          <w:sz w:val="28"/>
          <w:szCs w:val="28"/>
        </w:rPr>
        <w:lastRenderedPageBreak/>
        <w:t>Комплект контрольно-оценочных средств по теме</w:t>
      </w:r>
    </w:p>
    <w:p w:rsidR="00DB7F34" w:rsidRPr="00DB7F34" w:rsidRDefault="00DB7F34" w:rsidP="00DB7F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F34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DB7F34">
        <w:rPr>
          <w:rFonts w:ascii="Times New Roman" w:hAnsi="Times New Roman" w:cs="Times New Roman"/>
          <w:b/>
          <w:sz w:val="28"/>
          <w:szCs w:val="28"/>
        </w:rPr>
        <w:t>Взносы во внебюджетные фонды» с использованием контрольной работы</w:t>
      </w:r>
    </w:p>
    <w:p w:rsidR="00EF4B58" w:rsidRDefault="00EF4B58" w:rsidP="00EF4B5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F34" w:rsidRPr="00DB7F34" w:rsidRDefault="00DB7F34" w:rsidP="00EF4B5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F34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DB7F34" w:rsidRPr="00EF4B58" w:rsidRDefault="00DB7F34" w:rsidP="00DB7F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7F34">
        <w:rPr>
          <w:rFonts w:ascii="Times New Roman" w:hAnsi="Times New Roman" w:cs="Times New Roman"/>
          <w:sz w:val="28"/>
          <w:szCs w:val="28"/>
        </w:rPr>
        <w:t xml:space="preserve">   </w:t>
      </w:r>
      <w:r w:rsidRPr="00EF4B58">
        <w:rPr>
          <w:rFonts w:ascii="Times New Roman" w:hAnsi="Times New Roman" w:cs="Times New Roman"/>
          <w:b/>
          <w:sz w:val="28"/>
          <w:szCs w:val="28"/>
        </w:rPr>
        <w:t>Задание 1</w:t>
      </w:r>
      <w:r w:rsidR="00EF4B58">
        <w:rPr>
          <w:rFonts w:ascii="Times New Roman" w:hAnsi="Times New Roman" w:cs="Times New Roman"/>
          <w:b/>
          <w:sz w:val="28"/>
          <w:szCs w:val="28"/>
        </w:rPr>
        <w:t>.</w:t>
      </w:r>
    </w:p>
    <w:p w:rsidR="00DB7F34" w:rsidRPr="00DB7F34" w:rsidRDefault="00DB7F34" w:rsidP="00DB7F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F34">
        <w:rPr>
          <w:rFonts w:ascii="Times New Roman" w:hAnsi="Times New Roman" w:cs="Times New Roman"/>
          <w:sz w:val="28"/>
          <w:szCs w:val="28"/>
        </w:rPr>
        <w:t>Перечислить выплаты, подлежащие обложению взносами во внебюджетные фонды.</w:t>
      </w:r>
    </w:p>
    <w:p w:rsidR="00DB7F34" w:rsidRPr="00EF4B58" w:rsidRDefault="00DB7F34" w:rsidP="00DB7F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7F34">
        <w:rPr>
          <w:rFonts w:ascii="Times New Roman" w:hAnsi="Times New Roman" w:cs="Times New Roman"/>
          <w:sz w:val="28"/>
          <w:szCs w:val="28"/>
        </w:rPr>
        <w:t xml:space="preserve">    </w:t>
      </w:r>
      <w:r w:rsidRPr="00EF4B58">
        <w:rPr>
          <w:rFonts w:ascii="Times New Roman" w:hAnsi="Times New Roman" w:cs="Times New Roman"/>
          <w:b/>
          <w:sz w:val="28"/>
          <w:szCs w:val="28"/>
        </w:rPr>
        <w:t>Задание 2</w:t>
      </w:r>
      <w:r w:rsidR="00EF4B58">
        <w:rPr>
          <w:rFonts w:ascii="Times New Roman" w:hAnsi="Times New Roman" w:cs="Times New Roman"/>
          <w:b/>
          <w:sz w:val="28"/>
          <w:szCs w:val="28"/>
        </w:rPr>
        <w:t>.</w:t>
      </w:r>
    </w:p>
    <w:p w:rsidR="00DB7F34" w:rsidRPr="00DB7F34" w:rsidRDefault="00DB7F34" w:rsidP="00DB7F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F34">
        <w:rPr>
          <w:rFonts w:ascii="Times New Roman" w:hAnsi="Times New Roman" w:cs="Times New Roman"/>
          <w:sz w:val="28"/>
          <w:szCs w:val="28"/>
        </w:rPr>
        <w:t>1.  Определить  сумму страховых взносов, необходимую уплатить за 1 квартал во внебюджетные фонды</w:t>
      </w:r>
    </w:p>
    <w:p w:rsidR="00DB7F34" w:rsidRPr="00DB7F34" w:rsidRDefault="00DB7F34" w:rsidP="00DB7F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F34">
        <w:rPr>
          <w:rFonts w:ascii="Times New Roman" w:hAnsi="Times New Roman" w:cs="Times New Roman"/>
          <w:sz w:val="28"/>
          <w:szCs w:val="28"/>
        </w:rPr>
        <w:t>2. Указать срок уплаты взносов.</w:t>
      </w:r>
    </w:p>
    <w:p w:rsidR="00DB7F34" w:rsidRPr="00DB7F34" w:rsidRDefault="00DB7F34" w:rsidP="00DB7F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F34">
        <w:rPr>
          <w:rFonts w:ascii="Times New Roman" w:hAnsi="Times New Roman" w:cs="Times New Roman"/>
          <w:sz w:val="28"/>
          <w:szCs w:val="28"/>
        </w:rPr>
        <w:t>3. Отразить бухгалтерскими проводками начисление и перечисление взносов в бюджет.</w:t>
      </w:r>
    </w:p>
    <w:p w:rsidR="00DB7F34" w:rsidRPr="00DB7F34" w:rsidRDefault="00DB7F34" w:rsidP="00DB7F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F34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DB7F34" w:rsidRPr="00DB7F34" w:rsidRDefault="00DB7F34" w:rsidP="00DB7F34">
      <w:pPr>
        <w:pStyle w:val="ae"/>
        <w:spacing w:after="0"/>
        <w:ind w:firstLine="709"/>
        <w:jc w:val="both"/>
        <w:rPr>
          <w:sz w:val="28"/>
          <w:szCs w:val="28"/>
        </w:rPr>
      </w:pPr>
      <w:r w:rsidRPr="00DB7F34">
        <w:rPr>
          <w:sz w:val="28"/>
          <w:szCs w:val="28"/>
        </w:rPr>
        <w:t xml:space="preserve">Работнику ежемесячно начисляется заработная плата 15000 руб. и премия в размере 2000 руб. В марте  ему была выплачена материальная помощь за счет средств предприятия  в размере 5000 руб. </w:t>
      </w:r>
    </w:p>
    <w:p w:rsidR="00EF4B58" w:rsidRDefault="00EF4B58" w:rsidP="00EF4B5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F34" w:rsidRPr="00DB7F34" w:rsidRDefault="00DB7F34" w:rsidP="00EF4B5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F34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DB7F34" w:rsidRPr="00EF4B58" w:rsidRDefault="00DB7F34" w:rsidP="00DB7F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4B58">
        <w:rPr>
          <w:rFonts w:ascii="Times New Roman" w:hAnsi="Times New Roman" w:cs="Times New Roman"/>
          <w:b/>
          <w:sz w:val="28"/>
          <w:szCs w:val="28"/>
        </w:rPr>
        <w:t xml:space="preserve">    Задание 1</w:t>
      </w:r>
      <w:r w:rsidR="00EF4B58" w:rsidRPr="00EF4B58">
        <w:rPr>
          <w:rFonts w:ascii="Times New Roman" w:hAnsi="Times New Roman" w:cs="Times New Roman"/>
          <w:b/>
          <w:sz w:val="28"/>
          <w:szCs w:val="28"/>
        </w:rPr>
        <w:t>.</w:t>
      </w:r>
    </w:p>
    <w:p w:rsidR="00DB7F34" w:rsidRPr="00DB7F34" w:rsidRDefault="00DB7F34" w:rsidP="00DB7F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F34">
        <w:rPr>
          <w:rFonts w:ascii="Times New Roman" w:hAnsi="Times New Roman" w:cs="Times New Roman"/>
          <w:sz w:val="28"/>
          <w:szCs w:val="28"/>
        </w:rPr>
        <w:t>Перечислить выплаты, неподлежащие обложению взносами во внебюджетные фонды.</w:t>
      </w:r>
    </w:p>
    <w:p w:rsidR="00DB7F34" w:rsidRPr="00EF4B58" w:rsidRDefault="00DB7F34" w:rsidP="00DB7F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7F34">
        <w:rPr>
          <w:rFonts w:ascii="Times New Roman" w:hAnsi="Times New Roman" w:cs="Times New Roman"/>
          <w:sz w:val="28"/>
          <w:szCs w:val="28"/>
        </w:rPr>
        <w:t xml:space="preserve">    </w:t>
      </w:r>
      <w:r w:rsidRPr="00EF4B58">
        <w:rPr>
          <w:rFonts w:ascii="Times New Roman" w:hAnsi="Times New Roman" w:cs="Times New Roman"/>
          <w:b/>
          <w:sz w:val="28"/>
          <w:szCs w:val="28"/>
        </w:rPr>
        <w:t>Задание 2</w:t>
      </w:r>
      <w:r w:rsidR="00EF4B58">
        <w:rPr>
          <w:rFonts w:ascii="Times New Roman" w:hAnsi="Times New Roman" w:cs="Times New Roman"/>
          <w:b/>
          <w:sz w:val="28"/>
          <w:szCs w:val="28"/>
        </w:rPr>
        <w:t>.</w:t>
      </w:r>
    </w:p>
    <w:p w:rsidR="00DB7F34" w:rsidRPr="00DB7F34" w:rsidRDefault="00DB7F34" w:rsidP="00DB7F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F34">
        <w:rPr>
          <w:rFonts w:ascii="Times New Roman" w:hAnsi="Times New Roman" w:cs="Times New Roman"/>
          <w:sz w:val="28"/>
          <w:szCs w:val="28"/>
        </w:rPr>
        <w:t>1.  Определить  сумму страховых взносов, необходимую уплатить за 1 квартал во внебюджетные фонды</w:t>
      </w:r>
    </w:p>
    <w:p w:rsidR="00DB7F34" w:rsidRPr="00DB7F34" w:rsidRDefault="00DB7F34" w:rsidP="00DB7F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F34">
        <w:rPr>
          <w:rFonts w:ascii="Times New Roman" w:hAnsi="Times New Roman" w:cs="Times New Roman"/>
          <w:sz w:val="28"/>
          <w:szCs w:val="28"/>
        </w:rPr>
        <w:t>2. Указать срок уплаты взносов.</w:t>
      </w:r>
    </w:p>
    <w:p w:rsidR="00DB7F34" w:rsidRPr="00DB7F34" w:rsidRDefault="00DB7F34" w:rsidP="00DB7F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F34">
        <w:rPr>
          <w:rFonts w:ascii="Times New Roman" w:hAnsi="Times New Roman" w:cs="Times New Roman"/>
          <w:sz w:val="28"/>
          <w:szCs w:val="28"/>
        </w:rPr>
        <w:t>3. Отразить бухгалтерскими проводками начисление и перечисление взносов в бюджет.</w:t>
      </w:r>
    </w:p>
    <w:p w:rsidR="00DB7F34" w:rsidRPr="00DB7F34" w:rsidRDefault="00DB7F34" w:rsidP="00DB7F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F34">
        <w:rPr>
          <w:rFonts w:ascii="Times New Roman" w:hAnsi="Times New Roman" w:cs="Times New Roman"/>
          <w:sz w:val="28"/>
          <w:szCs w:val="28"/>
        </w:rPr>
        <w:t xml:space="preserve">  Исходные данные:</w:t>
      </w:r>
    </w:p>
    <w:p w:rsidR="00DB7F34" w:rsidRPr="00DB7F34" w:rsidRDefault="00DB7F34" w:rsidP="00DB7F34">
      <w:pPr>
        <w:pStyle w:val="ae"/>
        <w:spacing w:after="0"/>
        <w:ind w:firstLine="709"/>
        <w:jc w:val="both"/>
        <w:rPr>
          <w:sz w:val="28"/>
          <w:szCs w:val="28"/>
        </w:rPr>
      </w:pPr>
      <w:r w:rsidRPr="00DB7F34">
        <w:rPr>
          <w:sz w:val="28"/>
          <w:szCs w:val="28"/>
        </w:rPr>
        <w:t xml:space="preserve">Работнику начисляется заработная плата в размере 20000 руб. ежемесячно, районный коэффициент 10%. По итогам первого квартала было выплачено вознаграждение в размере 3000 руб. и оплачен больничный лист за февраль в размере 8000 руб. </w:t>
      </w:r>
    </w:p>
    <w:p w:rsidR="00DB7F34" w:rsidRPr="00DB7F34" w:rsidRDefault="00DB7F34" w:rsidP="00EF4B5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F34">
        <w:rPr>
          <w:rFonts w:ascii="Times New Roman" w:hAnsi="Times New Roman" w:cs="Times New Roman"/>
          <w:b/>
          <w:sz w:val="28"/>
          <w:szCs w:val="28"/>
        </w:rPr>
        <w:t>Вариант 3</w:t>
      </w:r>
    </w:p>
    <w:p w:rsidR="00DB7F34" w:rsidRPr="00EF4B58" w:rsidRDefault="00DB7F34" w:rsidP="00DB7F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4B58">
        <w:rPr>
          <w:rFonts w:ascii="Times New Roman" w:hAnsi="Times New Roman" w:cs="Times New Roman"/>
          <w:b/>
          <w:sz w:val="28"/>
          <w:szCs w:val="28"/>
        </w:rPr>
        <w:t xml:space="preserve">    Задание 1</w:t>
      </w:r>
      <w:r w:rsidR="00EF4B58" w:rsidRPr="00EF4B58">
        <w:rPr>
          <w:rFonts w:ascii="Times New Roman" w:hAnsi="Times New Roman" w:cs="Times New Roman"/>
          <w:b/>
          <w:sz w:val="28"/>
          <w:szCs w:val="28"/>
        </w:rPr>
        <w:t>.</w:t>
      </w:r>
    </w:p>
    <w:p w:rsidR="00DB7F34" w:rsidRPr="00DB7F34" w:rsidRDefault="00DB7F34" w:rsidP="00DB7F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F34">
        <w:rPr>
          <w:rFonts w:ascii="Times New Roman" w:hAnsi="Times New Roman" w:cs="Times New Roman"/>
          <w:sz w:val="28"/>
          <w:szCs w:val="28"/>
        </w:rPr>
        <w:t>Охарактеризовать порядок исчисления и уплаты взносов во внебюджетные фонды индивидуальными предпринимателями.</w:t>
      </w:r>
    </w:p>
    <w:p w:rsidR="00DB7F34" w:rsidRPr="00DB7F34" w:rsidRDefault="00DB7F34" w:rsidP="00DB7F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F34">
        <w:rPr>
          <w:rFonts w:ascii="Times New Roman" w:hAnsi="Times New Roman" w:cs="Times New Roman"/>
          <w:sz w:val="28"/>
          <w:szCs w:val="28"/>
        </w:rPr>
        <w:t xml:space="preserve">    Задание 2</w:t>
      </w:r>
    </w:p>
    <w:p w:rsidR="00DB7F34" w:rsidRPr="00DB7F34" w:rsidRDefault="00DB7F34" w:rsidP="00DB7F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F34">
        <w:rPr>
          <w:rFonts w:ascii="Times New Roman" w:hAnsi="Times New Roman" w:cs="Times New Roman"/>
          <w:sz w:val="28"/>
          <w:szCs w:val="28"/>
        </w:rPr>
        <w:t>1.  Определить  сумму страховых взносов, необходимую уплатить за 1 квартал во внебюджетные фонды</w:t>
      </w:r>
    </w:p>
    <w:p w:rsidR="00DB7F34" w:rsidRPr="00DB7F34" w:rsidRDefault="00DB7F34" w:rsidP="00DB7F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F34">
        <w:rPr>
          <w:rFonts w:ascii="Times New Roman" w:hAnsi="Times New Roman" w:cs="Times New Roman"/>
          <w:sz w:val="28"/>
          <w:szCs w:val="28"/>
        </w:rPr>
        <w:t>2. Указать срок уплаты взносов.</w:t>
      </w:r>
    </w:p>
    <w:p w:rsidR="00DB7F34" w:rsidRPr="00DB7F34" w:rsidRDefault="00DB7F34" w:rsidP="00DB7F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F34">
        <w:rPr>
          <w:rFonts w:ascii="Times New Roman" w:hAnsi="Times New Roman" w:cs="Times New Roman"/>
          <w:sz w:val="28"/>
          <w:szCs w:val="28"/>
        </w:rPr>
        <w:t>3. Отразить бухгалтерскими проводками начисление и перечисление взносов в бюджет.</w:t>
      </w:r>
    </w:p>
    <w:p w:rsidR="00DB7F34" w:rsidRPr="00DB7F34" w:rsidRDefault="00DB7F34" w:rsidP="00DB7F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F34">
        <w:rPr>
          <w:rFonts w:ascii="Times New Roman" w:hAnsi="Times New Roman" w:cs="Times New Roman"/>
          <w:sz w:val="28"/>
          <w:szCs w:val="28"/>
        </w:rPr>
        <w:lastRenderedPageBreak/>
        <w:t xml:space="preserve">  Исходные данные:</w:t>
      </w:r>
    </w:p>
    <w:p w:rsidR="00DB7F34" w:rsidRPr="00DB7F34" w:rsidRDefault="00DB7F34" w:rsidP="00DB7F34">
      <w:pPr>
        <w:pStyle w:val="ae"/>
        <w:spacing w:after="0"/>
        <w:ind w:firstLine="709"/>
        <w:jc w:val="both"/>
        <w:rPr>
          <w:sz w:val="28"/>
          <w:szCs w:val="28"/>
        </w:rPr>
      </w:pPr>
      <w:r w:rsidRPr="00DB7F34">
        <w:rPr>
          <w:sz w:val="28"/>
          <w:szCs w:val="28"/>
        </w:rPr>
        <w:t>Захаров работает водителем на личном автомобиле. С двумя разными организациями он заключил договоры на оказание услуг по перевозке грузов. В одной из них ООО "Зевс" он является постоянным сотрудником и получает ежемесячно зарплату в размере 10000 руб., в другой - ЗАО "Свет" работает по гражданско-правовому договору и получает по итогам каждого квартала 8000 руб.</w:t>
      </w:r>
    </w:p>
    <w:p w:rsidR="00DB7F34" w:rsidRPr="00DB7F34" w:rsidRDefault="00DB7F34" w:rsidP="00DB7F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5BA0" w:rsidRDefault="00C91A27" w:rsidP="00C65BA0">
      <w:pPr>
        <w:pStyle w:val="11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C91A27">
        <w:rPr>
          <w:b/>
          <w:bCs/>
          <w:sz w:val="28"/>
          <w:szCs w:val="28"/>
        </w:rPr>
        <w:t>3.</w:t>
      </w:r>
      <w:r w:rsidRPr="00C91A27">
        <w:rPr>
          <w:bCs/>
          <w:sz w:val="28"/>
          <w:szCs w:val="28"/>
        </w:rPr>
        <w:t xml:space="preserve"> </w:t>
      </w:r>
      <w:r w:rsidRPr="00C91A27">
        <w:rPr>
          <w:b/>
          <w:bCs/>
          <w:sz w:val="28"/>
          <w:szCs w:val="28"/>
        </w:rPr>
        <w:t>Тесты для текущей аттестации студентов</w:t>
      </w:r>
      <w:r w:rsidRPr="00C91A27">
        <w:rPr>
          <w:b/>
          <w:sz w:val="28"/>
          <w:szCs w:val="28"/>
        </w:rPr>
        <w:t xml:space="preserve"> по учебной дисциплине </w:t>
      </w:r>
      <w:r w:rsidR="00C65BA0" w:rsidRPr="00DB7F34">
        <w:rPr>
          <w:b/>
          <w:bCs/>
          <w:sz w:val="28"/>
          <w:szCs w:val="28"/>
        </w:rPr>
        <w:t xml:space="preserve">дисциплины </w:t>
      </w:r>
      <w:r w:rsidR="00DB7F34" w:rsidRPr="00DB7F34">
        <w:rPr>
          <w:b/>
          <w:sz w:val="28"/>
          <w:szCs w:val="28"/>
        </w:rPr>
        <w:t>«Организация расчетов с бюджетом и внебюджетными фондами»</w:t>
      </w:r>
    </w:p>
    <w:p w:rsidR="00C65BA0" w:rsidRDefault="00C91A27" w:rsidP="00C65BA0">
      <w:pPr>
        <w:pStyle w:val="11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C91A27">
        <w:rPr>
          <w:sz w:val="28"/>
          <w:szCs w:val="28"/>
        </w:rPr>
        <w:t>Для ответа на вопрос необходимо из предложенных вариантов выбрать один или несколько правильных, на Ваш взгляд, ответы</w:t>
      </w:r>
      <w:r w:rsidR="004D7266">
        <w:rPr>
          <w:sz w:val="28"/>
          <w:szCs w:val="28"/>
        </w:rPr>
        <w:t xml:space="preserve">. </w:t>
      </w:r>
    </w:p>
    <w:p w:rsidR="00C65BA0" w:rsidRDefault="00C65BA0" w:rsidP="00C65BA0">
      <w:pPr>
        <w:pStyle w:val="11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1F210C" w:rsidRDefault="00C70832" w:rsidP="00C91A27">
      <w:pPr>
        <w:shd w:val="clear" w:color="auto" w:fill="FFFFFF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Вариант 1</w:t>
      </w:r>
    </w:p>
    <w:p w:rsidR="00825680" w:rsidRPr="00933588" w:rsidRDefault="00825680" w:rsidP="00825680">
      <w:pPr>
        <w:pStyle w:val="WW-"/>
        <w:shd w:val="clear" w:color="auto" w:fill="FFFFFF"/>
        <w:tabs>
          <w:tab w:val="left" w:pos="1123"/>
        </w:tabs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933588">
        <w:rPr>
          <w:b/>
          <w:sz w:val="28"/>
          <w:szCs w:val="28"/>
        </w:rPr>
        <w:t>.</w:t>
      </w:r>
      <w:r w:rsidRPr="00933588">
        <w:rPr>
          <w:b/>
          <w:bCs/>
          <w:sz w:val="28"/>
          <w:szCs w:val="28"/>
        </w:rPr>
        <w:t xml:space="preserve"> </w:t>
      </w:r>
      <w:r w:rsidRPr="00933588">
        <w:rPr>
          <w:b/>
          <w:sz w:val="28"/>
          <w:szCs w:val="28"/>
        </w:rPr>
        <w:t>Не допускается отказ от освобождения исполнения обязанностей налогоплательщика по НДС в течение:</w:t>
      </w:r>
    </w:p>
    <w:p w:rsidR="00825680" w:rsidRPr="00933588" w:rsidRDefault="00825680" w:rsidP="00825680">
      <w:pPr>
        <w:pStyle w:val="WW-"/>
        <w:shd w:val="clear" w:color="auto" w:fill="FFFFFF"/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а) трех налоговых периодов;</w:t>
      </w:r>
    </w:p>
    <w:p w:rsidR="00825680" w:rsidRPr="00933588" w:rsidRDefault="00825680" w:rsidP="00825680">
      <w:pPr>
        <w:pStyle w:val="WW-"/>
        <w:shd w:val="clear" w:color="auto" w:fill="FFFFFF"/>
        <w:tabs>
          <w:tab w:val="left" w:pos="1387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б) календарного года, когда было предоставлено право;</w:t>
      </w:r>
    </w:p>
    <w:p w:rsidR="00825680" w:rsidRPr="00933588" w:rsidRDefault="00825680" w:rsidP="00825680">
      <w:pPr>
        <w:pStyle w:val="WW-"/>
        <w:shd w:val="clear" w:color="auto" w:fill="FFFFFF"/>
        <w:tabs>
          <w:tab w:val="left" w:pos="1387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в) 12 последовательных календарных месяцев;</w:t>
      </w:r>
    </w:p>
    <w:p w:rsidR="00825680" w:rsidRPr="00933588" w:rsidRDefault="00825680" w:rsidP="00825680">
      <w:pPr>
        <w:pStyle w:val="WW-"/>
        <w:shd w:val="clear" w:color="auto" w:fill="FFFFFF"/>
        <w:tabs>
          <w:tab w:val="left" w:pos="1142"/>
        </w:tabs>
        <w:spacing w:line="240" w:lineRule="auto"/>
        <w:jc w:val="both"/>
        <w:rPr>
          <w:b/>
          <w:sz w:val="28"/>
          <w:szCs w:val="28"/>
        </w:rPr>
      </w:pPr>
      <w:r w:rsidRPr="00933588">
        <w:rPr>
          <w:sz w:val="28"/>
          <w:szCs w:val="28"/>
        </w:rPr>
        <w:t>г) пяти налоговых периодов.</w:t>
      </w:r>
      <w:r w:rsidRPr="00933588">
        <w:rPr>
          <w:b/>
          <w:sz w:val="28"/>
          <w:szCs w:val="28"/>
        </w:rPr>
        <w:t xml:space="preserve"> </w:t>
      </w:r>
    </w:p>
    <w:p w:rsidR="00825680" w:rsidRPr="00933588" w:rsidRDefault="00825680" w:rsidP="00825680">
      <w:pPr>
        <w:pStyle w:val="WW-"/>
        <w:shd w:val="clear" w:color="auto" w:fill="FFFFFF"/>
        <w:tabs>
          <w:tab w:val="left" w:pos="1142"/>
        </w:tabs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933588">
        <w:rPr>
          <w:b/>
          <w:sz w:val="28"/>
          <w:szCs w:val="28"/>
        </w:rPr>
        <w:t>. При реализации товаров, облагаемых по ставкам 10 и 18%, НДС исчисляется:</w:t>
      </w:r>
    </w:p>
    <w:p w:rsidR="00825680" w:rsidRPr="00933588" w:rsidRDefault="00825680" w:rsidP="00825680">
      <w:pPr>
        <w:pStyle w:val="WW-"/>
        <w:shd w:val="clear" w:color="auto" w:fill="FFFFFF"/>
        <w:tabs>
          <w:tab w:val="left" w:pos="1152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а) по средней расчетной ставке;</w:t>
      </w:r>
    </w:p>
    <w:p w:rsidR="00825680" w:rsidRPr="00933588" w:rsidRDefault="00825680" w:rsidP="00825680">
      <w:pPr>
        <w:pStyle w:val="WW-"/>
        <w:shd w:val="clear" w:color="auto" w:fill="FFFFFF"/>
        <w:tabs>
          <w:tab w:val="left" w:pos="1152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б) по ставкам 10 и 18% при раздельном учете операций,</w:t>
      </w:r>
      <w:r w:rsidRPr="00933588">
        <w:rPr>
          <w:sz w:val="28"/>
          <w:szCs w:val="28"/>
        </w:rPr>
        <w:br/>
        <w:t>облагаемых по ставкам 10 и 18%;</w:t>
      </w:r>
    </w:p>
    <w:p w:rsidR="00825680" w:rsidRPr="00933588" w:rsidRDefault="00825680" w:rsidP="00825680">
      <w:pPr>
        <w:pStyle w:val="WW-"/>
        <w:shd w:val="clear" w:color="auto" w:fill="FFFFFF"/>
        <w:tabs>
          <w:tab w:val="left" w:pos="1152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 xml:space="preserve">в) при отсутствии раздельного учета </w:t>
      </w:r>
      <w:r>
        <w:rPr>
          <w:sz w:val="28"/>
          <w:szCs w:val="28"/>
        </w:rPr>
        <w:t>-</w:t>
      </w:r>
      <w:r w:rsidRPr="00933588">
        <w:rPr>
          <w:sz w:val="28"/>
          <w:szCs w:val="28"/>
        </w:rPr>
        <w:t xml:space="preserve"> по ставке 10%; </w:t>
      </w:r>
    </w:p>
    <w:p w:rsidR="00825680" w:rsidRDefault="00825680" w:rsidP="00825680">
      <w:pPr>
        <w:pStyle w:val="WW-"/>
        <w:shd w:val="clear" w:color="auto" w:fill="FFFFFF"/>
        <w:tabs>
          <w:tab w:val="left" w:pos="1152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 xml:space="preserve">г) при отсутствии раздельного учета </w:t>
      </w:r>
      <w:r>
        <w:rPr>
          <w:sz w:val="28"/>
          <w:szCs w:val="28"/>
        </w:rPr>
        <w:t>-</w:t>
      </w:r>
      <w:r w:rsidRPr="00933588">
        <w:rPr>
          <w:sz w:val="28"/>
          <w:szCs w:val="28"/>
        </w:rPr>
        <w:t xml:space="preserve"> по расчетной ставке, определяемой исходя из особенностей ведения бухгалтерского учета по операциям, облагаемым и не облагаемым НДС.</w:t>
      </w:r>
    </w:p>
    <w:p w:rsidR="00825680" w:rsidRPr="00933588" w:rsidRDefault="00DB7F34" w:rsidP="00825680">
      <w:pPr>
        <w:pStyle w:val="WW-"/>
        <w:shd w:val="clear" w:color="auto" w:fill="FFFFFF"/>
        <w:tabs>
          <w:tab w:val="left" w:pos="840"/>
        </w:tabs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825680" w:rsidRPr="00933588">
        <w:rPr>
          <w:b/>
          <w:sz w:val="28"/>
          <w:szCs w:val="28"/>
        </w:rPr>
        <w:t>. Сроки и порядок уплаты при ввозе подакцизных товаров устанавливаются:</w:t>
      </w:r>
    </w:p>
    <w:p w:rsidR="00825680" w:rsidRPr="00933588" w:rsidRDefault="00825680" w:rsidP="00825680">
      <w:pPr>
        <w:pStyle w:val="WW-"/>
        <w:shd w:val="clear" w:color="auto" w:fill="FFFFFF"/>
        <w:tabs>
          <w:tab w:val="left" w:pos="1075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а) налоговым законодательством;</w:t>
      </w:r>
    </w:p>
    <w:p w:rsidR="00825680" w:rsidRPr="00933588" w:rsidRDefault="00825680" w:rsidP="00825680">
      <w:pPr>
        <w:pStyle w:val="WW-"/>
        <w:shd w:val="clear" w:color="auto" w:fill="FFFFFF"/>
        <w:tabs>
          <w:tab w:val="left" w:pos="1075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б) таможенным законодательством;</w:t>
      </w:r>
    </w:p>
    <w:p w:rsidR="00825680" w:rsidRPr="00933588" w:rsidRDefault="00825680" w:rsidP="00825680">
      <w:pPr>
        <w:pStyle w:val="WW-"/>
        <w:shd w:val="clear" w:color="auto" w:fill="FFFFFF"/>
        <w:tabs>
          <w:tab w:val="left" w:pos="1075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в) постановлениями правительства РФ;</w:t>
      </w:r>
    </w:p>
    <w:p w:rsidR="00825680" w:rsidRDefault="00825680" w:rsidP="00825680">
      <w:pPr>
        <w:pStyle w:val="WW-"/>
        <w:shd w:val="clear" w:color="auto" w:fill="FFFFFF"/>
        <w:tabs>
          <w:tab w:val="left" w:pos="1142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г) таможенным законодательством с учетом налогового законодательства;</w:t>
      </w:r>
    </w:p>
    <w:p w:rsidR="00825680" w:rsidRPr="00933588" w:rsidRDefault="00DB7F34" w:rsidP="00825680">
      <w:pPr>
        <w:pStyle w:val="WW-"/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25680" w:rsidRPr="00933588">
        <w:rPr>
          <w:b/>
          <w:sz w:val="28"/>
          <w:szCs w:val="28"/>
        </w:rPr>
        <w:t>. Кассовый метод определения доходов и расходов имеет право применять организации, у которых в среднем за предыдущие  4 квартала сумма выручки от реализации товаров (работ, услуг) не превысила за каждый квартал:</w:t>
      </w:r>
    </w:p>
    <w:p w:rsidR="00825680" w:rsidRPr="00933588" w:rsidRDefault="00825680" w:rsidP="00825680">
      <w:pPr>
        <w:pStyle w:val="WW-"/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а) 3 000 000 руб.;</w:t>
      </w:r>
    </w:p>
    <w:p w:rsidR="00825680" w:rsidRPr="00933588" w:rsidRDefault="00825680" w:rsidP="00825680">
      <w:pPr>
        <w:pStyle w:val="WW-"/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б) 5 000 000 руб.:</w:t>
      </w:r>
    </w:p>
    <w:p w:rsidR="00825680" w:rsidRPr="00933588" w:rsidRDefault="00825680" w:rsidP="00825680">
      <w:pPr>
        <w:pStyle w:val="WW-"/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в) 1 000 000 руб.;</w:t>
      </w:r>
    </w:p>
    <w:p w:rsidR="00825680" w:rsidRPr="00933588" w:rsidRDefault="00825680" w:rsidP="00825680">
      <w:pPr>
        <w:pStyle w:val="WW-"/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г) от 3 000 000 до 5 000 000 руб.</w:t>
      </w:r>
    </w:p>
    <w:p w:rsidR="00825680" w:rsidRPr="00933588" w:rsidRDefault="00DB7F34" w:rsidP="00825680">
      <w:pPr>
        <w:pStyle w:val="WW-"/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="00825680" w:rsidRPr="00933588">
        <w:rPr>
          <w:b/>
          <w:sz w:val="28"/>
          <w:szCs w:val="28"/>
        </w:rPr>
        <w:t>. По налогу на прибыль установлены следующие ставки в зависимости от вида дохода:</w:t>
      </w:r>
    </w:p>
    <w:p w:rsidR="00825680" w:rsidRPr="00933588" w:rsidRDefault="00825680" w:rsidP="00825680">
      <w:pPr>
        <w:pStyle w:val="WW-"/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а)</w:t>
      </w:r>
      <w:r>
        <w:rPr>
          <w:sz w:val="28"/>
          <w:szCs w:val="28"/>
        </w:rPr>
        <w:t xml:space="preserve"> </w:t>
      </w:r>
      <w:r w:rsidRPr="00933588">
        <w:rPr>
          <w:sz w:val="28"/>
          <w:szCs w:val="28"/>
        </w:rPr>
        <w:t>20%; 0%;</w:t>
      </w:r>
      <w:r>
        <w:rPr>
          <w:sz w:val="28"/>
          <w:szCs w:val="28"/>
        </w:rPr>
        <w:t xml:space="preserve"> </w:t>
      </w:r>
      <w:r w:rsidRPr="00933588">
        <w:rPr>
          <w:sz w:val="28"/>
          <w:szCs w:val="28"/>
        </w:rPr>
        <w:t xml:space="preserve">10%; </w:t>
      </w:r>
      <w:r>
        <w:rPr>
          <w:sz w:val="28"/>
          <w:szCs w:val="28"/>
        </w:rPr>
        <w:t>9</w:t>
      </w:r>
      <w:r w:rsidRPr="00933588">
        <w:rPr>
          <w:sz w:val="28"/>
          <w:szCs w:val="28"/>
        </w:rPr>
        <w:t xml:space="preserve">%; 15%; 6%; </w:t>
      </w:r>
      <w:r>
        <w:rPr>
          <w:sz w:val="28"/>
          <w:szCs w:val="28"/>
        </w:rPr>
        <w:t>30%;</w:t>
      </w:r>
    </w:p>
    <w:p w:rsidR="00825680" w:rsidRPr="00933588" w:rsidRDefault="00825680" w:rsidP="00825680">
      <w:pPr>
        <w:pStyle w:val="WW-"/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б) 24%; 18%; 15%; 0%;</w:t>
      </w:r>
    </w:p>
    <w:p w:rsidR="00825680" w:rsidRPr="00933588" w:rsidRDefault="00825680" w:rsidP="00825680">
      <w:pPr>
        <w:pStyle w:val="WW-"/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в) 24%; 20%; 15%; 5%;</w:t>
      </w:r>
    </w:p>
    <w:p w:rsidR="00825680" w:rsidRPr="00933588" w:rsidRDefault="00825680" w:rsidP="00825680">
      <w:pPr>
        <w:pStyle w:val="WW-"/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г) 20%; 20%; 9%; 15% 10%; 0%.</w:t>
      </w:r>
    </w:p>
    <w:p w:rsidR="00825680" w:rsidRPr="00933588" w:rsidRDefault="00DB7F34" w:rsidP="00825680">
      <w:pPr>
        <w:pStyle w:val="WW-"/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825680" w:rsidRPr="00933588">
        <w:rPr>
          <w:b/>
          <w:sz w:val="28"/>
          <w:szCs w:val="28"/>
        </w:rPr>
        <w:t xml:space="preserve">. Налогоплательщиками налога на прибыль </w:t>
      </w:r>
      <w:r w:rsidR="00825680">
        <w:rPr>
          <w:b/>
          <w:sz w:val="28"/>
          <w:szCs w:val="28"/>
        </w:rPr>
        <w:t>признаются</w:t>
      </w:r>
      <w:r w:rsidR="00825680" w:rsidRPr="00933588">
        <w:rPr>
          <w:b/>
          <w:sz w:val="28"/>
          <w:szCs w:val="28"/>
        </w:rPr>
        <w:t>:</w:t>
      </w:r>
    </w:p>
    <w:p w:rsidR="00825680" w:rsidRPr="00933588" w:rsidRDefault="00825680" w:rsidP="00825680">
      <w:pPr>
        <w:pStyle w:val="WW-"/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а) российские и иностранные организации, их обособленные подразделения, имеющие расчетный счет и самостоятельный баланс;</w:t>
      </w:r>
    </w:p>
    <w:p w:rsidR="00825680" w:rsidRPr="00933588" w:rsidRDefault="00825680" w:rsidP="00825680">
      <w:pPr>
        <w:pStyle w:val="WW-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российские </w:t>
      </w:r>
      <w:r w:rsidRPr="00933588">
        <w:rPr>
          <w:sz w:val="28"/>
          <w:szCs w:val="28"/>
        </w:rPr>
        <w:t xml:space="preserve"> организации;</w:t>
      </w:r>
    </w:p>
    <w:p w:rsidR="00825680" w:rsidRDefault="00825680" w:rsidP="00825680">
      <w:pPr>
        <w:pStyle w:val="WW-"/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 xml:space="preserve">в) иностранные организации, </w:t>
      </w:r>
      <w:r>
        <w:rPr>
          <w:sz w:val="28"/>
          <w:szCs w:val="28"/>
        </w:rPr>
        <w:t xml:space="preserve">осуществляющие свою деятельность в РФ через постоянные представительства и (или) </w:t>
      </w:r>
      <w:r w:rsidRPr="00933588">
        <w:rPr>
          <w:sz w:val="28"/>
          <w:szCs w:val="28"/>
        </w:rPr>
        <w:t xml:space="preserve">получающие доходы </w:t>
      </w:r>
      <w:r>
        <w:rPr>
          <w:sz w:val="28"/>
          <w:szCs w:val="28"/>
        </w:rPr>
        <w:t>от источников</w:t>
      </w:r>
      <w:r w:rsidRPr="00933588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933588">
        <w:rPr>
          <w:sz w:val="28"/>
          <w:szCs w:val="28"/>
        </w:rPr>
        <w:t xml:space="preserve"> РФ.</w:t>
      </w:r>
    </w:p>
    <w:p w:rsidR="00825680" w:rsidRPr="00933588" w:rsidRDefault="00DB7F34" w:rsidP="00825680">
      <w:pPr>
        <w:pStyle w:val="WW-"/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825680" w:rsidRPr="00933588">
        <w:rPr>
          <w:b/>
          <w:sz w:val="28"/>
          <w:szCs w:val="28"/>
        </w:rPr>
        <w:t>.Налогоплательщиками налога на имущество признаются:</w:t>
      </w:r>
    </w:p>
    <w:p w:rsidR="00825680" w:rsidRPr="00933588" w:rsidRDefault="00825680" w:rsidP="00825680">
      <w:pPr>
        <w:pStyle w:val="WW-"/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а) российские организации и иностранные организации, осуществляющие деятельность в России и имеющие в собственности имущество;</w:t>
      </w:r>
    </w:p>
    <w:p w:rsidR="00825680" w:rsidRPr="00933588" w:rsidRDefault="00825680" w:rsidP="00825680">
      <w:pPr>
        <w:pStyle w:val="WW-"/>
        <w:shd w:val="clear" w:color="auto" w:fill="FFFFFF"/>
        <w:tabs>
          <w:tab w:val="left" w:pos="1066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б) российские организации и иностранные организации, осуществляющие деятельность в России через постоянные представительства;</w:t>
      </w:r>
    </w:p>
    <w:p w:rsidR="00825680" w:rsidRPr="00933588" w:rsidRDefault="00825680" w:rsidP="00825680">
      <w:pPr>
        <w:pStyle w:val="WW-"/>
        <w:shd w:val="clear" w:color="auto" w:fill="FFFFFF"/>
        <w:tabs>
          <w:tab w:val="left" w:pos="1066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в) российские организации и иностранные организации, осуществляющие деятельность в России через постоянные представительства и (или) имеющие в собственности недвижимое имущество;</w:t>
      </w:r>
    </w:p>
    <w:p w:rsidR="00825680" w:rsidRPr="00933588" w:rsidRDefault="00825680" w:rsidP="00825680">
      <w:pPr>
        <w:pStyle w:val="WW-"/>
        <w:shd w:val="clear" w:color="auto" w:fill="FFFFFF"/>
        <w:tabs>
          <w:tab w:val="left" w:pos="1066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г) российские организации и иностранные организации, осуществляющие деятельность в России через постоянные представительства и (или) имеющие в собственности недвижимое имущество на территории России.</w:t>
      </w:r>
    </w:p>
    <w:p w:rsidR="00825680" w:rsidRPr="00933588" w:rsidRDefault="00DB7F34" w:rsidP="00825680">
      <w:pPr>
        <w:pStyle w:val="WW-"/>
        <w:shd w:val="clear" w:color="auto" w:fill="FFFFFF"/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825680" w:rsidRPr="00933588">
        <w:rPr>
          <w:b/>
          <w:sz w:val="28"/>
          <w:szCs w:val="28"/>
        </w:rPr>
        <w:t>. Среднюю и среднегодовую стоимость имущества рассчитывают исходя:</w:t>
      </w:r>
    </w:p>
    <w:p w:rsidR="00825680" w:rsidRPr="00933588" w:rsidRDefault="00825680" w:rsidP="00825680">
      <w:pPr>
        <w:pStyle w:val="WW-"/>
        <w:shd w:val="clear" w:color="auto" w:fill="FFFFFF"/>
        <w:tabs>
          <w:tab w:val="left" w:pos="259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а)</w:t>
      </w:r>
      <w:r w:rsidRPr="00933588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933588">
        <w:rPr>
          <w:sz w:val="28"/>
          <w:szCs w:val="28"/>
        </w:rPr>
        <w:t xml:space="preserve">из остаточной стоимости имущества </w:t>
      </w:r>
      <w:r>
        <w:rPr>
          <w:sz w:val="28"/>
          <w:szCs w:val="28"/>
        </w:rPr>
        <w:t>-</w:t>
      </w:r>
      <w:r w:rsidRPr="00933588">
        <w:rPr>
          <w:sz w:val="28"/>
          <w:szCs w:val="28"/>
        </w:rPr>
        <w:t xml:space="preserve"> российские и иностранные организации;</w:t>
      </w:r>
    </w:p>
    <w:p w:rsidR="00825680" w:rsidRPr="00933588" w:rsidRDefault="00825680" w:rsidP="00825680">
      <w:pPr>
        <w:pStyle w:val="WW-"/>
        <w:shd w:val="clear" w:color="auto" w:fill="FFFFFF"/>
        <w:tabs>
          <w:tab w:val="left" w:pos="259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б)</w:t>
      </w:r>
      <w:r w:rsidRPr="00933588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933588">
        <w:rPr>
          <w:sz w:val="28"/>
          <w:szCs w:val="28"/>
        </w:rPr>
        <w:t xml:space="preserve">остаточной стоимости имущества </w:t>
      </w:r>
      <w:r>
        <w:rPr>
          <w:sz w:val="28"/>
          <w:szCs w:val="28"/>
        </w:rPr>
        <w:t>-</w:t>
      </w:r>
      <w:r w:rsidRPr="00933588">
        <w:rPr>
          <w:sz w:val="28"/>
          <w:szCs w:val="28"/>
        </w:rPr>
        <w:t xml:space="preserve"> российские организации и постоянные представительства иностранной организации; стоимости приобретения имущества </w:t>
      </w:r>
      <w:r>
        <w:rPr>
          <w:sz w:val="28"/>
          <w:szCs w:val="28"/>
        </w:rPr>
        <w:t>-</w:t>
      </w:r>
      <w:r w:rsidRPr="00933588">
        <w:rPr>
          <w:sz w:val="28"/>
          <w:szCs w:val="28"/>
        </w:rPr>
        <w:t xml:space="preserve"> иностранные организации, не осуществляющие деятельность через постоянные представительства;</w:t>
      </w:r>
    </w:p>
    <w:p w:rsidR="00825680" w:rsidRPr="00933588" w:rsidRDefault="00825680" w:rsidP="00825680">
      <w:pPr>
        <w:pStyle w:val="WW-"/>
        <w:shd w:val="clear" w:color="auto" w:fill="FFFFFF"/>
        <w:tabs>
          <w:tab w:val="left" w:pos="259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в)</w:t>
      </w:r>
      <w:r w:rsidRPr="00933588">
        <w:rPr>
          <w:sz w:val="28"/>
          <w:szCs w:val="28"/>
        </w:rPr>
        <w:tab/>
        <w:t xml:space="preserve">остаточной стоимости имущества </w:t>
      </w:r>
      <w:r>
        <w:rPr>
          <w:sz w:val="28"/>
          <w:szCs w:val="28"/>
        </w:rPr>
        <w:t>-</w:t>
      </w:r>
      <w:r w:rsidRPr="00933588">
        <w:rPr>
          <w:sz w:val="28"/>
          <w:szCs w:val="28"/>
        </w:rPr>
        <w:t xml:space="preserve"> российские организации и постоянные представительства иностранной организации; инвентаризационной стоимости объектов </w:t>
      </w:r>
      <w:r>
        <w:rPr>
          <w:sz w:val="28"/>
          <w:szCs w:val="28"/>
        </w:rPr>
        <w:t>-</w:t>
      </w:r>
      <w:r w:rsidRPr="00933588">
        <w:rPr>
          <w:sz w:val="28"/>
          <w:szCs w:val="28"/>
        </w:rPr>
        <w:t xml:space="preserve"> иностранные организации, не осуществляющие деятельность через постоянные представительства;</w:t>
      </w:r>
    </w:p>
    <w:p w:rsidR="00825680" w:rsidRPr="00933588" w:rsidRDefault="00825680" w:rsidP="00825680">
      <w:pPr>
        <w:pStyle w:val="WW-"/>
        <w:shd w:val="clear" w:color="auto" w:fill="FFFFFF"/>
        <w:tabs>
          <w:tab w:val="left" w:pos="259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г)</w:t>
      </w:r>
      <w:r>
        <w:rPr>
          <w:sz w:val="28"/>
          <w:szCs w:val="28"/>
        </w:rPr>
        <w:t xml:space="preserve"> </w:t>
      </w:r>
      <w:r w:rsidRPr="00933588">
        <w:rPr>
          <w:sz w:val="28"/>
          <w:szCs w:val="28"/>
        </w:rPr>
        <w:tab/>
        <w:t xml:space="preserve">первоначальной стоимости имущества </w:t>
      </w:r>
      <w:r>
        <w:rPr>
          <w:sz w:val="28"/>
          <w:szCs w:val="28"/>
        </w:rPr>
        <w:t>-</w:t>
      </w:r>
      <w:r w:rsidRPr="00933588">
        <w:rPr>
          <w:sz w:val="28"/>
          <w:szCs w:val="28"/>
        </w:rPr>
        <w:t xml:space="preserve"> российские организации и постоянные представительства иностранной организации; инвентаризационной стоимости объектов </w:t>
      </w:r>
      <w:r>
        <w:rPr>
          <w:sz w:val="28"/>
          <w:szCs w:val="28"/>
        </w:rPr>
        <w:t>-</w:t>
      </w:r>
      <w:r w:rsidRPr="00933588">
        <w:rPr>
          <w:sz w:val="28"/>
          <w:szCs w:val="28"/>
        </w:rPr>
        <w:t xml:space="preserve"> иностранные организации, не осуществляющие деятельность через постоянные представительства.</w:t>
      </w:r>
    </w:p>
    <w:p w:rsidR="00825680" w:rsidRPr="00933588" w:rsidRDefault="00DB7F34" w:rsidP="00825680">
      <w:pPr>
        <w:pStyle w:val="WW-"/>
        <w:shd w:val="clear" w:color="auto" w:fill="FFFFFF"/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825680" w:rsidRPr="00933588">
        <w:rPr>
          <w:b/>
          <w:sz w:val="28"/>
          <w:szCs w:val="28"/>
        </w:rPr>
        <w:t>. Налогоплательщиками по транспортному налогу признаются:</w:t>
      </w:r>
    </w:p>
    <w:p w:rsidR="00825680" w:rsidRPr="00933588" w:rsidRDefault="00825680" w:rsidP="00825680">
      <w:pPr>
        <w:pStyle w:val="WW-"/>
        <w:shd w:val="clear" w:color="auto" w:fill="FFFFFF"/>
        <w:tabs>
          <w:tab w:val="left" w:pos="1642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а) физические и юридические лица, на которых зарегистрированы транспортные средства;</w:t>
      </w:r>
    </w:p>
    <w:p w:rsidR="00825680" w:rsidRPr="00933588" w:rsidRDefault="00825680" w:rsidP="00825680">
      <w:pPr>
        <w:pStyle w:val="WW-"/>
        <w:shd w:val="clear" w:color="auto" w:fill="FFFFFF"/>
        <w:tabs>
          <w:tab w:val="left" w:pos="1642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lastRenderedPageBreak/>
        <w:t>б) физические и юридические лица, на которых зарегистрированы транспортные средства или оформлены договоры аренды транспортных средств;</w:t>
      </w:r>
    </w:p>
    <w:p w:rsidR="00825680" w:rsidRPr="00933588" w:rsidRDefault="00825680" w:rsidP="00825680">
      <w:pPr>
        <w:pStyle w:val="WW-"/>
        <w:shd w:val="clear" w:color="auto" w:fill="FFFFFF"/>
        <w:tabs>
          <w:tab w:val="left" w:pos="1642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в) физические и юридические лица, на которых зарегистрированы транспортные средства, а также физические лица, которым на основании доверенностей на право владения и распоряжения переданы транспортные средства до опубликования главы 28 «Транспортный налог» НК РФ;</w:t>
      </w:r>
    </w:p>
    <w:p w:rsidR="00825680" w:rsidRPr="00933588" w:rsidRDefault="00825680" w:rsidP="00825680">
      <w:pPr>
        <w:pStyle w:val="WW-"/>
        <w:shd w:val="clear" w:color="auto" w:fill="FFFFFF"/>
        <w:tabs>
          <w:tab w:val="left" w:pos="1642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г) пользователи транспортных средств.</w:t>
      </w:r>
    </w:p>
    <w:p w:rsidR="00825680" w:rsidRPr="00933588" w:rsidRDefault="00825680" w:rsidP="00825680">
      <w:pPr>
        <w:pStyle w:val="WW-"/>
        <w:shd w:val="clear" w:color="auto" w:fill="FFFFFF"/>
        <w:tabs>
          <w:tab w:val="left" w:pos="1123"/>
        </w:tabs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DB7F34">
        <w:rPr>
          <w:b/>
          <w:sz w:val="28"/>
          <w:szCs w:val="28"/>
        </w:rPr>
        <w:t>0</w:t>
      </w:r>
      <w:r w:rsidRPr="00933588">
        <w:rPr>
          <w:b/>
          <w:sz w:val="28"/>
          <w:szCs w:val="28"/>
        </w:rPr>
        <w:t>. Объектами налогообложения по транспортному налогу не являются:</w:t>
      </w:r>
    </w:p>
    <w:p w:rsidR="00825680" w:rsidRPr="00933588" w:rsidRDefault="00825680" w:rsidP="00825680">
      <w:pPr>
        <w:pStyle w:val="WW-"/>
        <w:shd w:val="clear" w:color="auto" w:fill="FFFFFF"/>
        <w:tabs>
          <w:tab w:val="left" w:pos="1646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а) мотоциклы и мотороллеры;</w:t>
      </w:r>
    </w:p>
    <w:p w:rsidR="00825680" w:rsidRPr="00933588" w:rsidRDefault="00825680" w:rsidP="00825680">
      <w:pPr>
        <w:pStyle w:val="WW-"/>
        <w:shd w:val="clear" w:color="auto" w:fill="FFFFFF"/>
        <w:tabs>
          <w:tab w:val="left" w:pos="1646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б) промысловые морские и речные суда;</w:t>
      </w:r>
    </w:p>
    <w:p w:rsidR="00825680" w:rsidRPr="00933588" w:rsidRDefault="00825680" w:rsidP="00825680">
      <w:pPr>
        <w:pStyle w:val="WW-"/>
        <w:shd w:val="clear" w:color="auto" w:fill="FFFFFF"/>
        <w:tabs>
          <w:tab w:val="left" w:pos="1646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в) яхты и парусные суда;</w:t>
      </w:r>
    </w:p>
    <w:p w:rsidR="00825680" w:rsidRPr="00933588" w:rsidRDefault="00825680" w:rsidP="00825680">
      <w:pPr>
        <w:pStyle w:val="WW-"/>
        <w:shd w:val="clear" w:color="auto" w:fill="FFFFFF"/>
        <w:tabs>
          <w:tab w:val="left" w:pos="1646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г) самолеты и вертолеты.</w:t>
      </w:r>
    </w:p>
    <w:p w:rsidR="00825680" w:rsidRPr="00933588" w:rsidRDefault="00825680" w:rsidP="00825680">
      <w:pPr>
        <w:pStyle w:val="WW-"/>
        <w:spacing w:line="240" w:lineRule="auto"/>
        <w:jc w:val="both"/>
        <w:rPr>
          <w:sz w:val="28"/>
          <w:szCs w:val="28"/>
        </w:rPr>
      </w:pPr>
    </w:p>
    <w:p w:rsidR="000354A1" w:rsidRDefault="000354A1" w:rsidP="000354A1">
      <w:pPr>
        <w:shd w:val="clear" w:color="auto" w:fill="FFFFFF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Вариант 2</w:t>
      </w:r>
    </w:p>
    <w:p w:rsidR="00825680" w:rsidRPr="00933588" w:rsidRDefault="00825680" w:rsidP="00825680">
      <w:pPr>
        <w:pStyle w:val="WW-"/>
        <w:shd w:val="clear" w:color="auto" w:fill="FFFFFF"/>
        <w:tabs>
          <w:tab w:val="left" w:pos="888"/>
        </w:tabs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933588">
        <w:rPr>
          <w:b/>
          <w:sz w:val="28"/>
          <w:szCs w:val="28"/>
        </w:rPr>
        <w:t>. Налоговым периодом по налогу на имущество физических лиц является:</w:t>
      </w:r>
    </w:p>
    <w:p w:rsidR="00825680" w:rsidRPr="00933588" w:rsidRDefault="00825680" w:rsidP="00825680">
      <w:pPr>
        <w:pStyle w:val="WW-"/>
        <w:shd w:val="clear" w:color="auto" w:fill="FFFFFF"/>
        <w:tabs>
          <w:tab w:val="left" w:pos="1133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а) месяц;</w:t>
      </w:r>
    </w:p>
    <w:p w:rsidR="00825680" w:rsidRPr="00933588" w:rsidRDefault="00825680" w:rsidP="00825680">
      <w:pPr>
        <w:pStyle w:val="WW-"/>
        <w:shd w:val="clear" w:color="auto" w:fill="FFFFFF"/>
        <w:tabs>
          <w:tab w:val="left" w:pos="1133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б) квартал;</w:t>
      </w:r>
    </w:p>
    <w:p w:rsidR="00825680" w:rsidRPr="00933588" w:rsidRDefault="00825680" w:rsidP="00825680">
      <w:pPr>
        <w:pStyle w:val="WW-"/>
        <w:shd w:val="clear" w:color="auto" w:fill="FFFFFF"/>
        <w:tabs>
          <w:tab w:val="left" w:pos="1133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в) год;</w:t>
      </w:r>
    </w:p>
    <w:p w:rsidR="00825680" w:rsidRPr="00933588" w:rsidRDefault="00825680" w:rsidP="00825680">
      <w:pPr>
        <w:pStyle w:val="WW-"/>
        <w:shd w:val="clear" w:color="auto" w:fill="FFFFFF"/>
        <w:tabs>
          <w:tab w:val="left" w:pos="1133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г) иной период времени, установленный законодательством.</w:t>
      </w:r>
    </w:p>
    <w:p w:rsidR="00825680" w:rsidRPr="00933588" w:rsidRDefault="00825680" w:rsidP="00825680">
      <w:pPr>
        <w:pStyle w:val="WW-"/>
        <w:spacing w:line="240" w:lineRule="auto"/>
        <w:jc w:val="both"/>
        <w:rPr>
          <w:b/>
          <w:sz w:val="28"/>
          <w:szCs w:val="28"/>
        </w:rPr>
      </w:pPr>
      <w:r w:rsidRPr="00933588">
        <w:rPr>
          <w:b/>
          <w:sz w:val="28"/>
          <w:szCs w:val="28"/>
        </w:rPr>
        <w:t>2. Ставки земельного налога:</w:t>
      </w:r>
    </w:p>
    <w:p w:rsidR="00825680" w:rsidRPr="00933588" w:rsidRDefault="00825680" w:rsidP="00825680">
      <w:pPr>
        <w:pStyle w:val="WW-"/>
        <w:shd w:val="clear" w:color="auto" w:fill="FFFFFF"/>
        <w:tabs>
          <w:tab w:val="left" w:pos="1426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а) определяются федеральным законодательством и являются едиными на всей территории Российской Федерации;</w:t>
      </w:r>
    </w:p>
    <w:p w:rsidR="00825680" w:rsidRPr="00933588" w:rsidRDefault="00825680" w:rsidP="00825680">
      <w:pPr>
        <w:pStyle w:val="WW-"/>
        <w:shd w:val="clear" w:color="auto" w:fill="FFFFFF"/>
        <w:tabs>
          <w:tab w:val="left" w:pos="1426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б) устанавливаются нормативными правовыми актами представительных органов муниципальных образований в пределах, предусмотренных федеральным законом;</w:t>
      </w:r>
    </w:p>
    <w:p w:rsidR="00825680" w:rsidRPr="00933588" w:rsidRDefault="00825680" w:rsidP="00825680">
      <w:pPr>
        <w:pStyle w:val="WW-"/>
        <w:shd w:val="clear" w:color="auto" w:fill="FFFFFF"/>
        <w:tabs>
          <w:tab w:val="left" w:pos="1426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в) дифференцированы по экономическим районам Российской Федерации;</w:t>
      </w:r>
    </w:p>
    <w:p w:rsidR="00825680" w:rsidRPr="00933588" w:rsidRDefault="00825680" w:rsidP="00825680">
      <w:pPr>
        <w:pStyle w:val="WW-"/>
        <w:shd w:val="clear" w:color="auto" w:fill="FFFFFF"/>
        <w:tabs>
          <w:tab w:val="left" w:pos="1426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г) дифференцированы по направлениям использования земель и по экономическим районам Российской Федерации.</w:t>
      </w:r>
    </w:p>
    <w:p w:rsidR="00DB7F34" w:rsidRPr="00933588" w:rsidRDefault="00DB7F34" w:rsidP="00DB7F34">
      <w:pPr>
        <w:pStyle w:val="WW-"/>
        <w:shd w:val="clear" w:color="auto" w:fill="FFFFFF"/>
        <w:tabs>
          <w:tab w:val="left" w:pos="1104"/>
        </w:tabs>
        <w:spacing w:line="240" w:lineRule="auto"/>
        <w:jc w:val="both"/>
        <w:rPr>
          <w:b/>
          <w:sz w:val="28"/>
          <w:szCs w:val="28"/>
        </w:rPr>
      </w:pPr>
      <w:r w:rsidRPr="00933588">
        <w:rPr>
          <w:b/>
          <w:sz w:val="28"/>
          <w:szCs w:val="28"/>
        </w:rPr>
        <w:t>3. Объектом налогообложения налога на имущество физических лиц признается:</w:t>
      </w:r>
    </w:p>
    <w:p w:rsidR="00DB7F34" w:rsidRPr="00933588" w:rsidRDefault="00DB7F34" w:rsidP="00DB7F34">
      <w:pPr>
        <w:pStyle w:val="WW-"/>
        <w:shd w:val="clear" w:color="auto" w:fill="FFFFFF"/>
        <w:tabs>
          <w:tab w:val="left" w:pos="1378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а) недвижимое имущество;</w:t>
      </w:r>
    </w:p>
    <w:p w:rsidR="00DB7F34" w:rsidRPr="00933588" w:rsidRDefault="00DB7F34" w:rsidP="00DB7F34">
      <w:pPr>
        <w:pStyle w:val="WW-"/>
        <w:shd w:val="clear" w:color="auto" w:fill="FFFFFF"/>
        <w:tabs>
          <w:tab w:val="left" w:pos="1378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б) движимое и недвижимое имущество;</w:t>
      </w:r>
    </w:p>
    <w:p w:rsidR="00DB7F34" w:rsidRPr="00933588" w:rsidRDefault="00DB7F34" w:rsidP="00DB7F34">
      <w:pPr>
        <w:pStyle w:val="WW-"/>
        <w:shd w:val="clear" w:color="auto" w:fill="FFFFFF"/>
        <w:tabs>
          <w:tab w:val="left" w:pos="1378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в) недвижимое имущество, за исключением жилых домов и квартир;</w:t>
      </w:r>
    </w:p>
    <w:p w:rsidR="00DB7F34" w:rsidRPr="00933588" w:rsidRDefault="00DB7F34" w:rsidP="00DB7F34">
      <w:pPr>
        <w:pStyle w:val="WW-"/>
        <w:shd w:val="clear" w:color="auto" w:fill="FFFFFF"/>
        <w:tabs>
          <w:tab w:val="left" w:pos="1378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г) движимое и недвижимое имущество, находящееся в собственности граждан Российской Федерации.</w:t>
      </w:r>
    </w:p>
    <w:p w:rsidR="00DB7F34" w:rsidRPr="00933588" w:rsidRDefault="00DB7F34" w:rsidP="00DB7F34">
      <w:pPr>
        <w:pStyle w:val="WW-"/>
        <w:shd w:val="clear" w:color="auto" w:fill="FFFFFF"/>
        <w:tabs>
          <w:tab w:val="left" w:pos="1104"/>
        </w:tabs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933588">
        <w:rPr>
          <w:b/>
          <w:sz w:val="28"/>
          <w:szCs w:val="28"/>
        </w:rPr>
        <w:t>. Налоговой базой для исчисления налога на строения, помещения и сооружения считается:</w:t>
      </w:r>
    </w:p>
    <w:p w:rsidR="00DB7F34" w:rsidRPr="00933588" w:rsidRDefault="00DB7F34" w:rsidP="00DB7F34">
      <w:pPr>
        <w:pStyle w:val="WW-"/>
        <w:shd w:val="clear" w:color="auto" w:fill="FFFFFF"/>
        <w:tabs>
          <w:tab w:val="left" w:pos="1402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а) инвентаризационная стоимость объекта, определяемая органами технической инвентаризации;</w:t>
      </w:r>
    </w:p>
    <w:p w:rsidR="00DB7F34" w:rsidRPr="00933588" w:rsidRDefault="00DB7F34" w:rsidP="00DB7F34">
      <w:pPr>
        <w:pStyle w:val="WW-"/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б) стоимость объекта, рассчитываемая в соответствии с рыночными ценами;</w:t>
      </w:r>
    </w:p>
    <w:p w:rsidR="00DB7F34" w:rsidRPr="00933588" w:rsidRDefault="00DB7F34" w:rsidP="00DB7F34">
      <w:pPr>
        <w:pStyle w:val="WW-"/>
        <w:shd w:val="clear" w:color="auto" w:fill="FFFFFF"/>
        <w:tabs>
          <w:tab w:val="left" w:pos="293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в)</w:t>
      </w:r>
      <w:r w:rsidRPr="00933588">
        <w:rPr>
          <w:sz w:val="28"/>
          <w:szCs w:val="28"/>
        </w:rPr>
        <w:tab/>
        <w:t xml:space="preserve"> суммарная инвентаризационная стоимость объекта, исчисляемая органами технической инвентаризации;</w:t>
      </w:r>
    </w:p>
    <w:p w:rsidR="00DB7F34" w:rsidRPr="00933588" w:rsidRDefault="00DB7F34" w:rsidP="00DB7F34">
      <w:pPr>
        <w:pStyle w:val="WW-"/>
        <w:shd w:val="clear" w:color="auto" w:fill="FFFFFF"/>
        <w:tabs>
          <w:tab w:val="left" w:pos="293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lastRenderedPageBreak/>
        <w:t>г)</w:t>
      </w:r>
      <w:r w:rsidRPr="00933588">
        <w:rPr>
          <w:sz w:val="28"/>
          <w:szCs w:val="28"/>
        </w:rPr>
        <w:tab/>
        <w:t>первоначальная стоимость объекта.</w:t>
      </w:r>
    </w:p>
    <w:p w:rsidR="00DB7F34" w:rsidRPr="00933588" w:rsidRDefault="00DB7F34" w:rsidP="00DB7F34">
      <w:pPr>
        <w:pStyle w:val="WW-"/>
        <w:shd w:val="clear" w:color="auto" w:fill="FFFFFF"/>
        <w:tabs>
          <w:tab w:val="left" w:pos="1426"/>
        </w:tabs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933588">
        <w:rPr>
          <w:b/>
          <w:sz w:val="28"/>
          <w:szCs w:val="28"/>
        </w:rPr>
        <w:t>. Плательщиками земельного налога признаются:</w:t>
      </w:r>
    </w:p>
    <w:p w:rsidR="00DB7F34" w:rsidRPr="00933588" w:rsidRDefault="00DB7F34" w:rsidP="00DB7F34">
      <w:pPr>
        <w:pStyle w:val="WW-"/>
        <w:shd w:val="clear" w:color="auto" w:fill="FFFFFF"/>
        <w:tabs>
          <w:tab w:val="left" w:pos="1435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а) организации и физические лица, являющиеся собственниками земли или арендаторами земельных участков;</w:t>
      </w:r>
    </w:p>
    <w:p w:rsidR="00DB7F34" w:rsidRPr="00933588" w:rsidRDefault="00DB7F34" w:rsidP="00DB7F34">
      <w:pPr>
        <w:pStyle w:val="WW-"/>
        <w:shd w:val="clear" w:color="auto" w:fill="FFFFFF"/>
        <w:tabs>
          <w:tab w:val="left" w:pos="1435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 xml:space="preserve">б) только организации </w:t>
      </w:r>
      <w:r>
        <w:rPr>
          <w:sz w:val="28"/>
          <w:szCs w:val="28"/>
        </w:rPr>
        <w:t>-</w:t>
      </w:r>
      <w:r w:rsidRPr="00933588">
        <w:rPr>
          <w:sz w:val="28"/>
          <w:szCs w:val="28"/>
        </w:rPr>
        <w:t xml:space="preserve"> собственники земли;</w:t>
      </w:r>
    </w:p>
    <w:p w:rsidR="00DB7F34" w:rsidRPr="00933588" w:rsidRDefault="00DB7F34" w:rsidP="00DB7F34">
      <w:pPr>
        <w:pStyle w:val="WW-"/>
        <w:shd w:val="clear" w:color="auto" w:fill="FFFFFF"/>
        <w:tabs>
          <w:tab w:val="left" w:pos="1435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в) организации и физические лица — обладатели земельных участков на правах собственности, пожизненного наследуемого владения, постоянного пользования;</w:t>
      </w:r>
    </w:p>
    <w:p w:rsidR="00DB7F34" w:rsidRPr="00933588" w:rsidRDefault="00DB7F34" w:rsidP="00DB7F34">
      <w:pPr>
        <w:pStyle w:val="WW-"/>
        <w:shd w:val="clear" w:color="auto" w:fill="FFFFFF"/>
        <w:tabs>
          <w:tab w:val="left" w:pos="1435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г) собственники земли, землевладельцы и землепользователи, за исключением иностранных юридических лиц.</w:t>
      </w:r>
    </w:p>
    <w:p w:rsidR="00DB7F34" w:rsidRPr="00933588" w:rsidRDefault="00DB7F34" w:rsidP="00DB7F34">
      <w:pPr>
        <w:pStyle w:val="WW-"/>
        <w:shd w:val="clear" w:color="auto" w:fill="FFFFFF"/>
        <w:tabs>
          <w:tab w:val="left" w:pos="1435"/>
        </w:tabs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933588">
        <w:rPr>
          <w:b/>
          <w:sz w:val="28"/>
          <w:szCs w:val="28"/>
        </w:rPr>
        <w:t>. Объекты обложения по земельному налогу:</w:t>
      </w:r>
    </w:p>
    <w:p w:rsidR="00DB7F34" w:rsidRPr="00933588" w:rsidRDefault="00DB7F34" w:rsidP="00DB7F34">
      <w:pPr>
        <w:pStyle w:val="WW-"/>
        <w:shd w:val="clear" w:color="auto" w:fill="FFFFFF"/>
        <w:tabs>
          <w:tab w:val="left" w:pos="1454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а) земельные участки вне зависимости от направления их использования;</w:t>
      </w:r>
    </w:p>
    <w:p w:rsidR="00DB7F34" w:rsidRPr="00933588" w:rsidRDefault="00DB7F34" w:rsidP="00DB7F34">
      <w:pPr>
        <w:pStyle w:val="WW-"/>
        <w:shd w:val="clear" w:color="auto" w:fill="FFFFFF"/>
        <w:tabs>
          <w:tab w:val="left" w:pos="1454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б) земельные участки, кроме сельскохозяйственных угодий;</w:t>
      </w:r>
    </w:p>
    <w:p w:rsidR="00DB7F34" w:rsidRPr="00933588" w:rsidRDefault="00DB7F34" w:rsidP="00DB7F34">
      <w:pPr>
        <w:pStyle w:val="WW-"/>
        <w:shd w:val="clear" w:color="auto" w:fill="FFFFFF"/>
        <w:tabs>
          <w:tab w:val="left" w:pos="1454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в) земельные участки, кроме земель сельских населенных пунктов и городских земель, занятых жилищным фондом;</w:t>
      </w:r>
    </w:p>
    <w:p w:rsidR="00DB7F34" w:rsidRPr="00933588" w:rsidRDefault="00DB7F34" w:rsidP="00DB7F34">
      <w:pPr>
        <w:pStyle w:val="WW-"/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г) земельные участки, кроме земель сельскохозяйственного назначения.</w:t>
      </w:r>
    </w:p>
    <w:p w:rsidR="00A40F5F" w:rsidRPr="00933588" w:rsidRDefault="00A40F5F" w:rsidP="00A40F5F">
      <w:pPr>
        <w:pStyle w:val="WW-"/>
        <w:shd w:val="clear" w:color="auto" w:fill="FFFFFF"/>
        <w:tabs>
          <w:tab w:val="left" w:pos="1426"/>
        </w:tabs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933588">
        <w:rPr>
          <w:b/>
          <w:sz w:val="28"/>
          <w:szCs w:val="28"/>
        </w:rPr>
        <w:t>. Сущность налога – это:</w:t>
      </w:r>
    </w:p>
    <w:p w:rsidR="00A40F5F" w:rsidRPr="00933588" w:rsidRDefault="00A40F5F" w:rsidP="00A40F5F">
      <w:pPr>
        <w:pStyle w:val="WW-"/>
        <w:shd w:val="clear" w:color="auto" w:fill="FFFFFF"/>
        <w:tabs>
          <w:tab w:val="left" w:pos="1426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а) изъятие государством в пользу общества части прибыли, полученной в результате хозяйственной деятельности организации;</w:t>
      </w:r>
    </w:p>
    <w:p w:rsidR="00A40F5F" w:rsidRPr="00933588" w:rsidRDefault="00A40F5F" w:rsidP="00A40F5F">
      <w:pPr>
        <w:pStyle w:val="WW-"/>
        <w:shd w:val="clear" w:color="auto" w:fill="FFFFFF"/>
        <w:tabs>
          <w:tab w:val="left" w:pos="1426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б) изъятие государством в пользу общества части стоимости ВВП в виде обязательного платежа;</w:t>
      </w:r>
    </w:p>
    <w:p w:rsidR="00A40F5F" w:rsidRPr="00933588" w:rsidRDefault="00A40F5F" w:rsidP="00A40F5F">
      <w:pPr>
        <w:pStyle w:val="WW-"/>
        <w:shd w:val="clear" w:color="auto" w:fill="FFFFFF"/>
        <w:tabs>
          <w:tab w:val="left" w:pos="1426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в) изъятие государством в пользу общества части добавленной стоимости;</w:t>
      </w:r>
    </w:p>
    <w:p w:rsidR="00A40F5F" w:rsidRPr="00933588" w:rsidRDefault="00A40F5F" w:rsidP="00A40F5F">
      <w:pPr>
        <w:pStyle w:val="WW-"/>
        <w:shd w:val="clear" w:color="auto" w:fill="FFFFFF"/>
        <w:tabs>
          <w:tab w:val="left" w:pos="1426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г) изъятие государством в пользу общества части дохода, полученного юридическими и физическими лицами.</w:t>
      </w:r>
    </w:p>
    <w:p w:rsidR="00A40F5F" w:rsidRPr="00933588" w:rsidRDefault="00A40F5F" w:rsidP="00A40F5F">
      <w:pPr>
        <w:pStyle w:val="WW-"/>
        <w:shd w:val="clear" w:color="auto" w:fill="FFFFFF"/>
        <w:tabs>
          <w:tab w:val="left" w:pos="1426"/>
        </w:tabs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933588">
        <w:rPr>
          <w:b/>
          <w:sz w:val="28"/>
          <w:szCs w:val="28"/>
        </w:rPr>
        <w:t>. Налог – это:</w:t>
      </w:r>
    </w:p>
    <w:p w:rsidR="00A40F5F" w:rsidRPr="00933588" w:rsidRDefault="00A40F5F" w:rsidP="00A40F5F">
      <w:pPr>
        <w:pStyle w:val="WW-"/>
        <w:shd w:val="clear" w:color="auto" w:fill="FFFFFF"/>
        <w:tabs>
          <w:tab w:val="left" w:pos="1426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а) обязательный, индивидуальный, безвозмездный или возмездный платеж, взимаемый с организаций и физических лиц;</w:t>
      </w:r>
    </w:p>
    <w:p w:rsidR="00A40F5F" w:rsidRPr="00933588" w:rsidRDefault="00A40F5F" w:rsidP="00A40F5F">
      <w:pPr>
        <w:pStyle w:val="WW-"/>
        <w:shd w:val="clear" w:color="auto" w:fill="FFFFFF"/>
        <w:tabs>
          <w:tab w:val="left" w:pos="1426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б) обязательный, индивидуальный, безвозмездный взнос, взимаемый с организаций и физических лиц;</w:t>
      </w:r>
    </w:p>
    <w:p w:rsidR="00A40F5F" w:rsidRPr="00933588" w:rsidRDefault="00A40F5F" w:rsidP="00A40F5F">
      <w:pPr>
        <w:pStyle w:val="WW-"/>
        <w:shd w:val="clear" w:color="auto" w:fill="FFFFFF"/>
        <w:tabs>
          <w:tab w:val="left" w:pos="1426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в) обязательный, индивидуальный, безвозмездный платеж, взимаемый с организаций и физических лиц;</w:t>
      </w:r>
    </w:p>
    <w:p w:rsidR="00A40F5F" w:rsidRPr="00933588" w:rsidRDefault="00A40F5F" w:rsidP="00A40F5F">
      <w:pPr>
        <w:pStyle w:val="WW-"/>
        <w:shd w:val="clear" w:color="auto" w:fill="FFFFFF"/>
        <w:tabs>
          <w:tab w:val="left" w:pos="1426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г) обязательный, индивидуальный, безвозмездный взнос, взимаемый с организаций и индивидуальных предпринимателей;</w:t>
      </w:r>
    </w:p>
    <w:p w:rsidR="00A40F5F" w:rsidRPr="00933588" w:rsidRDefault="00A40F5F" w:rsidP="00A40F5F">
      <w:pPr>
        <w:pStyle w:val="WW-"/>
        <w:shd w:val="clear" w:color="auto" w:fill="FFFFFF"/>
        <w:tabs>
          <w:tab w:val="left" w:pos="1426"/>
        </w:tabs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933588">
        <w:rPr>
          <w:b/>
          <w:sz w:val="28"/>
          <w:szCs w:val="28"/>
        </w:rPr>
        <w:t>. Сбор – это:</w:t>
      </w:r>
    </w:p>
    <w:p w:rsidR="00A40F5F" w:rsidRPr="00933588" w:rsidRDefault="00A40F5F" w:rsidP="00A40F5F">
      <w:pPr>
        <w:pStyle w:val="WW-"/>
        <w:shd w:val="clear" w:color="auto" w:fill="FFFFFF"/>
        <w:tabs>
          <w:tab w:val="left" w:pos="1426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а) обязательный взнос или платеж, взимаемый с организаций и физических лиц, уплата которого является одним из условий совершения в отношении плетельщиков сборов государственными органами юридически значимых действий;</w:t>
      </w:r>
    </w:p>
    <w:p w:rsidR="00A40F5F" w:rsidRPr="00933588" w:rsidRDefault="00A40F5F" w:rsidP="00A40F5F">
      <w:pPr>
        <w:pStyle w:val="WW-"/>
        <w:shd w:val="clear" w:color="auto" w:fill="FFFFFF"/>
        <w:tabs>
          <w:tab w:val="left" w:pos="1426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б) обязательный взнос, взимаемый с организаций и физических лиц, уплата которого является одним из условий совершения в отношении плетельщиков сборов государственными органами юридически значимых действий;</w:t>
      </w:r>
    </w:p>
    <w:p w:rsidR="00A40F5F" w:rsidRPr="00933588" w:rsidRDefault="00A40F5F" w:rsidP="00A40F5F">
      <w:pPr>
        <w:pStyle w:val="WW-"/>
        <w:shd w:val="clear" w:color="auto" w:fill="FFFFFF"/>
        <w:tabs>
          <w:tab w:val="left" w:pos="1426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в) обязательный взнос, взимаемый только с организаций, уплата которого является одним из условий совершения в отношении плетельщиков сборов государственными органами юридически значимых действий;</w:t>
      </w:r>
    </w:p>
    <w:p w:rsidR="00A40F5F" w:rsidRPr="00933588" w:rsidRDefault="00A40F5F" w:rsidP="00A40F5F">
      <w:pPr>
        <w:pStyle w:val="WW-"/>
        <w:shd w:val="clear" w:color="auto" w:fill="FFFFFF"/>
        <w:tabs>
          <w:tab w:val="left" w:pos="1426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lastRenderedPageBreak/>
        <w:t xml:space="preserve"> г) обязательный взнос или платеж, взимаемый с организаций и индивидуальных предпринимателей.</w:t>
      </w:r>
    </w:p>
    <w:p w:rsidR="00A40F5F" w:rsidRPr="00933588" w:rsidRDefault="00A40F5F" w:rsidP="00A40F5F">
      <w:pPr>
        <w:pStyle w:val="WW-"/>
        <w:shd w:val="clear" w:color="auto" w:fill="FFFFFF"/>
        <w:tabs>
          <w:tab w:val="left" w:pos="1426"/>
        </w:tabs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Pr="00933588">
        <w:rPr>
          <w:b/>
          <w:sz w:val="28"/>
          <w:szCs w:val="28"/>
        </w:rPr>
        <w:t>. К местным налогам относятся:</w:t>
      </w:r>
    </w:p>
    <w:p w:rsidR="00A40F5F" w:rsidRPr="00933588" w:rsidRDefault="00A40F5F" w:rsidP="00A40F5F">
      <w:pPr>
        <w:pStyle w:val="WW-"/>
        <w:shd w:val="clear" w:color="auto" w:fill="FFFFFF"/>
        <w:tabs>
          <w:tab w:val="left" w:pos="1426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а) земельный налог;</w:t>
      </w:r>
    </w:p>
    <w:p w:rsidR="00A40F5F" w:rsidRPr="00933588" w:rsidRDefault="00A40F5F" w:rsidP="00A40F5F">
      <w:pPr>
        <w:pStyle w:val="WW-"/>
        <w:shd w:val="clear" w:color="auto" w:fill="FFFFFF"/>
        <w:tabs>
          <w:tab w:val="left" w:pos="1426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б) НДПИ;</w:t>
      </w:r>
    </w:p>
    <w:p w:rsidR="00A40F5F" w:rsidRPr="00933588" w:rsidRDefault="00A40F5F" w:rsidP="00A40F5F">
      <w:pPr>
        <w:pStyle w:val="WW-"/>
        <w:shd w:val="clear" w:color="auto" w:fill="FFFFFF"/>
        <w:tabs>
          <w:tab w:val="left" w:pos="1426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в) водный налог;</w:t>
      </w:r>
    </w:p>
    <w:p w:rsidR="00A40F5F" w:rsidRPr="00933588" w:rsidRDefault="00A40F5F" w:rsidP="00A40F5F">
      <w:pPr>
        <w:pStyle w:val="WW-"/>
        <w:shd w:val="clear" w:color="auto" w:fill="FFFFFF"/>
        <w:tabs>
          <w:tab w:val="left" w:pos="1426"/>
        </w:tabs>
        <w:spacing w:line="240" w:lineRule="auto"/>
        <w:jc w:val="both"/>
        <w:rPr>
          <w:sz w:val="28"/>
          <w:szCs w:val="28"/>
        </w:rPr>
      </w:pPr>
      <w:r w:rsidRPr="00933588">
        <w:rPr>
          <w:sz w:val="28"/>
          <w:szCs w:val="28"/>
        </w:rPr>
        <w:t>г) НДФЛ.</w:t>
      </w:r>
    </w:p>
    <w:p w:rsidR="000354A1" w:rsidRDefault="000354A1" w:rsidP="00456B1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4D7266" w:rsidRPr="004D7266" w:rsidRDefault="004D7266" w:rsidP="004D72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D7266">
        <w:rPr>
          <w:rFonts w:ascii="Times New Roman" w:hAnsi="Times New Roman" w:cs="Times New Roman"/>
          <w:b/>
          <w:bCs/>
          <w:sz w:val="28"/>
          <w:szCs w:val="28"/>
        </w:rPr>
        <w:t>4. Критерии оценки</w:t>
      </w:r>
    </w:p>
    <w:p w:rsidR="004D7266" w:rsidRPr="004D7266" w:rsidRDefault="004D7266" w:rsidP="004D7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266">
        <w:rPr>
          <w:rFonts w:ascii="Times New Roman" w:hAnsi="Times New Roman" w:cs="Times New Roman"/>
          <w:b/>
          <w:bCs/>
          <w:sz w:val="28"/>
          <w:szCs w:val="28"/>
        </w:rPr>
        <w:t>4.1. Практическая работа:</w:t>
      </w:r>
      <w:r w:rsidRPr="004D72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7266" w:rsidRPr="004D7266" w:rsidRDefault="004D7266" w:rsidP="004D72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266">
        <w:rPr>
          <w:rFonts w:ascii="Times New Roman" w:hAnsi="Times New Roman" w:cs="Times New Roman"/>
          <w:sz w:val="28"/>
          <w:szCs w:val="28"/>
        </w:rPr>
        <w:t>«5» – все задания выполнены</w:t>
      </w:r>
    </w:p>
    <w:p w:rsidR="004D7266" w:rsidRPr="004D7266" w:rsidRDefault="004D7266" w:rsidP="004D72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266">
        <w:rPr>
          <w:rFonts w:ascii="Times New Roman" w:hAnsi="Times New Roman" w:cs="Times New Roman"/>
          <w:sz w:val="28"/>
          <w:szCs w:val="28"/>
        </w:rPr>
        <w:t>«4» – наблюдались неточности при выполнении работы</w:t>
      </w:r>
    </w:p>
    <w:p w:rsidR="004D7266" w:rsidRPr="004D7266" w:rsidRDefault="004D7266" w:rsidP="004D72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266">
        <w:rPr>
          <w:rFonts w:ascii="Times New Roman" w:hAnsi="Times New Roman" w:cs="Times New Roman"/>
          <w:sz w:val="28"/>
          <w:szCs w:val="28"/>
        </w:rPr>
        <w:t>«3» – наблюдались ошибки при выполнении работы</w:t>
      </w:r>
    </w:p>
    <w:p w:rsidR="004D7266" w:rsidRPr="004D7266" w:rsidRDefault="004D7266" w:rsidP="004D72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266">
        <w:rPr>
          <w:rFonts w:ascii="Times New Roman" w:hAnsi="Times New Roman" w:cs="Times New Roman"/>
          <w:sz w:val="28"/>
          <w:szCs w:val="28"/>
        </w:rPr>
        <w:t xml:space="preserve">«2» – работа выполнена менее 50 % </w:t>
      </w:r>
    </w:p>
    <w:p w:rsidR="00A40F5F" w:rsidRDefault="00A40F5F" w:rsidP="004D72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D7266" w:rsidRPr="004D7266" w:rsidRDefault="004D7266" w:rsidP="004D7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266">
        <w:rPr>
          <w:rFonts w:ascii="Times New Roman" w:hAnsi="Times New Roman" w:cs="Times New Roman"/>
          <w:b/>
          <w:bCs/>
          <w:sz w:val="28"/>
          <w:szCs w:val="28"/>
        </w:rPr>
        <w:t>4.2. Тестовые задания:</w:t>
      </w:r>
      <w:r w:rsidRPr="004D7266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79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2700"/>
        <w:gridCol w:w="2318"/>
        <w:gridCol w:w="2973"/>
      </w:tblGrid>
      <w:tr w:rsidR="004D7266" w:rsidRPr="004D7266" w:rsidTr="00D916B1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4D7266" w:rsidRPr="004D7266" w:rsidTr="00D916B1">
        <w:trPr>
          <w:trHeight w:val="20"/>
          <w:jc w:val="center"/>
        </w:trPr>
        <w:tc>
          <w:tcPr>
            <w:tcW w:w="2700" w:type="dxa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вербальный аналог</w:t>
            </w:r>
          </w:p>
        </w:tc>
      </w:tr>
      <w:tr w:rsidR="004D7266" w:rsidRPr="004D7266" w:rsidTr="00D916B1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</w:tcBorders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</w:tr>
      <w:tr w:rsidR="004D7266" w:rsidRPr="004D7266" w:rsidTr="00D916B1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80 ÷ 89</w:t>
            </w:r>
          </w:p>
        </w:tc>
        <w:tc>
          <w:tcPr>
            <w:tcW w:w="2318" w:type="dxa"/>
            <w:vAlign w:val="center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3" w:type="dxa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</w:tr>
      <w:tr w:rsidR="004D7266" w:rsidRPr="004D7266" w:rsidTr="00D916B1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70 ÷ 79</w:t>
            </w:r>
          </w:p>
        </w:tc>
        <w:tc>
          <w:tcPr>
            <w:tcW w:w="2318" w:type="dxa"/>
            <w:vAlign w:val="center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3" w:type="dxa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</w:tr>
      <w:tr w:rsidR="004D7266" w:rsidRPr="004D7266" w:rsidTr="00D916B1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менее 70</w:t>
            </w:r>
          </w:p>
        </w:tc>
        <w:tc>
          <w:tcPr>
            <w:tcW w:w="2318" w:type="dxa"/>
            <w:vAlign w:val="center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3" w:type="dxa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не удовлетворительно</w:t>
            </w:r>
          </w:p>
        </w:tc>
      </w:tr>
    </w:tbl>
    <w:p w:rsidR="004D7266" w:rsidRPr="004D7266" w:rsidRDefault="004D7266" w:rsidP="004D726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D7266" w:rsidRPr="004D7266" w:rsidRDefault="004D7266" w:rsidP="004D726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F4B58" w:rsidRPr="00DB7F34" w:rsidRDefault="00EF4B58" w:rsidP="00EF4B58">
      <w:pPr>
        <w:tabs>
          <w:tab w:val="left" w:pos="229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F34">
        <w:rPr>
          <w:rFonts w:ascii="Times New Roman" w:hAnsi="Times New Roman" w:cs="Times New Roman"/>
          <w:b/>
          <w:sz w:val="28"/>
          <w:szCs w:val="28"/>
        </w:rPr>
        <w:t>Критерии оценки контрольной работы:</w:t>
      </w:r>
    </w:p>
    <w:p w:rsidR="00EF4B58" w:rsidRPr="00DB7F34" w:rsidRDefault="00EF4B58" w:rsidP="00EF4B58">
      <w:pPr>
        <w:tabs>
          <w:tab w:val="left" w:pos="229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4B58" w:rsidRPr="00DB7F34" w:rsidRDefault="00EF4B58" w:rsidP="00EF4B58">
      <w:pPr>
        <w:pStyle w:val="ac"/>
        <w:suppressLineNumbers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DB7F34">
        <w:rPr>
          <w:rFonts w:ascii="Times New Roman" w:hAnsi="Times New Roman"/>
          <w:sz w:val="28"/>
          <w:szCs w:val="28"/>
        </w:rPr>
        <w:t>- оценка «отлично» ставится за работу, выполненную без ошибок и недочетов или имеющую не более одного недочета;</w:t>
      </w:r>
    </w:p>
    <w:p w:rsidR="00EF4B58" w:rsidRPr="00DB7F34" w:rsidRDefault="00EF4B58" w:rsidP="00EF4B58">
      <w:pPr>
        <w:pStyle w:val="ac"/>
        <w:suppressLineNumbers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DB7F34">
        <w:rPr>
          <w:rFonts w:ascii="Times New Roman" w:hAnsi="Times New Roman"/>
          <w:sz w:val="28"/>
          <w:szCs w:val="28"/>
        </w:rPr>
        <w:t>- оценка «хорошо», ставится за работу, выполненную  полностью, но при наличии в ней  не более одной грубой негрубой ошибки и одного недочета или не более двух недочетов;</w:t>
      </w:r>
    </w:p>
    <w:p w:rsidR="00EF4B58" w:rsidRPr="00DB7F34" w:rsidRDefault="00EF4B58" w:rsidP="00EF4B58">
      <w:pPr>
        <w:pStyle w:val="ac"/>
        <w:suppressLineNumbers/>
        <w:tabs>
          <w:tab w:val="left" w:pos="-18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DB7F34">
        <w:rPr>
          <w:rFonts w:ascii="Times New Roman" w:hAnsi="Times New Roman"/>
          <w:sz w:val="28"/>
          <w:szCs w:val="28"/>
        </w:rPr>
        <w:t>- оценка «удовлетворительно» ставится в том случае, если студент правильно выполнил не менее половины работы или допустил:</w:t>
      </w:r>
    </w:p>
    <w:p w:rsidR="00EF4B58" w:rsidRPr="00DB7F34" w:rsidRDefault="00EF4B58" w:rsidP="00EF4B58">
      <w:pPr>
        <w:pStyle w:val="ac"/>
        <w:suppressLineNumbers/>
        <w:tabs>
          <w:tab w:val="left" w:pos="-18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DB7F34">
        <w:rPr>
          <w:rFonts w:ascii="Times New Roman" w:hAnsi="Times New Roman"/>
          <w:sz w:val="28"/>
          <w:szCs w:val="28"/>
        </w:rPr>
        <w:t xml:space="preserve"> а) не более двух грубых ошибок; </w:t>
      </w:r>
    </w:p>
    <w:p w:rsidR="00EF4B58" w:rsidRPr="00DB7F34" w:rsidRDefault="00EF4B58" w:rsidP="00EF4B58">
      <w:pPr>
        <w:pStyle w:val="ac"/>
        <w:suppressLineNumbers/>
        <w:tabs>
          <w:tab w:val="left" w:pos="-18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DB7F34">
        <w:rPr>
          <w:rFonts w:ascii="Times New Roman" w:hAnsi="Times New Roman"/>
          <w:sz w:val="28"/>
          <w:szCs w:val="28"/>
        </w:rPr>
        <w:t xml:space="preserve">б) не более одной грубой ошибки и одного недочета; </w:t>
      </w:r>
    </w:p>
    <w:p w:rsidR="00EF4B58" w:rsidRPr="00DB7F34" w:rsidRDefault="00EF4B58" w:rsidP="00EF4B58">
      <w:pPr>
        <w:pStyle w:val="ac"/>
        <w:suppressLineNumbers/>
        <w:tabs>
          <w:tab w:val="left" w:pos="-18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DB7F34">
        <w:rPr>
          <w:rFonts w:ascii="Times New Roman" w:hAnsi="Times New Roman"/>
          <w:sz w:val="28"/>
          <w:szCs w:val="28"/>
        </w:rPr>
        <w:t xml:space="preserve">в) не  более двух-трех негрубых ошибок; </w:t>
      </w:r>
    </w:p>
    <w:p w:rsidR="00EF4B58" w:rsidRPr="00DB7F34" w:rsidRDefault="00EF4B58" w:rsidP="00EF4B58">
      <w:pPr>
        <w:pStyle w:val="ac"/>
        <w:suppressLineNumbers/>
        <w:tabs>
          <w:tab w:val="left" w:pos="-18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DB7F34">
        <w:rPr>
          <w:rFonts w:ascii="Times New Roman" w:hAnsi="Times New Roman"/>
          <w:sz w:val="28"/>
          <w:szCs w:val="28"/>
        </w:rPr>
        <w:t xml:space="preserve">г) не более одной негрубой ошибки и трех недочетов; </w:t>
      </w:r>
    </w:p>
    <w:p w:rsidR="00EF4B58" w:rsidRPr="00DB7F34" w:rsidRDefault="00EF4B58" w:rsidP="00EF4B58">
      <w:pPr>
        <w:pStyle w:val="ac"/>
        <w:suppressLineNumbers/>
        <w:tabs>
          <w:tab w:val="left" w:pos="-18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DB7F34">
        <w:rPr>
          <w:rFonts w:ascii="Times New Roman" w:hAnsi="Times New Roman"/>
          <w:sz w:val="28"/>
          <w:szCs w:val="28"/>
        </w:rPr>
        <w:t>д) при отсутствии ошибок, но при наличии 4-5 недочетов;</w:t>
      </w:r>
    </w:p>
    <w:p w:rsidR="00EF4B58" w:rsidRPr="00DB7F34" w:rsidRDefault="00EF4B58" w:rsidP="00EF4B58">
      <w:pPr>
        <w:pStyle w:val="ac"/>
        <w:suppressLineNumbers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DB7F34">
        <w:rPr>
          <w:rFonts w:ascii="Times New Roman" w:hAnsi="Times New Roman"/>
          <w:sz w:val="28"/>
          <w:szCs w:val="28"/>
        </w:rPr>
        <w:t>- оценка «неудовлетворительно» ставится, когда число ошибок и недочетов превосходит норму, при которой может быть выставлена оценка «3», или если правильно выполнено менее половины работы.</w:t>
      </w:r>
    </w:p>
    <w:p w:rsidR="00EF4B58" w:rsidRPr="00DB7F34" w:rsidRDefault="00EF4B58" w:rsidP="00EF4B58">
      <w:pPr>
        <w:pStyle w:val="ac"/>
        <w:suppressLineNumbers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DB7F34">
        <w:rPr>
          <w:rFonts w:ascii="Times New Roman" w:hAnsi="Times New Roman"/>
          <w:sz w:val="28"/>
          <w:szCs w:val="28"/>
        </w:rPr>
        <w:t xml:space="preserve">    Грубыми являются ошибки, свидетельствующие о том, что студент не усвоил основные понятия темы, не знает формул, последовательность </w:t>
      </w:r>
      <w:r w:rsidRPr="00DB7F34">
        <w:rPr>
          <w:rFonts w:ascii="Times New Roman" w:hAnsi="Times New Roman"/>
          <w:sz w:val="28"/>
          <w:szCs w:val="28"/>
        </w:rPr>
        <w:lastRenderedPageBreak/>
        <w:t xml:space="preserve">выполнения задания, не умеет формулировать выводы по результатам расчетов. </w:t>
      </w:r>
    </w:p>
    <w:p w:rsidR="00EF4B58" w:rsidRPr="00DB7F34" w:rsidRDefault="00EF4B58" w:rsidP="00EF4B58">
      <w:pPr>
        <w:pStyle w:val="ac"/>
        <w:suppressLineNumbers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DB7F34">
        <w:rPr>
          <w:rFonts w:ascii="Times New Roman" w:hAnsi="Times New Roman"/>
          <w:sz w:val="28"/>
          <w:szCs w:val="28"/>
        </w:rPr>
        <w:t xml:space="preserve">     Негрубыми ошибками являются неточности расчетов, пропуск или неполное написание формул, неполное отражение результатов исследования в выводе.</w:t>
      </w:r>
    </w:p>
    <w:p w:rsidR="00EF4B58" w:rsidRPr="00DB7F34" w:rsidRDefault="00EF4B58" w:rsidP="00EF4B58">
      <w:pPr>
        <w:pStyle w:val="ac"/>
        <w:suppressLineNumbers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DB7F34">
        <w:rPr>
          <w:rFonts w:ascii="Times New Roman" w:hAnsi="Times New Roman"/>
          <w:sz w:val="28"/>
          <w:szCs w:val="28"/>
        </w:rPr>
        <w:t xml:space="preserve">     К недочетам относятся небрежное выполнение заданий, отдельные погрешности в формулировке ответа.</w:t>
      </w:r>
    </w:p>
    <w:p w:rsidR="004D7266" w:rsidRPr="004D7266" w:rsidRDefault="004D7266" w:rsidP="004D72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4D7266" w:rsidRDefault="004D7266" w:rsidP="004D72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213A99" w:rsidRDefault="00213A99" w:rsidP="004D72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213A99" w:rsidRDefault="00213A99" w:rsidP="004D72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213A99" w:rsidRDefault="00213A99" w:rsidP="004D72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213A99" w:rsidRDefault="00213A99" w:rsidP="004D72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213A99" w:rsidRDefault="00213A99" w:rsidP="004D72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213A99" w:rsidRDefault="00213A99" w:rsidP="004D72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213A99" w:rsidRDefault="00213A99" w:rsidP="004D72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EF4B58" w:rsidRDefault="00EF4B58" w:rsidP="004D72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EF4B58" w:rsidRDefault="00EF4B58" w:rsidP="004D72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EF4B58" w:rsidRDefault="00EF4B58" w:rsidP="004D72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EF4B58" w:rsidRDefault="00EF4B58" w:rsidP="004D72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EF4B58" w:rsidRDefault="00EF4B58" w:rsidP="004D72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EF4B58" w:rsidRDefault="00EF4B58" w:rsidP="004D72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EF4B58" w:rsidRDefault="00EF4B58" w:rsidP="004D72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EF4B58" w:rsidRDefault="00EF4B58" w:rsidP="004D72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EF4B58" w:rsidRDefault="00EF4B58" w:rsidP="004D72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EF4B58" w:rsidRDefault="00EF4B58" w:rsidP="004D72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EF4B58" w:rsidRDefault="00EF4B58" w:rsidP="004D72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EF4B58" w:rsidRDefault="00EF4B58" w:rsidP="004D72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EF4B58" w:rsidRDefault="00EF4B58" w:rsidP="004D72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EF4B58" w:rsidRDefault="00EF4B58" w:rsidP="004D72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EF4B58" w:rsidRDefault="00EF4B58" w:rsidP="004D72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EF4B58" w:rsidRDefault="00EF4B58" w:rsidP="004D72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EF4B58" w:rsidRDefault="00EF4B58" w:rsidP="004D72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EF4B58" w:rsidRDefault="00EF4B58" w:rsidP="004D72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A61D0F" w:rsidRDefault="00A61D0F" w:rsidP="004D72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A61D0F" w:rsidRDefault="00A61D0F" w:rsidP="004D72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A61D0F" w:rsidRDefault="00A61D0F" w:rsidP="004D72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A61D0F" w:rsidRDefault="00A61D0F" w:rsidP="004D72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A61D0F" w:rsidRDefault="00A61D0F" w:rsidP="004D72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A61D0F" w:rsidRDefault="00A61D0F" w:rsidP="004D72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A61D0F" w:rsidRDefault="00A61D0F" w:rsidP="004D72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A61D0F" w:rsidRDefault="00A61D0F" w:rsidP="004D72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A61D0F" w:rsidRDefault="00A61D0F" w:rsidP="004D72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A61D0F" w:rsidRDefault="00A61D0F" w:rsidP="004D72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EF4B58" w:rsidRPr="00EF4B58" w:rsidRDefault="00EF4B58" w:rsidP="00EF4B58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  <w:bookmarkStart w:id="3" w:name="_Toc307288329"/>
      <w:r w:rsidRPr="00EF4B58">
        <w:rPr>
          <w:rFonts w:ascii="Times New Roman" w:hAnsi="Times New Roman" w:cs="Times New Roman"/>
          <w:i w:val="0"/>
          <w:iCs w:val="0"/>
        </w:rPr>
        <w:lastRenderedPageBreak/>
        <w:t>Комплект  для оценки сформированности общих и профессиональных компетенций по виду профессиональной деятельности проведение расчетов с бюджетом и внебюджетными фондами с использованием практических заданий</w:t>
      </w:r>
      <w:bookmarkEnd w:id="3"/>
    </w:p>
    <w:p w:rsidR="00EF4B58" w:rsidRPr="002F5533" w:rsidRDefault="00EF4B58" w:rsidP="00EF4B58">
      <w:pPr>
        <w:jc w:val="both"/>
      </w:pPr>
    </w:p>
    <w:p w:rsidR="00EF4B58" w:rsidRPr="00EF4B58" w:rsidRDefault="00EF4B58" w:rsidP="00B162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4B58">
        <w:rPr>
          <w:rFonts w:ascii="Times New Roman" w:hAnsi="Times New Roman" w:cs="Times New Roman"/>
          <w:b/>
          <w:bCs/>
          <w:sz w:val="28"/>
          <w:szCs w:val="28"/>
        </w:rPr>
        <w:t>ЗАДАНИЯ ДЛЯ</w:t>
      </w:r>
      <w:r w:rsidRPr="00EF4B58">
        <w:rPr>
          <w:rFonts w:ascii="Times New Roman" w:hAnsi="Times New Roman" w:cs="Times New Roman"/>
          <w:sz w:val="28"/>
          <w:szCs w:val="28"/>
        </w:rPr>
        <w:t xml:space="preserve"> </w:t>
      </w:r>
      <w:r w:rsidRPr="00EF4B58">
        <w:rPr>
          <w:rFonts w:ascii="Times New Roman" w:hAnsi="Times New Roman" w:cs="Times New Roman"/>
          <w:b/>
          <w:bCs/>
          <w:sz w:val="28"/>
          <w:szCs w:val="28"/>
        </w:rPr>
        <w:t>ЭКЗАМЕНУЮЩИХСЯ</w:t>
      </w:r>
    </w:p>
    <w:p w:rsidR="00EF4B58" w:rsidRPr="00EF4B58" w:rsidRDefault="00EF4B58" w:rsidP="00B162E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b/>
          <w:bCs/>
          <w:sz w:val="28"/>
          <w:szCs w:val="28"/>
        </w:rPr>
        <w:t>количество вариантов 25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b/>
          <w:bCs/>
          <w:sz w:val="28"/>
          <w:szCs w:val="28"/>
        </w:rPr>
        <w:t>Оцениваемые компетенции:</w:t>
      </w:r>
      <w:r w:rsidRPr="00EF4B58">
        <w:rPr>
          <w:rFonts w:ascii="Times New Roman" w:hAnsi="Times New Roman" w:cs="Times New Roman"/>
          <w:sz w:val="28"/>
          <w:szCs w:val="28"/>
        </w:rPr>
        <w:t xml:space="preserve"> ПК 3.1 – 3.4, ОК1 – ОК10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b/>
          <w:bCs/>
          <w:sz w:val="28"/>
          <w:szCs w:val="28"/>
        </w:rPr>
        <w:t>Условия выполнения задания: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F4B58">
        <w:rPr>
          <w:rFonts w:ascii="Times New Roman" w:hAnsi="Times New Roman" w:cs="Times New Roman"/>
          <w:i/>
          <w:iCs/>
          <w:sz w:val="28"/>
          <w:szCs w:val="28"/>
        </w:rPr>
        <w:t>Задание выполняют в  учебной аудитории. Для выполнения задания необходимы калькуляторы.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F4B58">
        <w:rPr>
          <w:rFonts w:ascii="Times New Roman" w:hAnsi="Times New Roman" w:cs="Times New Roman"/>
          <w:i/>
          <w:iCs/>
          <w:sz w:val="28"/>
          <w:szCs w:val="28"/>
        </w:rPr>
        <w:t xml:space="preserve"> Задания выполняют в режиме  модельных условий профессиональной деятельности.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ab/>
      </w:r>
      <w:r w:rsidRPr="00EF4B58">
        <w:rPr>
          <w:rFonts w:ascii="Times New Roman" w:hAnsi="Times New Roman" w:cs="Times New Roman"/>
          <w:sz w:val="28"/>
          <w:szCs w:val="28"/>
        </w:rPr>
        <w:tab/>
      </w:r>
      <w:r w:rsidRPr="00EF4B58">
        <w:rPr>
          <w:rFonts w:ascii="Times New Roman" w:hAnsi="Times New Roman" w:cs="Times New Roman"/>
          <w:sz w:val="28"/>
          <w:szCs w:val="28"/>
        </w:rPr>
        <w:tab/>
      </w:r>
      <w:r w:rsidRPr="00EF4B58">
        <w:rPr>
          <w:rFonts w:ascii="Times New Roman" w:hAnsi="Times New Roman" w:cs="Times New Roman"/>
          <w:sz w:val="28"/>
          <w:szCs w:val="28"/>
        </w:rPr>
        <w:tab/>
      </w:r>
      <w:r w:rsidRPr="00EF4B58">
        <w:rPr>
          <w:rFonts w:ascii="Times New Roman" w:hAnsi="Times New Roman" w:cs="Times New Roman"/>
          <w:sz w:val="28"/>
          <w:szCs w:val="28"/>
        </w:rPr>
        <w:tab/>
      </w:r>
      <w:r w:rsidRPr="00EF4B58">
        <w:rPr>
          <w:rFonts w:ascii="Times New Roman" w:hAnsi="Times New Roman" w:cs="Times New Roman"/>
          <w:sz w:val="28"/>
          <w:szCs w:val="28"/>
        </w:rPr>
        <w:tab/>
      </w:r>
    </w:p>
    <w:p w:rsidR="00EF4B58" w:rsidRPr="00EF4B58" w:rsidRDefault="00EF4B58" w:rsidP="00B162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4B58">
        <w:rPr>
          <w:rFonts w:ascii="Times New Roman" w:hAnsi="Times New Roman" w:cs="Times New Roman"/>
          <w:b/>
          <w:bCs/>
          <w:sz w:val="28"/>
          <w:szCs w:val="28"/>
        </w:rPr>
        <w:t>Вариант  1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     Романов И.С.  работает на предприятии в должности мастера цеха №1 по трудовому договору на условиях повременной оплаты труда.  Ежемесячный оклад   установлен в размере 18000 руб., районный коэффициент 15%, по договору установлена ежемесячная премия в размере 12% от основной оплаты труда. На иждивении работника находится 1 ребенок до 18 лет. 1 февраля текущего года он взял на предприятии беспроцентную ссуду в размере 80000 руб. на 1 год.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4B58">
        <w:rPr>
          <w:rFonts w:ascii="Times New Roman" w:hAnsi="Times New Roman" w:cs="Times New Roman"/>
          <w:b/>
          <w:sz w:val="28"/>
          <w:szCs w:val="28"/>
        </w:rPr>
        <w:t xml:space="preserve">    Задание: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1.  Определить: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- налоговую базу по НДФЛ за первый квартал,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- материальную выгоду за первый квартал,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- сумму НДФЛ за первый квартал,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-.сумму, выданную работнику на руки за первый квартал,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- сумму взносов во внебюджетные фонды,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2. Отразить бухгалтерскими проводками: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- начисление и удержание НДФЛ,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- перечисление НДФЛ в бюджет, 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- начисление и перечисление взносов во внебюджетные фонды.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4B58" w:rsidRPr="00EF4B58" w:rsidRDefault="00EF4B58" w:rsidP="00B162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4B58">
        <w:rPr>
          <w:rFonts w:ascii="Times New Roman" w:hAnsi="Times New Roman" w:cs="Times New Roman"/>
          <w:b/>
          <w:bCs/>
          <w:sz w:val="28"/>
          <w:szCs w:val="28"/>
        </w:rPr>
        <w:t>Вариант № 2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     Сборщик основного цеха получает заработную плату по тарифной системе оплаты труда. Сдельная расценка за единицу 1680руб. Норма выработки в месяц 5 изделий.   Проживает с детьми в возрасте 12 и 14 лет. На предприятии работник заключил гражданско-правовой договор на оказание услуг по доставке работников  предприятия своим транспортом с ежемесячной оплатой в размере 3000 руб. 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4B58">
        <w:rPr>
          <w:rFonts w:ascii="Times New Roman" w:hAnsi="Times New Roman" w:cs="Times New Roman"/>
          <w:b/>
          <w:sz w:val="28"/>
          <w:szCs w:val="28"/>
        </w:rPr>
        <w:t xml:space="preserve">Задание:   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1. Определить: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lastRenderedPageBreak/>
        <w:t>- налоговую базу по НДФЛ за первый квартал,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- сумму НДФЛ за первый квартал,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-.сумму, выданную работнику на руки за первый квартал,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- сумму взносов во внебюджетные фонды,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2. Отразить бухгалтерскими проводками начисление и удержание НДФЛ,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- перечисление НДФЛ в бюджет, 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- начисление и перечисление взносов во внебюджетные фонды.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4B58" w:rsidRPr="00EF4B58" w:rsidRDefault="00EF4B58" w:rsidP="00B162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4B58">
        <w:rPr>
          <w:rFonts w:ascii="Times New Roman" w:hAnsi="Times New Roman" w:cs="Times New Roman"/>
          <w:b/>
          <w:bCs/>
          <w:sz w:val="28"/>
          <w:szCs w:val="28"/>
        </w:rPr>
        <w:t>Вариант 3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    Работник основного цеха Голубев В.В. является ликвидатором последствий аварии на Чернобыльской АЭС.  По трудовому договору ежемесячный оклад работника составляет 18000 руб. Проживает с детьми 18 и 20 лет, которые обучаются на дневном отделении институтов. В связи с уходом в отпуск в марте получил материальную помощь в размере 5000 руб.  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         В течение года сдавал в аренду жилое помещение с оплатой 12000 руб. в месяц.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       За прошлый год заплатил за обучение детей в институте 35000 руб.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F4B58">
        <w:rPr>
          <w:rFonts w:ascii="Times New Roman" w:hAnsi="Times New Roman" w:cs="Times New Roman"/>
          <w:b/>
          <w:bCs/>
          <w:sz w:val="28"/>
          <w:szCs w:val="28"/>
        </w:rPr>
        <w:t xml:space="preserve"> Задание: 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 1.  Определить: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- налоговую базу по НДФЛ за прошлый год,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- сумму НДФЛ за прошлый год,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- сумму взносов во внебюджетные фонды за прошлый год,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2. Отразить бухгалтерскими проводками: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-  начисление и удержание НДФЛ,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- перечисление НДФЛ в бюджет, 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- начисление и перечисление взносов во внебюджетные фонды.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F4B58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EF4B58">
        <w:rPr>
          <w:rFonts w:ascii="Times New Roman" w:hAnsi="Times New Roman" w:cs="Times New Roman"/>
          <w:bCs/>
          <w:sz w:val="28"/>
          <w:szCs w:val="28"/>
        </w:rPr>
        <w:t>Перечислить на какие виды вычетов имеет право Голубев В.В. и в каком размере. Когда буду предоставлены эти вычеты.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4B58" w:rsidRPr="00EF4B58" w:rsidRDefault="00EF4B58" w:rsidP="00B162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4B58">
        <w:rPr>
          <w:rFonts w:ascii="Times New Roman" w:hAnsi="Times New Roman" w:cs="Times New Roman"/>
          <w:b/>
          <w:bCs/>
          <w:sz w:val="28"/>
          <w:szCs w:val="28"/>
        </w:rPr>
        <w:t>Вариант 4</w:t>
      </w:r>
    </w:p>
    <w:p w:rsidR="00EF4B58" w:rsidRPr="00EF4B58" w:rsidRDefault="00EF4B58" w:rsidP="00EF4B58">
      <w:pPr>
        <w:pStyle w:val="ae"/>
        <w:spacing w:after="0"/>
        <w:ind w:firstLine="709"/>
        <w:jc w:val="both"/>
        <w:rPr>
          <w:sz w:val="28"/>
          <w:szCs w:val="28"/>
        </w:rPr>
      </w:pPr>
      <w:r w:rsidRPr="00EF4B58">
        <w:rPr>
          <w:sz w:val="28"/>
          <w:szCs w:val="28"/>
        </w:rPr>
        <w:t xml:space="preserve">      Налогоплательщик получает заработную плату по основному месту работы ежемесячно в размере 8000 руб., премия 5% в месяц, районный коэффициент 15%. Воспитывает  3-х детей до 18лет. В январе получил премию в размере 10000 руб. по итогам предыдущего года, в феврале был отправлен в командировку и получил командировочные в размере 15000 руб.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F4B58">
        <w:rPr>
          <w:rFonts w:ascii="Times New Roman" w:hAnsi="Times New Roman" w:cs="Times New Roman"/>
          <w:b/>
          <w:bCs/>
          <w:sz w:val="28"/>
          <w:szCs w:val="28"/>
        </w:rPr>
        <w:t xml:space="preserve">Задание: 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1. Определить: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- налоговую базу по НДФЛ за первый квартал,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- сумму НДФЛ за первый квартал,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- сумму взносов во внебюджетные фонды,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2. Отразить бухгалтерскими проводками начисление и удержание НДФЛ,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- перечисление НДФЛ в бюджет, 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lastRenderedPageBreak/>
        <w:t>- начисление и перечисление взносов во внебюджетные фонды.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4B58" w:rsidRPr="00EF4B58" w:rsidRDefault="00EF4B58" w:rsidP="00B162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4B58">
        <w:rPr>
          <w:rFonts w:ascii="Times New Roman" w:hAnsi="Times New Roman" w:cs="Times New Roman"/>
          <w:b/>
          <w:bCs/>
          <w:sz w:val="28"/>
          <w:szCs w:val="28"/>
        </w:rPr>
        <w:t>Вариант 5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Организация является плательщиком НДС. За отчетный период имеются данные об организации.</w:t>
      </w:r>
    </w:p>
    <w:p w:rsidR="00EF4B58" w:rsidRPr="00EF4B58" w:rsidRDefault="00EF4B58" w:rsidP="00EF4B58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получена выручка от реализации товаров – 1475000 руб.</w:t>
      </w:r>
    </w:p>
    <w:p w:rsidR="00EF4B58" w:rsidRPr="00EF4B58" w:rsidRDefault="00EF4B58" w:rsidP="00EF4B58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получена выручка от реализации материалов  – 14000 руб.</w:t>
      </w:r>
    </w:p>
    <w:p w:rsidR="00EF4B58" w:rsidRPr="00EF4B58" w:rsidRDefault="00EF4B58" w:rsidP="00EF4B58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доходы от сдачи имущества в аренду – 22000 руб.</w:t>
      </w:r>
    </w:p>
    <w:p w:rsidR="00EF4B58" w:rsidRPr="00EF4B58" w:rsidRDefault="00EF4B58" w:rsidP="00EF4B58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 судебные расходы – 2500 руб.</w:t>
      </w:r>
    </w:p>
    <w:p w:rsidR="00EF4B58" w:rsidRPr="00EF4B58" w:rsidRDefault="00EF4B58" w:rsidP="00EF4B58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штрафы, уплаченные поставщикам – 33000 руб.</w:t>
      </w:r>
    </w:p>
    <w:p w:rsidR="00EF4B58" w:rsidRPr="00EF4B58" w:rsidRDefault="00EF4B58" w:rsidP="00EF4B58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получен аванс в счет предстоящей поставки - 20000 руб.</w:t>
      </w:r>
    </w:p>
    <w:p w:rsidR="00EF4B58" w:rsidRPr="00EF4B58" w:rsidRDefault="00EF4B58" w:rsidP="00EF4B58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внесен вклад в уставный капитал предприятия одним из учредителей в размере - 10000 руб.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(Операции, облагаемые НДС, указаны с НДС в том числе)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4B58">
        <w:rPr>
          <w:rFonts w:ascii="Times New Roman" w:hAnsi="Times New Roman" w:cs="Times New Roman"/>
          <w:b/>
          <w:sz w:val="28"/>
          <w:szCs w:val="28"/>
        </w:rPr>
        <w:t xml:space="preserve">Задание: 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1. Определить: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 - операции, облагаемые НДС,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- сумму НДС к уплате в бюджет,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4B58">
        <w:rPr>
          <w:rFonts w:ascii="Times New Roman" w:hAnsi="Times New Roman" w:cs="Times New Roman"/>
          <w:bCs/>
          <w:sz w:val="28"/>
          <w:szCs w:val="28"/>
        </w:rPr>
        <w:t>2. Отразить бухгалтерскими проводками хозяйственные операции.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4B58" w:rsidRPr="00EF4B58" w:rsidRDefault="00EF4B58" w:rsidP="00B162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4B58">
        <w:rPr>
          <w:rFonts w:ascii="Times New Roman" w:hAnsi="Times New Roman" w:cs="Times New Roman"/>
          <w:b/>
          <w:bCs/>
          <w:sz w:val="28"/>
          <w:szCs w:val="28"/>
        </w:rPr>
        <w:t>Вариант 6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    Физическое лицо получает заработную плату ежемесячно в размере 19000 руб. детей не имеет. Дополнительно ежемесячно получает доход в размере 15000 руб. за сдачу квартиры в аренду. На свое обучение в текущем году потратил 15000 руб. Получил доход от продажи автомобиля, который находился в собственности 2 года 550000 руб.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4B58">
        <w:rPr>
          <w:rFonts w:ascii="Times New Roman" w:hAnsi="Times New Roman" w:cs="Times New Roman"/>
          <w:b/>
          <w:sz w:val="28"/>
          <w:szCs w:val="28"/>
        </w:rPr>
        <w:t xml:space="preserve"> Задание: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1. Определить: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 - доходы, облагаемые НДФЛ,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- виды и размер налоговых вычетов,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- сумму НДФЛ за год от разных видов доходов,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- сумму взносов во внебюджетные фонды за год.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2. Отразить бухгалтерскими проводками: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-  начисление и удержание НДФЛ,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- перечисление НДФЛ в бюджет, 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- начисление и перечисление взносов во внебюджетные фонды.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4B58" w:rsidRPr="00EF4B58" w:rsidRDefault="00EF4B58" w:rsidP="00B162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4B58">
        <w:rPr>
          <w:rFonts w:ascii="Times New Roman" w:hAnsi="Times New Roman" w:cs="Times New Roman"/>
          <w:b/>
          <w:bCs/>
          <w:sz w:val="28"/>
          <w:szCs w:val="28"/>
        </w:rPr>
        <w:t>Вариант 7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    Иванов П.Т. получает заработную плату в размере 17600 руб. ежемесячно. Разведен и перечисляет алименты на 2-х детей до 18  лет. В прошлом году продал квартиру за 1800 тыс.руб., которая находилась в собственности 5 лет. 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4B58">
        <w:rPr>
          <w:rFonts w:ascii="Times New Roman" w:hAnsi="Times New Roman" w:cs="Times New Roman"/>
          <w:b/>
          <w:sz w:val="28"/>
          <w:szCs w:val="28"/>
        </w:rPr>
        <w:t>Задание: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lastRenderedPageBreak/>
        <w:t>1. Определить: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 - доходы, облагаемые НДФЛ,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- виды и размер налоговых вычетов,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- сумму НДФЛ за год от разных видов доходов,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- сумму взносов во внебюджетные фонды за год.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2. Отразить бухгалтерскими проводками: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-  начисление и удержание НДФЛ,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- перечисление НДФЛ в бюджет, 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- начисление и перечисление взносов во внебюджетные фонды.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4B58" w:rsidRPr="00EF4B58" w:rsidRDefault="00EF4B58" w:rsidP="00B162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4B58">
        <w:rPr>
          <w:rFonts w:ascii="Times New Roman" w:hAnsi="Times New Roman" w:cs="Times New Roman"/>
          <w:b/>
          <w:bCs/>
          <w:sz w:val="28"/>
          <w:szCs w:val="28"/>
        </w:rPr>
        <w:t>Вариант 8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    На балансе организации числятся основные средства, первоначальная стоимость которых составила на 01.01. - 1700000 руб., ежемесячно по основным средствам начисляется амортизация 15000 руб.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4B58">
        <w:rPr>
          <w:rFonts w:ascii="Times New Roman" w:hAnsi="Times New Roman" w:cs="Times New Roman"/>
          <w:b/>
          <w:sz w:val="28"/>
          <w:szCs w:val="28"/>
        </w:rPr>
        <w:t>Задание: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1. Определить: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F4B58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EF4B58">
        <w:rPr>
          <w:rFonts w:ascii="Times New Roman" w:hAnsi="Times New Roman" w:cs="Times New Roman"/>
          <w:bCs/>
          <w:sz w:val="28"/>
          <w:szCs w:val="28"/>
        </w:rPr>
        <w:t>налоговую базу по налогу на имущество организации за полугодие;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4B58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EF4B58">
        <w:rPr>
          <w:rFonts w:ascii="Times New Roman" w:hAnsi="Times New Roman" w:cs="Times New Roman"/>
          <w:bCs/>
          <w:sz w:val="28"/>
          <w:szCs w:val="28"/>
        </w:rPr>
        <w:t>сумму авансового платежа по налогу на имущество организации за полугодие,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EF4B58">
        <w:rPr>
          <w:rFonts w:ascii="Times New Roman" w:hAnsi="Times New Roman" w:cs="Times New Roman"/>
          <w:sz w:val="28"/>
          <w:szCs w:val="28"/>
        </w:rPr>
        <w:t xml:space="preserve">Отразить бухгалтерскими проводками начисление и перечисление </w:t>
      </w:r>
      <w:r w:rsidRPr="00EF4B58">
        <w:rPr>
          <w:rFonts w:ascii="Times New Roman" w:hAnsi="Times New Roman" w:cs="Times New Roman"/>
          <w:bCs/>
          <w:sz w:val="28"/>
          <w:szCs w:val="28"/>
        </w:rPr>
        <w:t>авансового платежа по налогу на имущество организации за полугодие.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F4B58" w:rsidRPr="00EF4B58" w:rsidRDefault="00EF4B58" w:rsidP="00B162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4B58">
        <w:rPr>
          <w:rFonts w:ascii="Times New Roman" w:hAnsi="Times New Roman" w:cs="Times New Roman"/>
          <w:b/>
          <w:bCs/>
          <w:sz w:val="28"/>
          <w:szCs w:val="28"/>
        </w:rPr>
        <w:t>Вариант 9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Предприятие применяет упрощенную систему налогообложения. В качестве объекта налога выбрало доходы, уменьшенные на сумму расходов. За 1 полугодие имеются следующие данные о деятельности:</w:t>
      </w:r>
    </w:p>
    <w:p w:rsidR="00EF4B58" w:rsidRPr="00EF4B58" w:rsidRDefault="00EF4B58" w:rsidP="00EF4B58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выручка от реализации – 4200 тыс.руб., </w:t>
      </w:r>
    </w:p>
    <w:p w:rsidR="00EF4B58" w:rsidRPr="00EF4B58" w:rsidRDefault="00EF4B58" w:rsidP="00EF4B58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выплачено заработной платы работникам – 180 тыс.руб.,</w:t>
      </w:r>
    </w:p>
    <w:p w:rsidR="00EF4B58" w:rsidRPr="00EF4B58" w:rsidRDefault="00EF4B58" w:rsidP="00EF4B58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уплачен НДС – 200000 руб.,</w:t>
      </w:r>
    </w:p>
    <w:p w:rsidR="00EF4B58" w:rsidRPr="00EF4B58" w:rsidRDefault="00EF4B58" w:rsidP="00EF4B58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приобретены материалы, полностью использованные в производстве – 340000 руб.,</w:t>
      </w:r>
    </w:p>
    <w:p w:rsidR="00EF4B58" w:rsidRPr="00EF4B58" w:rsidRDefault="00EF4B58" w:rsidP="00EF4B58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отгружена, но не оплачена покупателями продукция – 1800 руб.,</w:t>
      </w:r>
    </w:p>
    <w:p w:rsidR="00EF4B58" w:rsidRPr="00EF4B58" w:rsidRDefault="00EF4B58" w:rsidP="00EF4B58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перечислены взносы в пенсионный фонд – 54000 руб.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4B58">
        <w:rPr>
          <w:rFonts w:ascii="Times New Roman" w:hAnsi="Times New Roman" w:cs="Times New Roman"/>
          <w:b/>
          <w:sz w:val="28"/>
          <w:szCs w:val="28"/>
        </w:rPr>
        <w:t xml:space="preserve"> Задание: 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1. Определить: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F4B58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EF4B58">
        <w:rPr>
          <w:rFonts w:ascii="Times New Roman" w:hAnsi="Times New Roman" w:cs="Times New Roman"/>
          <w:bCs/>
          <w:sz w:val="28"/>
          <w:szCs w:val="28"/>
        </w:rPr>
        <w:t>налоговую базу по упрощенной системе налогообложения;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4B58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EF4B58">
        <w:rPr>
          <w:rFonts w:ascii="Times New Roman" w:hAnsi="Times New Roman" w:cs="Times New Roman"/>
          <w:bCs/>
          <w:sz w:val="28"/>
          <w:szCs w:val="28"/>
        </w:rPr>
        <w:t>сумму  налогу  за полугодие,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4B58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EF4B58">
        <w:rPr>
          <w:rFonts w:ascii="Times New Roman" w:hAnsi="Times New Roman" w:cs="Times New Roman"/>
          <w:sz w:val="28"/>
          <w:szCs w:val="28"/>
        </w:rPr>
        <w:t xml:space="preserve">Отразить бухгалтерскими проводками начисление и перечисление </w:t>
      </w:r>
      <w:r w:rsidRPr="00EF4B58">
        <w:rPr>
          <w:rFonts w:ascii="Times New Roman" w:hAnsi="Times New Roman" w:cs="Times New Roman"/>
          <w:bCs/>
          <w:sz w:val="28"/>
          <w:szCs w:val="28"/>
        </w:rPr>
        <w:t>налога по упрощенной системе налогообложения.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4B58">
        <w:rPr>
          <w:rFonts w:ascii="Times New Roman" w:hAnsi="Times New Roman" w:cs="Times New Roman"/>
          <w:b/>
          <w:bCs/>
          <w:sz w:val="28"/>
          <w:szCs w:val="28"/>
        </w:rPr>
        <w:t>Вариант 10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Организация производит и реализует хлебобулочные изделия. Является плательщиком НДС. За 2 квартал  имеются данные об организации.</w:t>
      </w:r>
    </w:p>
    <w:p w:rsidR="00EF4B58" w:rsidRPr="00EF4B58" w:rsidRDefault="00EF4B58" w:rsidP="00EF4B58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выручка от реализации хлеба – 2647500 руб.</w:t>
      </w:r>
    </w:p>
    <w:p w:rsidR="00EF4B58" w:rsidRPr="00EF4B58" w:rsidRDefault="00EF4B58" w:rsidP="00EF4B58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lastRenderedPageBreak/>
        <w:t>доходы от сдачи имущества в аренду – 22000 руб.</w:t>
      </w:r>
    </w:p>
    <w:p w:rsidR="00EF4B58" w:rsidRPr="00EF4B58" w:rsidRDefault="00EF4B58" w:rsidP="00EF4B58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 расходы на содержание переданного в аренду имущества – 25000руб.</w:t>
      </w:r>
    </w:p>
    <w:p w:rsidR="00EF4B58" w:rsidRPr="00EF4B58" w:rsidRDefault="00EF4B58" w:rsidP="00EF4B58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выплачена заработная плата – 133000 руб.</w:t>
      </w:r>
    </w:p>
    <w:p w:rsidR="00EF4B58" w:rsidRPr="00EF4B58" w:rsidRDefault="00EF4B58" w:rsidP="00EF4B58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уплачены взносы во внебюджетные фонды 25000 руб.</w:t>
      </w:r>
    </w:p>
    <w:p w:rsidR="00EF4B58" w:rsidRPr="00EF4B58" w:rsidRDefault="00EF4B58" w:rsidP="00EF4B58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уплачен аванс в счет предстоящей поставки - 15000 руб.</w:t>
      </w:r>
    </w:p>
    <w:p w:rsidR="00EF4B58" w:rsidRPr="00EF4B58" w:rsidRDefault="00EF4B58" w:rsidP="00EF4B58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оплачены счета за коммунальные услуги - 7000 руб.,</w:t>
      </w:r>
    </w:p>
    <w:p w:rsidR="00EF4B58" w:rsidRPr="00EF4B58" w:rsidRDefault="00EF4B58" w:rsidP="00EF4B58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уплачен авансовый платеж по налогу на имущество организации 32000 руб.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4B58">
        <w:rPr>
          <w:rFonts w:ascii="Times New Roman" w:hAnsi="Times New Roman" w:cs="Times New Roman"/>
          <w:b/>
          <w:sz w:val="28"/>
          <w:szCs w:val="28"/>
        </w:rPr>
        <w:t>Задание: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1. Определить: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 - налоговую базу по НДС, если операции, облагаемые НДС, указаны, в том числе с НДС,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- сумму НДС к уплате в бюджет,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2. Отразить бухгалтерскими проводками  начисление и перечисление  НДС в бюджет.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4B58" w:rsidRPr="00EF4B58" w:rsidRDefault="00EF4B58" w:rsidP="00B162E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b/>
          <w:bCs/>
          <w:sz w:val="28"/>
          <w:szCs w:val="28"/>
        </w:rPr>
        <w:t>Вариант 11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Предприятие производит уплату налога на прибыль ежемесячно авансовыми платежами исходя из фактически полученной прибыли, используя кассовый метод для исчисления налоговой базы. По итогам за март были произведены операции:</w:t>
      </w:r>
    </w:p>
    <w:p w:rsidR="00EF4B58" w:rsidRPr="00EF4B58" w:rsidRDefault="00EF4B58" w:rsidP="00EF4B58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получена выручка от реализации - 5000000 руб.</w:t>
      </w:r>
    </w:p>
    <w:p w:rsidR="00EF4B58" w:rsidRPr="00EF4B58" w:rsidRDefault="00EF4B58" w:rsidP="00EF4B58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получен аванс в счет предстоящей поставки - 250000 руб.</w:t>
      </w:r>
    </w:p>
    <w:p w:rsidR="00EF4B58" w:rsidRPr="00EF4B58" w:rsidRDefault="00EF4B58" w:rsidP="00EF4B58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переданы в основное производство материальные ресурсы - 30000 руб.</w:t>
      </w:r>
    </w:p>
    <w:p w:rsidR="00EF4B58" w:rsidRPr="00EF4B58" w:rsidRDefault="00EF4B58" w:rsidP="00EF4B58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выплачена заработная плата - 70000 руб.</w:t>
      </w:r>
    </w:p>
    <w:p w:rsidR="00EF4B58" w:rsidRPr="00EF4B58" w:rsidRDefault="00EF4B58" w:rsidP="00EF4B58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внесен вклад в уставный капитал одним из учредителей - 5000 руб.</w:t>
      </w:r>
    </w:p>
    <w:p w:rsidR="00EF4B58" w:rsidRPr="00EF4B58" w:rsidRDefault="00EF4B58" w:rsidP="00EF4B58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оплачена аренда основных средств - 150000 руб.</w:t>
      </w:r>
    </w:p>
    <w:p w:rsidR="00EF4B58" w:rsidRPr="00EF4B58" w:rsidRDefault="00EF4B58" w:rsidP="00EF4B58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перечислен аванс по налогу на прибыль за прошлый месяц – 12000 руб.</w:t>
      </w:r>
    </w:p>
    <w:p w:rsidR="00EF4B58" w:rsidRPr="00EF4B58" w:rsidRDefault="00EF4B58" w:rsidP="00EF4B58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начислена амортизация оборудования – 25000 руб.,</w:t>
      </w:r>
    </w:p>
    <w:p w:rsidR="00EF4B58" w:rsidRPr="00EF4B58" w:rsidRDefault="00EF4B58" w:rsidP="00EF4B58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уплачены банку проценты по выданному кредиту – 35000 руб.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4B58">
        <w:rPr>
          <w:rFonts w:ascii="Times New Roman" w:hAnsi="Times New Roman" w:cs="Times New Roman"/>
          <w:b/>
          <w:sz w:val="28"/>
          <w:szCs w:val="28"/>
        </w:rPr>
        <w:t>Задание: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1. Определить: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 - налоговую базу по налогу на прибыль, 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- сумму авансового платежа  по налогу на прибыль, который надо заплатить в бюджет за март.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2. Отразить бухгалтерскими проводками  начисление и перечисление   налога на прибыль в бюджет.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4B58" w:rsidRPr="00EF4B58" w:rsidRDefault="00EF4B58" w:rsidP="00B162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4B58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Вариант 12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ООО «Альта» применяет обычный режим налогообложения. Для осуществления своей деятельности предприятие закупило нитки, пуговицы и ткань у 3-х разных поставщиков:</w:t>
      </w:r>
    </w:p>
    <w:p w:rsidR="00EF4B58" w:rsidRPr="00EF4B58" w:rsidRDefault="00B162E6" w:rsidP="00B162E6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F4B58" w:rsidRPr="00EF4B58">
        <w:rPr>
          <w:rFonts w:ascii="Times New Roman" w:hAnsi="Times New Roman" w:cs="Times New Roman"/>
          <w:sz w:val="28"/>
          <w:szCs w:val="28"/>
        </w:rPr>
        <w:t>ООО «Витязь» нитки на 100000 руб. (НДС в том числе),</w:t>
      </w:r>
    </w:p>
    <w:p w:rsidR="00EF4B58" w:rsidRPr="00EF4B58" w:rsidRDefault="00B162E6" w:rsidP="00B162E6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F4B58" w:rsidRPr="00EF4B58">
        <w:rPr>
          <w:rFonts w:ascii="Times New Roman" w:hAnsi="Times New Roman" w:cs="Times New Roman"/>
          <w:sz w:val="28"/>
          <w:szCs w:val="28"/>
        </w:rPr>
        <w:t>ОО «Август» (не является плательщиком НДС) пуговицы на 300000 руб.,</w:t>
      </w:r>
    </w:p>
    <w:p w:rsidR="00EF4B58" w:rsidRPr="00EF4B58" w:rsidRDefault="00B162E6" w:rsidP="00B162E6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F4B58" w:rsidRPr="00EF4B58">
        <w:rPr>
          <w:rFonts w:ascii="Times New Roman" w:hAnsi="Times New Roman" w:cs="Times New Roman"/>
          <w:sz w:val="28"/>
          <w:szCs w:val="28"/>
        </w:rPr>
        <w:t>ООО «Парус» (предприятие перешло на упрощенную систему налогообложения) ткань на 400000 руб.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Из купленного сырья была пошита детская одежда, причем нитки и пуговицы были использованы на полностью, а на 70%. За реализованную детскую одежду предприятие получило выручку - 50000 руб. Также покупателям была отгружена продукция на сумму 15000 руб., деньги на расчетный счет не поступили. 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4B58">
        <w:rPr>
          <w:rFonts w:ascii="Times New Roman" w:hAnsi="Times New Roman" w:cs="Times New Roman"/>
          <w:b/>
          <w:sz w:val="28"/>
          <w:szCs w:val="28"/>
        </w:rPr>
        <w:t>Задание: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1. Определить: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 - налоговую базу по НДС для ООО «Альта»,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- сумму НДС к уплате в бюджет,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2. Отразить бухгалтерскими проводками  начисление и перечисление  НДС в бюджет.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4B58" w:rsidRPr="00EF4B58" w:rsidRDefault="00EF4B58" w:rsidP="00B162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4B58">
        <w:rPr>
          <w:rFonts w:ascii="Times New Roman" w:hAnsi="Times New Roman" w:cs="Times New Roman"/>
          <w:b/>
          <w:bCs/>
          <w:sz w:val="28"/>
          <w:szCs w:val="28"/>
        </w:rPr>
        <w:t>Вариант 13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Организация в налоговом периоде закупила сырья и материалов на производство мебели  на 800 тыс.руб.( с учетом НДС). ½  закупленного сырья и материалов была использована в производство. Произведенная продукция был реализована на сумму  590 тыс.руб., а вторая часть сырья была отгружена покупателям на сумму 650000 руб. (НДС в т.ч.)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4B58">
        <w:rPr>
          <w:rFonts w:ascii="Times New Roman" w:hAnsi="Times New Roman" w:cs="Times New Roman"/>
          <w:b/>
          <w:sz w:val="28"/>
          <w:szCs w:val="28"/>
        </w:rPr>
        <w:t>Задание: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1. Определить: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 - налоговую базу по НДС,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- сумму НДС к уплате в бюджет,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2. Отразить бухгалтерскими проводками  начисление и перечисление  НДС в бюджет.</w:t>
      </w:r>
    </w:p>
    <w:p w:rsidR="00EF4B58" w:rsidRPr="00EF4B58" w:rsidRDefault="00EF4B58" w:rsidP="00B162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4B58">
        <w:rPr>
          <w:rFonts w:ascii="Times New Roman" w:hAnsi="Times New Roman" w:cs="Times New Roman"/>
          <w:b/>
          <w:bCs/>
          <w:sz w:val="28"/>
          <w:szCs w:val="28"/>
        </w:rPr>
        <w:t>Вариант 14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Организация в налоговом периоде реализовала товаров на 200 тыс.руб. с учетом НДС. При этом были произведены операции для производства продукции:</w:t>
      </w:r>
    </w:p>
    <w:p w:rsidR="00EF4B58" w:rsidRPr="00EF4B58" w:rsidRDefault="00EF4B58" w:rsidP="00EF4B58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выплачена заработная плата – 25000 руб.,</w:t>
      </w:r>
    </w:p>
    <w:p w:rsidR="00EF4B58" w:rsidRPr="00EF4B58" w:rsidRDefault="00EF4B58" w:rsidP="00EF4B58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оплачен счет за электроэнергию – 8500 руб.,</w:t>
      </w:r>
    </w:p>
    <w:p w:rsidR="00EF4B58" w:rsidRPr="00EF4B58" w:rsidRDefault="00EF4B58" w:rsidP="00EF4B58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оплачен счет за водоснабжение – 10500 руб.</w:t>
      </w:r>
    </w:p>
    <w:p w:rsidR="00EF4B58" w:rsidRPr="00EF4B58" w:rsidRDefault="00EF4B58" w:rsidP="00EF4B58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произведен ремонт оборудования – 1500 руб.</w:t>
      </w:r>
    </w:p>
    <w:p w:rsidR="00EF4B58" w:rsidRPr="00EF4B58" w:rsidRDefault="00EF4B58" w:rsidP="00EF4B58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закуплены материалы у поставщиков на 44000 руб., использованные в производстве на 75%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4B58">
        <w:rPr>
          <w:rFonts w:ascii="Times New Roman" w:hAnsi="Times New Roman" w:cs="Times New Roman"/>
          <w:b/>
          <w:sz w:val="28"/>
          <w:szCs w:val="28"/>
        </w:rPr>
        <w:t>Задание: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lastRenderedPageBreak/>
        <w:t>1. Определить: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 - налоговую базу по НДС,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- сумму НДС к уплате в бюджет,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2. Отразить бухгалтерскими проводками  начисление и перечисление  НДС в бюджет.</w:t>
      </w:r>
    </w:p>
    <w:p w:rsidR="00EF4B58" w:rsidRPr="00EF4B58" w:rsidRDefault="00B162E6" w:rsidP="00B162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Вариант </w:t>
      </w:r>
      <w:r w:rsidR="00EF4B58" w:rsidRPr="00EF4B58">
        <w:rPr>
          <w:rFonts w:ascii="Times New Roman" w:hAnsi="Times New Roman" w:cs="Times New Roman"/>
          <w:b/>
          <w:bCs/>
          <w:sz w:val="28"/>
          <w:szCs w:val="28"/>
        </w:rPr>
        <w:t>15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За первый квартал имеются данные об организации:</w:t>
      </w:r>
    </w:p>
    <w:p w:rsidR="00EF4B58" w:rsidRPr="00EF4B58" w:rsidRDefault="00EF4B58" w:rsidP="00EF4B58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выручка от реализации товаров – 2275000 руб.</w:t>
      </w:r>
    </w:p>
    <w:p w:rsidR="00EF4B58" w:rsidRPr="00EF4B58" w:rsidRDefault="00EF4B58" w:rsidP="00EF4B58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выручка от реализации основных средств – 4000 руб.</w:t>
      </w:r>
    </w:p>
    <w:p w:rsidR="00EF4B58" w:rsidRPr="00EF4B58" w:rsidRDefault="00EF4B58" w:rsidP="00EF4B58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доходы от сдачи имущества в аренду – 22000 руб.</w:t>
      </w:r>
    </w:p>
    <w:p w:rsidR="00EF4B58" w:rsidRPr="00EF4B58" w:rsidRDefault="00EF4B58" w:rsidP="00EF4B58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 судебные расходы – 500 руб.</w:t>
      </w:r>
    </w:p>
    <w:p w:rsidR="00EF4B58" w:rsidRPr="00EF4B58" w:rsidRDefault="00EF4B58" w:rsidP="00EF4B58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штрафы, уплаченные поставщикам – 3000 руб.</w:t>
      </w:r>
    </w:p>
    <w:p w:rsidR="00EF4B58" w:rsidRPr="00EF4B58" w:rsidRDefault="00EF4B58" w:rsidP="00EF4B58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выдана заработная плата - 60000 руб.</w:t>
      </w:r>
    </w:p>
    <w:p w:rsidR="00EF4B58" w:rsidRPr="00EF4B58" w:rsidRDefault="00EF4B58" w:rsidP="00EF4B58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канцелярские расходы - 3000 руб.</w:t>
      </w:r>
    </w:p>
    <w:p w:rsidR="00EF4B58" w:rsidRPr="00EF4B58" w:rsidRDefault="00EF4B58" w:rsidP="00EF4B58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представительские расходы - 7000 руб.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4B58">
        <w:rPr>
          <w:rFonts w:ascii="Times New Roman" w:hAnsi="Times New Roman" w:cs="Times New Roman"/>
          <w:b/>
          <w:sz w:val="28"/>
          <w:szCs w:val="28"/>
        </w:rPr>
        <w:t>Задание: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1. Определить: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 - налоговую базу по налогу на прибыль, 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- сумму авансового платежа  по налогу на прибыль, который надо заплатить в бюджет.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2. Отразить бухгалтерскими проводками  начисление и перечисление   налога на прибыль в бюджет.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4B58" w:rsidRPr="00EF4B58" w:rsidRDefault="00B162E6" w:rsidP="00B162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Вариант </w:t>
      </w:r>
      <w:r w:rsidR="00EF4B58" w:rsidRPr="00EF4B58">
        <w:rPr>
          <w:rFonts w:ascii="Times New Roman" w:hAnsi="Times New Roman" w:cs="Times New Roman"/>
          <w:b/>
          <w:bCs/>
          <w:sz w:val="28"/>
          <w:szCs w:val="28"/>
        </w:rPr>
        <w:t>16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Организация за налоговый период осуществила операции:</w:t>
      </w:r>
    </w:p>
    <w:p w:rsidR="00EF4B58" w:rsidRPr="00EF4B58" w:rsidRDefault="00EF4B58" w:rsidP="00EF4B58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получила дивиденды от участия в другой организации - 70 тыс.руб.,</w:t>
      </w:r>
    </w:p>
    <w:p w:rsidR="00EF4B58" w:rsidRPr="00EF4B58" w:rsidRDefault="00EF4B58" w:rsidP="00EF4B58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получила выручку от реализации продукции - 420 тыс.руб.</w:t>
      </w:r>
    </w:p>
    <w:p w:rsidR="00EF4B58" w:rsidRPr="00EF4B58" w:rsidRDefault="00EF4B58" w:rsidP="00EF4B58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приобрела сырье на сумму 170 тыс.руб., 50% которого было использовано в производстве.</w:t>
      </w:r>
    </w:p>
    <w:p w:rsidR="00EF4B58" w:rsidRPr="00EF4B58" w:rsidRDefault="00EF4B58" w:rsidP="00EF4B58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Произвела затраты на выпуск акций - 50тыс.руб.</w:t>
      </w:r>
    </w:p>
    <w:p w:rsidR="00EF4B58" w:rsidRPr="00EF4B58" w:rsidRDefault="00EF4B58" w:rsidP="00EF4B58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Выдала премию работникам за счет чистой прибыли - 30 тыс.руб.</w:t>
      </w:r>
    </w:p>
    <w:p w:rsidR="00EF4B58" w:rsidRPr="00EF4B58" w:rsidRDefault="00EF4B58" w:rsidP="00EF4B58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Получила арендную плату - 75 тыс.руб.</w:t>
      </w:r>
    </w:p>
    <w:p w:rsidR="00EF4B58" w:rsidRPr="00EF4B58" w:rsidRDefault="00EF4B58" w:rsidP="00EF4B58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Перечислены в счет предстоящей поставки - 25000 руб.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4B58">
        <w:rPr>
          <w:rFonts w:ascii="Times New Roman" w:hAnsi="Times New Roman" w:cs="Times New Roman"/>
          <w:b/>
          <w:sz w:val="28"/>
          <w:szCs w:val="28"/>
        </w:rPr>
        <w:t>Задание: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1. Определить: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 - налоговую базу по налогу на прибыль, 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- сумму авансового платежа  по налогу на прибыль, который надо заплатить в бюджет.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2. Отразить бухгалтерскими проводками  начисление и перечисление   налога на прибыль в бюджет.</w:t>
      </w:r>
    </w:p>
    <w:p w:rsid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162E6" w:rsidRDefault="00B162E6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162E6" w:rsidRPr="00EF4B58" w:rsidRDefault="00B162E6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4B58" w:rsidRPr="00EF4B58" w:rsidRDefault="00EF4B58" w:rsidP="00B162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4B58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Вариант 17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ООО «Альта» применяет упрощенную систему налогообложения. Закупила во втором квартале продукцию на сумму 180 тыс.руб., в т.ч. 30 тыс.руб. НДС., выдана заработная плата 16000 руб., приобретены канцелярские товары на 1500 руб., оплачены командировочные расходы в размере 26000 руб. Данную продукцию общество реализовало  на сумму 240 тыс.руб. 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4B58">
        <w:rPr>
          <w:rFonts w:ascii="Times New Roman" w:hAnsi="Times New Roman" w:cs="Times New Roman"/>
          <w:b/>
          <w:sz w:val="28"/>
          <w:szCs w:val="28"/>
        </w:rPr>
        <w:t>Задание: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1. Определить: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 - налоговую базу по налогу, который должна заплатит организация, если за объект налога выбраны доходы.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- сумму  налога, который надо заплатить в бюджет за квартал.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2. Отразить бухгалтерскими проводками  начисление и перечисление   налога  в бюджет.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1E1B" w:rsidRDefault="00EE1E1B" w:rsidP="00B162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E1E1B" w:rsidRDefault="00EE1E1B" w:rsidP="00B162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4B58" w:rsidRPr="00EF4B58" w:rsidRDefault="00EF4B58" w:rsidP="00B162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4B58">
        <w:rPr>
          <w:rFonts w:ascii="Times New Roman" w:hAnsi="Times New Roman" w:cs="Times New Roman"/>
          <w:b/>
          <w:bCs/>
          <w:sz w:val="28"/>
          <w:szCs w:val="28"/>
        </w:rPr>
        <w:t>Вариант 18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Организация, оказывающая услуги по ремонту автомобилей, применяет систему уплаты налога в виде единого налога на вмененный доход. В течение налогового периода были произведены выплаты в пенсионный фонд в сумме 5040 руб., закуплено запасные части на сумму 150000 руб., выдана заработная плата работникам 50000 руб., оплачены коммунальные услуги - 3600 руб. Рассчитать сумму налога, которую нужно заплатить за налоговый период, если базовая доходность составила 8000 руб. в месяц, а численность работников, включая владельца – 6 человек. 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       </w:t>
      </w:r>
      <w:r w:rsidRPr="00EF4B58">
        <w:rPr>
          <w:rFonts w:ascii="Times New Roman" w:hAnsi="Times New Roman" w:cs="Times New Roman"/>
          <w:b/>
          <w:sz w:val="28"/>
          <w:szCs w:val="28"/>
        </w:rPr>
        <w:t>Задание: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1. Определить: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 - налоговую базу по налогу, который должна заплатит организация,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- сумму  налога, который надо заплатить в бюджет за квартал.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2. Отразить бухгалтерскими проводками  начисление и перечисление   налога  в бюджет.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EF4B58" w:rsidRPr="00EF4B58" w:rsidRDefault="00EF4B58" w:rsidP="00B162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4B58">
        <w:rPr>
          <w:rFonts w:ascii="Times New Roman" w:hAnsi="Times New Roman" w:cs="Times New Roman"/>
          <w:b/>
          <w:bCs/>
          <w:sz w:val="28"/>
          <w:szCs w:val="28"/>
        </w:rPr>
        <w:t>Вариант 19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    На 1 января первоначальная  стоимость имущества  организации составила 650 тыс.руб., в том числе спортивный зал, стоимость которого на 1 января составила 150тыс.руб. Сумма ежемесячного износа, начисляемого по основным средствам составляет 15000 руб., в том числе по спортивному залу 2000 руб.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        </w:t>
      </w:r>
      <w:r w:rsidRPr="00EF4B58">
        <w:rPr>
          <w:rFonts w:ascii="Times New Roman" w:hAnsi="Times New Roman" w:cs="Times New Roman"/>
          <w:b/>
          <w:sz w:val="28"/>
          <w:szCs w:val="28"/>
        </w:rPr>
        <w:t>Задание: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1. Определить: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 - налоговую базу по налогу на имущество  организации за полугодие,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- сумму  авансового платежа по налогу на имущество  за полугодие.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lastRenderedPageBreak/>
        <w:t>2. Отразить бухгалтерскими проводками  начисление и перечисление   авансового платежа по налогу на имущество организации   в бюджет.</w:t>
      </w:r>
    </w:p>
    <w:p w:rsidR="00B162E6" w:rsidRDefault="00B162E6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4B58" w:rsidRPr="00EF4B58" w:rsidRDefault="00EF4B58" w:rsidP="00B162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4B58">
        <w:rPr>
          <w:rFonts w:ascii="Times New Roman" w:hAnsi="Times New Roman" w:cs="Times New Roman"/>
          <w:b/>
          <w:bCs/>
          <w:sz w:val="28"/>
          <w:szCs w:val="28"/>
        </w:rPr>
        <w:t>Вариант 20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Предприятие-изготовитель производит и реализует свою продукцию с наценкой 10%, а себестоимость реализованной продукции 125 тыс. руб.; оптовая организация реализует товар, купленный у производителя с наценкой 15%, магазин реализует товар купленный у оптовой организации с наценкой 20%.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4B58">
        <w:rPr>
          <w:rFonts w:ascii="Times New Roman" w:hAnsi="Times New Roman" w:cs="Times New Roman"/>
          <w:b/>
          <w:sz w:val="28"/>
          <w:szCs w:val="28"/>
        </w:rPr>
        <w:t>Задание: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1. Определить: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 - налоговую базу по НДС для каждой организации,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- сумму НДС к уплате в бюджет каждой организацией,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2. Отразить бухгалтерскими проводками  начисление и перечисление  НДС в бюджет.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1E1B" w:rsidRDefault="00EE1E1B" w:rsidP="00B162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E1E1B" w:rsidRDefault="00EE1E1B" w:rsidP="00B162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4B58" w:rsidRPr="00EF4B58" w:rsidRDefault="00EF4B58" w:rsidP="00B162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4B58">
        <w:rPr>
          <w:rFonts w:ascii="Times New Roman" w:hAnsi="Times New Roman" w:cs="Times New Roman"/>
          <w:b/>
          <w:bCs/>
          <w:sz w:val="28"/>
          <w:szCs w:val="28"/>
        </w:rPr>
        <w:t>Вариант 21</w:t>
      </w:r>
    </w:p>
    <w:p w:rsidR="00EF4B58" w:rsidRPr="00EF4B58" w:rsidRDefault="00B162E6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</w:t>
      </w:r>
      <w:r w:rsidR="00EF4B58" w:rsidRPr="00EF4B58">
        <w:rPr>
          <w:rFonts w:ascii="Times New Roman" w:hAnsi="Times New Roman" w:cs="Times New Roman"/>
          <w:sz w:val="28"/>
          <w:szCs w:val="28"/>
        </w:rPr>
        <w:t xml:space="preserve"> имеет кафе и применяет систему уплаты налога в виде единого налога на вмененный доход. В течение налогового периода были произведены выплаты в пенсионный фонд, закуплено продуктов на сумму 300 тыс.руб., выдана заработная плата работникам 18 тыс.руб., оплачено электроэнергии 1200 руб., в том числе НДС, получен кредит в банке на сумму 30000 руб., получена выручка 1500 руб.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4B58">
        <w:rPr>
          <w:rFonts w:ascii="Times New Roman" w:hAnsi="Times New Roman" w:cs="Times New Roman"/>
          <w:b/>
          <w:sz w:val="28"/>
          <w:szCs w:val="28"/>
        </w:rPr>
        <w:t>Задание: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1. Определить: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 - виды налогов, которые должен заплатить  </w:t>
      </w:r>
      <w:r w:rsidR="00B162E6">
        <w:rPr>
          <w:rFonts w:ascii="Times New Roman" w:hAnsi="Times New Roman" w:cs="Times New Roman"/>
          <w:sz w:val="28"/>
          <w:szCs w:val="28"/>
        </w:rPr>
        <w:t>ИП</w:t>
      </w:r>
      <w:r w:rsidRPr="00EF4B58">
        <w:rPr>
          <w:rFonts w:ascii="Times New Roman" w:hAnsi="Times New Roman" w:cs="Times New Roman"/>
          <w:sz w:val="28"/>
          <w:szCs w:val="28"/>
        </w:rPr>
        <w:t>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- суммы налогов, которые должен заплатить  </w:t>
      </w:r>
      <w:r w:rsidR="00B162E6">
        <w:rPr>
          <w:rFonts w:ascii="Times New Roman" w:hAnsi="Times New Roman" w:cs="Times New Roman"/>
          <w:sz w:val="28"/>
          <w:szCs w:val="28"/>
        </w:rPr>
        <w:t>ИП</w:t>
      </w:r>
      <w:r w:rsidRPr="00EF4B58">
        <w:rPr>
          <w:rFonts w:ascii="Times New Roman" w:hAnsi="Times New Roman" w:cs="Times New Roman"/>
          <w:sz w:val="28"/>
          <w:szCs w:val="28"/>
        </w:rPr>
        <w:t xml:space="preserve"> за квартал.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2. Отразить бухгалтерскими проводками  начисление и перечисление   исчисленных налогов в бюджет.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4B58" w:rsidRPr="00EF4B58" w:rsidRDefault="00EF4B58" w:rsidP="00B162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4B58">
        <w:rPr>
          <w:rFonts w:ascii="Times New Roman" w:hAnsi="Times New Roman" w:cs="Times New Roman"/>
          <w:b/>
          <w:bCs/>
          <w:sz w:val="28"/>
          <w:szCs w:val="28"/>
        </w:rPr>
        <w:t>Вариант 22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ООО "Актив" является бессрочным пользователем земельного участка сельскохозяйственного назначения площадью </w:t>
      </w:r>
      <w:smartTag w:uri="urn:schemas-microsoft-com:office:smarttags" w:element="metricconverter">
        <w:smartTagPr>
          <w:attr w:name="ProductID" w:val="800 га"/>
        </w:smartTagPr>
        <w:r w:rsidRPr="00EF4B58">
          <w:rPr>
            <w:rFonts w:ascii="Times New Roman" w:hAnsi="Times New Roman" w:cs="Times New Roman"/>
            <w:sz w:val="28"/>
            <w:szCs w:val="28"/>
          </w:rPr>
          <w:t>800 га</w:t>
        </w:r>
      </w:smartTag>
      <w:r w:rsidRPr="00EF4B58">
        <w:rPr>
          <w:rFonts w:ascii="Times New Roman" w:hAnsi="Times New Roman" w:cs="Times New Roman"/>
          <w:sz w:val="28"/>
          <w:szCs w:val="28"/>
        </w:rPr>
        <w:t xml:space="preserve">. Кадастровая стоимость земли 2800000 руб., право собственности на землю перешло 1 марта текущего года. На земельном участке производят строительство объектов промышленного назначения. 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4B58">
        <w:rPr>
          <w:rFonts w:ascii="Times New Roman" w:hAnsi="Times New Roman" w:cs="Times New Roman"/>
          <w:b/>
          <w:sz w:val="28"/>
          <w:szCs w:val="28"/>
        </w:rPr>
        <w:t>Задание: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1. Определить: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 - налоговую базу по земельному налогу,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 - сумму авансового платежа за 1 и 2  кварталы по земельному налогу.  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2. Отразить проводками начисление и уплату авансовых платежей.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4B58" w:rsidRPr="00EF4B58" w:rsidRDefault="00EF4B58" w:rsidP="00B162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4B58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Вариант 23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Индивидуальный предприниматель использует труд наемных работников. По итогам каждого  месяца он выплачивает 2 своим работникам зарплату, которая составляет 7% от выручки на двоих. За месяц выручка предпринимателя составила 400000 руб. 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4B58">
        <w:rPr>
          <w:rFonts w:ascii="Times New Roman" w:hAnsi="Times New Roman" w:cs="Times New Roman"/>
          <w:b/>
          <w:sz w:val="28"/>
          <w:szCs w:val="28"/>
        </w:rPr>
        <w:t>Задание: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 Определить: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- базу обложения по взносам во внебюджетные фонды для наемных работников за месяц;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- базу обложения по взносам во внебюджетные фонды для индивидуального предпринимателя за год;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- сумму взносов во внебюджетные фонды по каждому работнику за месяц; 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-  сумму взносов во внебюджетные фонды предпринимателю за год. 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E1E1B" w:rsidRDefault="00EE1E1B" w:rsidP="00B162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E1E1B" w:rsidRDefault="00EE1E1B" w:rsidP="00B162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E1E1B" w:rsidRDefault="00EE1E1B" w:rsidP="00B162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4B58" w:rsidRPr="00EF4B58" w:rsidRDefault="00EF4B58" w:rsidP="00B162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4B58">
        <w:rPr>
          <w:rFonts w:ascii="Times New Roman" w:hAnsi="Times New Roman" w:cs="Times New Roman"/>
          <w:b/>
          <w:bCs/>
          <w:sz w:val="28"/>
          <w:szCs w:val="28"/>
        </w:rPr>
        <w:t>Вариант 24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На балансе организации числятся: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- легковой автомобиль, мощность двигателя которого - </w:t>
      </w:r>
      <w:smartTag w:uri="urn:schemas-microsoft-com:office:smarttags" w:element="metricconverter">
        <w:smartTagPr>
          <w:attr w:name="ProductID" w:val="170 л"/>
        </w:smartTagPr>
        <w:r w:rsidRPr="00EF4B58">
          <w:rPr>
            <w:rFonts w:ascii="Times New Roman" w:hAnsi="Times New Roman" w:cs="Times New Roman"/>
            <w:sz w:val="28"/>
            <w:szCs w:val="28"/>
          </w:rPr>
          <w:t>170 л</w:t>
        </w:r>
      </w:smartTag>
      <w:r w:rsidRPr="00EF4B58">
        <w:rPr>
          <w:rFonts w:ascii="Times New Roman" w:hAnsi="Times New Roman" w:cs="Times New Roman"/>
          <w:sz w:val="28"/>
          <w:szCs w:val="28"/>
        </w:rPr>
        <w:t>.с.  Автомобиль поставлен на учет в феврале текущего года, а снят с регистрации в июле этого же года,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- автомобиль ВАЗ-21110 с мощностью двигателя </w:t>
      </w:r>
      <w:smartTag w:uri="urn:schemas-microsoft-com:office:smarttags" w:element="metricconverter">
        <w:smartTagPr>
          <w:attr w:name="ProductID" w:val="99 л"/>
        </w:smartTagPr>
        <w:r w:rsidRPr="00EF4B58">
          <w:rPr>
            <w:rFonts w:ascii="Times New Roman" w:hAnsi="Times New Roman" w:cs="Times New Roman"/>
            <w:sz w:val="28"/>
            <w:szCs w:val="28"/>
          </w:rPr>
          <w:t>99 л</w:t>
        </w:r>
      </w:smartTag>
      <w:r w:rsidRPr="00EF4B58">
        <w:rPr>
          <w:rFonts w:ascii="Times New Roman" w:hAnsi="Times New Roman" w:cs="Times New Roman"/>
          <w:sz w:val="28"/>
          <w:szCs w:val="28"/>
        </w:rPr>
        <w:t>.с., поставлен на учет в декабре прошлого года.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4B58">
        <w:rPr>
          <w:rFonts w:ascii="Times New Roman" w:hAnsi="Times New Roman" w:cs="Times New Roman"/>
          <w:b/>
          <w:sz w:val="28"/>
          <w:szCs w:val="28"/>
        </w:rPr>
        <w:t>Задание: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1. Определить: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 - налоговую базу по транспортному налогу для каждого автомобиля,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 - сумму авансового платежа за 1 и 2  кварталы текущего года по транспортному налогу.  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2. Отразить проводками начисление и уплату авансовых платежей по транспортному налогу.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4B58" w:rsidRPr="00EF4B58" w:rsidRDefault="00EF4B58" w:rsidP="00B162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4B58">
        <w:rPr>
          <w:rFonts w:ascii="Times New Roman" w:hAnsi="Times New Roman" w:cs="Times New Roman"/>
          <w:b/>
          <w:bCs/>
          <w:sz w:val="28"/>
          <w:szCs w:val="28"/>
        </w:rPr>
        <w:t>Вариант 25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Налогоплательщик Сидоров А.В. приобрел в совместную долевую собственность квартиру 30 марта прошлого года, заплатив за нее 3550 тыс.руб. Доля Сидорова 50%, жены 25% и сына 25%. По данным  БТИ на 1.01 квартира оценена в 980 тыс.руб. Льгот по налогу налогоплательщик не имеет, в предпринимательской деятельности не использует.  Также в собственности Сидорова имеется квартира площадью 32 кв.м., которую сдают в аренду за 15 тыс.руб. в месяц. Квартира оформлена на одного владельца Сидорова А.В. По оценке БТИ стоимость квартиры составляет 850 тыс.руб.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Задание: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lastRenderedPageBreak/>
        <w:t xml:space="preserve"> Определить: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- налоговую базу по налогу на имущество физических лиц за прошлый год,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 xml:space="preserve"> - сумму налога на имущество физических лиц, которую должен заплатить каждый член семьи  в бюджет за прошлый год.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F4B58">
        <w:rPr>
          <w:rFonts w:ascii="Times New Roman" w:hAnsi="Times New Roman" w:cs="Times New Roman"/>
          <w:b/>
          <w:bCs/>
          <w:sz w:val="28"/>
          <w:szCs w:val="28"/>
        </w:rPr>
        <w:t>Инструкция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1.При выполнении задания можно воспользоваться  Налоговым кодексом РФ</w:t>
      </w:r>
      <w:r w:rsidRPr="00EF4B58">
        <w:rPr>
          <w:rFonts w:ascii="Times New Roman" w:hAnsi="Times New Roman" w:cs="Times New Roman"/>
          <w:vanish/>
          <w:sz w:val="28"/>
          <w:szCs w:val="28"/>
        </w:rPr>
        <w:t>ФРФ</w:t>
      </w:r>
      <w:r w:rsidRPr="00EF4B58">
        <w:rPr>
          <w:rFonts w:ascii="Times New Roman" w:hAnsi="Times New Roman" w:cs="Times New Roman"/>
          <w:sz w:val="28"/>
          <w:szCs w:val="28"/>
        </w:rPr>
        <w:t>, планом счетов бухгалтерского учета.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2. Максимальное время выполнения задания –  20 мин.</w:t>
      </w:r>
    </w:p>
    <w:p w:rsidR="00EF4B58" w:rsidRPr="00EF4B58" w:rsidRDefault="00EF4B58" w:rsidP="00EF4B5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F4B58">
        <w:rPr>
          <w:rFonts w:ascii="Times New Roman" w:hAnsi="Times New Roman" w:cs="Times New Roman"/>
          <w:sz w:val="28"/>
          <w:szCs w:val="28"/>
        </w:rPr>
        <w:t>3. Перечень раздаточных и дополнительных материалов: Налоговый кодекс, план счетов.</w:t>
      </w:r>
    </w:p>
    <w:p w:rsidR="00EF4B58" w:rsidRPr="002F5533" w:rsidRDefault="00EF4B58" w:rsidP="00EF4B58">
      <w:pPr>
        <w:jc w:val="both"/>
        <w:rPr>
          <w:i/>
          <w:iCs/>
          <w:sz w:val="28"/>
          <w:szCs w:val="28"/>
        </w:rPr>
      </w:pPr>
    </w:p>
    <w:p w:rsidR="00EF4B58" w:rsidRDefault="00EF4B58" w:rsidP="00EF4B58">
      <w:pPr>
        <w:jc w:val="both"/>
        <w:rPr>
          <w:i/>
          <w:iCs/>
          <w:sz w:val="28"/>
          <w:szCs w:val="28"/>
        </w:rPr>
      </w:pPr>
    </w:p>
    <w:p w:rsidR="00A61D0F" w:rsidRDefault="00A61D0F" w:rsidP="00EF4B58">
      <w:pPr>
        <w:jc w:val="both"/>
        <w:rPr>
          <w:i/>
          <w:iCs/>
          <w:sz w:val="28"/>
          <w:szCs w:val="28"/>
        </w:rPr>
      </w:pPr>
    </w:p>
    <w:p w:rsidR="00A61D0F" w:rsidRDefault="00A61D0F" w:rsidP="00EF4B58">
      <w:pPr>
        <w:jc w:val="both"/>
        <w:rPr>
          <w:i/>
          <w:iCs/>
          <w:sz w:val="28"/>
          <w:szCs w:val="28"/>
        </w:rPr>
      </w:pPr>
    </w:p>
    <w:p w:rsidR="00A61D0F" w:rsidRDefault="00A61D0F" w:rsidP="00EF4B58">
      <w:pPr>
        <w:jc w:val="both"/>
        <w:rPr>
          <w:i/>
          <w:iCs/>
          <w:sz w:val="28"/>
          <w:szCs w:val="28"/>
        </w:rPr>
      </w:pPr>
    </w:p>
    <w:p w:rsidR="00A61D0F" w:rsidRDefault="00A61D0F" w:rsidP="00EF4B58">
      <w:pPr>
        <w:jc w:val="both"/>
        <w:rPr>
          <w:i/>
          <w:iCs/>
          <w:sz w:val="28"/>
          <w:szCs w:val="28"/>
        </w:rPr>
      </w:pPr>
    </w:p>
    <w:p w:rsidR="00A61D0F" w:rsidRDefault="00A61D0F" w:rsidP="00EF4B58">
      <w:pPr>
        <w:jc w:val="both"/>
        <w:rPr>
          <w:i/>
          <w:iCs/>
          <w:sz w:val="28"/>
          <w:szCs w:val="28"/>
        </w:rPr>
      </w:pPr>
    </w:p>
    <w:p w:rsidR="00A61D0F" w:rsidRDefault="00A61D0F" w:rsidP="00EF4B58">
      <w:pPr>
        <w:jc w:val="both"/>
        <w:rPr>
          <w:i/>
          <w:iCs/>
          <w:sz w:val="28"/>
          <w:szCs w:val="28"/>
        </w:rPr>
      </w:pPr>
    </w:p>
    <w:p w:rsidR="00A61D0F" w:rsidRDefault="00A61D0F" w:rsidP="00EF4B58">
      <w:pPr>
        <w:jc w:val="both"/>
        <w:rPr>
          <w:i/>
          <w:iCs/>
          <w:sz w:val="28"/>
          <w:szCs w:val="28"/>
        </w:rPr>
      </w:pPr>
    </w:p>
    <w:p w:rsidR="00A61D0F" w:rsidRDefault="00A61D0F" w:rsidP="00EF4B58">
      <w:pPr>
        <w:jc w:val="both"/>
        <w:rPr>
          <w:i/>
          <w:iCs/>
          <w:sz w:val="28"/>
          <w:szCs w:val="28"/>
        </w:rPr>
      </w:pPr>
    </w:p>
    <w:p w:rsidR="00A61D0F" w:rsidRDefault="00A61D0F" w:rsidP="00EF4B58">
      <w:pPr>
        <w:jc w:val="both"/>
        <w:rPr>
          <w:i/>
          <w:iCs/>
          <w:sz w:val="28"/>
          <w:szCs w:val="28"/>
        </w:rPr>
      </w:pPr>
    </w:p>
    <w:p w:rsidR="00A61D0F" w:rsidRDefault="00A61D0F" w:rsidP="00EF4B58">
      <w:pPr>
        <w:jc w:val="both"/>
        <w:rPr>
          <w:i/>
          <w:iCs/>
          <w:sz w:val="28"/>
          <w:szCs w:val="28"/>
        </w:rPr>
      </w:pPr>
    </w:p>
    <w:p w:rsidR="00A61D0F" w:rsidRDefault="00A61D0F" w:rsidP="00EF4B58">
      <w:pPr>
        <w:jc w:val="both"/>
        <w:rPr>
          <w:i/>
          <w:iCs/>
          <w:sz w:val="28"/>
          <w:szCs w:val="28"/>
        </w:rPr>
      </w:pPr>
    </w:p>
    <w:p w:rsidR="00A61D0F" w:rsidRDefault="00A61D0F" w:rsidP="00EF4B58">
      <w:pPr>
        <w:jc w:val="both"/>
        <w:rPr>
          <w:i/>
          <w:iCs/>
          <w:sz w:val="28"/>
          <w:szCs w:val="28"/>
        </w:rPr>
      </w:pPr>
    </w:p>
    <w:p w:rsidR="00A61D0F" w:rsidRDefault="00A61D0F" w:rsidP="00EF4B58">
      <w:pPr>
        <w:jc w:val="both"/>
        <w:rPr>
          <w:i/>
          <w:iCs/>
          <w:sz w:val="28"/>
          <w:szCs w:val="28"/>
        </w:rPr>
      </w:pPr>
    </w:p>
    <w:p w:rsidR="00A61D0F" w:rsidRDefault="00A61D0F" w:rsidP="00EF4B58">
      <w:pPr>
        <w:jc w:val="both"/>
        <w:rPr>
          <w:i/>
          <w:iCs/>
          <w:sz w:val="28"/>
          <w:szCs w:val="28"/>
        </w:rPr>
      </w:pPr>
    </w:p>
    <w:p w:rsidR="00A61D0F" w:rsidRDefault="00A61D0F" w:rsidP="00EF4B58">
      <w:pPr>
        <w:jc w:val="both"/>
        <w:rPr>
          <w:i/>
          <w:iCs/>
          <w:sz w:val="28"/>
          <w:szCs w:val="28"/>
        </w:rPr>
      </w:pPr>
    </w:p>
    <w:p w:rsidR="00EF4B58" w:rsidRDefault="00EF4B58" w:rsidP="00EF4B58">
      <w:pPr>
        <w:jc w:val="both"/>
        <w:rPr>
          <w:i/>
          <w:iCs/>
          <w:sz w:val="28"/>
          <w:szCs w:val="28"/>
        </w:rPr>
      </w:pPr>
    </w:p>
    <w:p w:rsidR="004D7266" w:rsidRPr="004D7266" w:rsidRDefault="004D7266" w:rsidP="004D72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266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ИСПОЛЬЗУЕМОЙ ЛИТЕРАТУРЫ</w:t>
      </w:r>
    </w:p>
    <w:p w:rsidR="004D7266" w:rsidRDefault="004D7266" w:rsidP="004D72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7266" w:rsidRDefault="004D7266" w:rsidP="004D72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266">
        <w:rPr>
          <w:rFonts w:ascii="Times New Roman" w:hAnsi="Times New Roman" w:cs="Times New Roman"/>
          <w:b/>
          <w:sz w:val="28"/>
          <w:szCs w:val="28"/>
        </w:rPr>
        <w:t>Законодательные и нормативные акты</w:t>
      </w:r>
    </w:p>
    <w:p w:rsidR="00A40F5F" w:rsidRPr="00A40F5F" w:rsidRDefault="00A40F5F" w:rsidP="00A40F5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F5F">
        <w:rPr>
          <w:rFonts w:ascii="Times New Roman" w:hAnsi="Times New Roman" w:cs="Times New Roman"/>
          <w:sz w:val="28"/>
          <w:szCs w:val="28"/>
        </w:rPr>
        <w:t>Конституция Российской Федерации. – М.: ИНФРА-М, 2009.</w:t>
      </w:r>
    </w:p>
    <w:p w:rsidR="00A40F5F" w:rsidRDefault="00A40F5F" w:rsidP="00A40F5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F5F">
        <w:rPr>
          <w:rFonts w:ascii="Times New Roman" w:hAnsi="Times New Roman" w:cs="Times New Roman"/>
          <w:sz w:val="28"/>
          <w:szCs w:val="28"/>
        </w:rPr>
        <w:t>Налоговый кодекс Российской Федерации: Части I, II. - М.: КноРус, 2014.</w:t>
      </w:r>
    </w:p>
    <w:p w:rsidR="00A40F5F" w:rsidRPr="00A40F5F" w:rsidRDefault="00A40F5F" w:rsidP="00A40F5F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F5F">
        <w:rPr>
          <w:rFonts w:ascii="Times New Roman" w:hAnsi="Times New Roman" w:cs="Times New Roman"/>
          <w:sz w:val="28"/>
          <w:szCs w:val="28"/>
        </w:rPr>
        <w:t xml:space="preserve"> Федеральный Закон Российской Федерации от 06.12.11 г. № 402 - ФЗ «О бухгалтерском учете»</w:t>
      </w:r>
    </w:p>
    <w:p w:rsidR="00A40F5F" w:rsidRPr="00A40F5F" w:rsidRDefault="00A40F5F" w:rsidP="00A40F5F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F5F">
        <w:rPr>
          <w:rFonts w:ascii="Times New Roman" w:hAnsi="Times New Roman" w:cs="Times New Roman"/>
          <w:sz w:val="28"/>
          <w:szCs w:val="28"/>
        </w:rPr>
        <w:t xml:space="preserve"> Гражданский кодекс РФ. Часть I, II,III. IV </w:t>
      </w:r>
    </w:p>
    <w:p w:rsidR="00A40F5F" w:rsidRPr="004D7266" w:rsidRDefault="00A40F5F" w:rsidP="00A40F5F">
      <w:pPr>
        <w:pStyle w:val="11"/>
        <w:numPr>
          <w:ilvl w:val="0"/>
          <w:numId w:val="20"/>
        </w:numPr>
        <w:shd w:val="clear" w:color="auto" w:fill="auto"/>
        <w:spacing w:before="0" w:line="240" w:lineRule="auto"/>
        <w:ind w:left="0" w:firstLine="709"/>
        <w:rPr>
          <w:sz w:val="28"/>
          <w:szCs w:val="28"/>
        </w:rPr>
      </w:pPr>
      <w:r w:rsidRPr="004D7266">
        <w:rPr>
          <w:sz w:val="28"/>
          <w:szCs w:val="28"/>
        </w:rPr>
        <w:t xml:space="preserve"> Кодекс РФ об административных правонарушениях от 30.12.2001 г. № 196-ФЗ.</w:t>
      </w:r>
    </w:p>
    <w:p w:rsidR="00A40F5F" w:rsidRDefault="00A40F5F" w:rsidP="00A40F5F">
      <w:pPr>
        <w:pStyle w:val="11"/>
        <w:numPr>
          <w:ilvl w:val="0"/>
          <w:numId w:val="20"/>
        </w:numPr>
        <w:shd w:val="clear" w:color="auto" w:fill="auto"/>
        <w:tabs>
          <w:tab w:val="left" w:pos="582"/>
        </w:tabs>
        <w:spacing w:before="0" w:line="240" w:lineRule="auto"/>
        <w:ind w:left="0" w:firstLine="709"/>
        <w:rPr>
          <w:sz w:val="28"/>
          <w:szCs w:val="28"/>
        </w:rPr>
      </w:pPr>
      <w:r w:rsidRPr="004D7266">
        <w:rPr>
          <w:sz w:val="28"/>
          <w:szCs w:val="28"/>
        </w:rPr>
        <w:t>Уголовный кодекс РФ от 13.06.1996 г. № 63-Ф3.</w:t>
      </w:r>
    </w:p>
    <w:p w:rsidR="00EF4B58" w:rsidRPr="00B162E6" w:rsidRDefault="00EF4B58" w:rsidP="00B162E6">
      <w:pPr>
        <w:pStyle w:val="11"/>
        <w:numPr>
          <w:ilvl w:val="0"/>
          <w:numId w:val="20"/>
        </w:numPr>
        <w:shd w:val="clear" w:color="auto" w:fill="auto"/>
        <w:tabs>
          <w:tab w:val="left" w:pos="582"/>
        </w:tabs>
        <w:spacing w:before="0" w:line="240" w:lineRule="auto"/>
        <w:ind w:left="0" w:firstLine="709"/>
        <w:rPr>
          <w:sz w:val="28"/>
          <w:szCs w:val="28"/>
        </w:rPr>
      </w:pPr>
      <w:r w:rsidRPr="00EF4B58">
        <w:rPr>
          <w:bCs/>
          <w:sz w:val="28"/>
          <w:szCs w:val="28"/>
        </w:rPr>
        <w:t>Федеральный закон «О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 и территориальные фонды обязательного медицинского страхования»</w:t>
      </w:r>
      <w:r>
        <w:rPr>
          <w:bCs/>
          <w:sz w:val="28"/>
          <w:szCs w:val="28"/>
        </w:rPr>
        <w:t xml:space="preserve">. </w:t>
      </w:r>
      <w:r w:rsidRPr="00B873D3">
        <w:rPr>
          <w:bCs/>
          <w:sz w:val="24"/>
          <w:szCs w:val="24"/>
        </w:rPr>
        <w:t>№ 212-</w:t>
      </w:r>
      <w:r w:rsidRPr="00B162E6">
        <w:rPr>
          <w:bCs/>
          <w:sz w:val="28"/>
          <w:szCs w:val="28"/>
        </w:rPr>
        <w:t>ФЗ от 24.07.2009г.</w:t>
      </w:r>
    </w:p>
    <w:p w:rsidR="00B162E6" w:rsidRPr="00B162E6" w:rsidRDefault="00B162E6" w:rsidP="00B162E6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2E6">
        <w:rPr>
          <w:rFonts w:ascii="Times New Roman" w:hAnsi="Times New Roman" w:cs="Times New Roman"/>
          <w:sz w:val="28"/>
          <w:szCs w:val="28"/>
        </w:rPr>
        <w:t xml:space="preserve">Закон РФ от 9 декабря </w:t>
      </w:r>
      <w:smartTag w:uri="urn:schemas-microsoft-com:office:smarttags" w:element="metricconverter">
        <w:smartTagPr>
          <w:attr w:name="ProductID" w:val="1991 г"/>
        </w:smartTagPr>
        <w:r w:rsidRPr="00B162E6">
          <w:rPr>
            <w:rFonts w:ascii="Times New Roman" w:hAnsi="Times New Roman" w:cs="Times New Roman"/>
            <w:sz w:val="28"/>
            <w:szCs w:val="28"/>
          </w:rPr>
          <w:t>1991 г</w:t>
        </w:r>
      </w:smartTag>
      <w:r w:rsidRPr="00B162E6">
        <w:rPr>
          <w:rFonts w:ascii="Times New Roman" w:hAnsi="Times New Roman" w:cs="Times New Roman"/>
          <w:sz w:val="28"/>
          <w:szCs w:val="28"/>
        </w:rPr>
        <w:t>. № 2003-1 «О налогах на имущество физических лиц» (с изменениями и дополнениями)</w:t>
      </w:r>
    </w:p>
    <w:p w:rsidR="00A40F5F" w:rsidRPr="00A40F5F" w:rsidRDefault="00A40F5F" w:rsidP="00A40F5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0F5F">
        <w:rPr>
          <w:rFonts w:ascii="Times New Roman" w:hAnsi="Times New Roman" w:cs="Times New Roman"/>
          <w:b/>
          <w:sz w:val="28"/>
          <w:szCs w:val="28"/>
        </w:rPr>
        <w:t>Учебники</w:t>
      </w:r>
    </w:p>
    <w:p w:rsidR="00A40F5F" w:rsidRPr="00A40F5F" w:rsidRDefault="00FA163D" w:rsidP="00A40F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40F5F" w:rsidRPr="00A40F5F">
        <w:rPr>
          <w:rFonts w:ascii="Times New Roman" w:hAnsi="Times New Roman" w:cs="Times New Roman"/>
          <w:sz w:val="28"/>
          <w:szCs w:val="28"/>
        </w:rPr>
        <w:t>. Пансков В.Г. Налоги и налоговая система Российской Федерации: Учебник / Пансков Владимир Георгиевич; Рец. Л.П.Павлова, А.Б.Паскачев. – 2 изд., перераб. и доп. - М.: Финансы и статистика, 2008</w:t>
      </w:r>
    </w:p>
    <w:p w:rsidR="00A40F5F" w:rsidRPr="00A40F5F" w:rsidRDefault="00FA163D" w:rsidP="00A40F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40F5F" w:rsidRPr="00A40F5F">
        <w:rPr>
          <w:rFonts w:ascii="Times New Roman" w:hAnsi="Times New Roman" w:cs="Times New Roman"/>
          <w:sz w:val="28"/>
          <w:szCs w:val="28"/>
        </w:rPr>
        <w:t>. Пансков В.Г. Налоги и налогообложение: учебник для бакалавров/В.Г. Пансков – 2 изд., перераб. и доп. - М.: Издательство Юрайт, 2012. – 368 с.</w:t>
      </w:r>
    </w:p>
    <w:p w:rsidR="00A40F5F" w:rsidRPr="00A40F5F" w:rsidRDefault="00FA163D" w:rsidP="00A40F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40F5F" w:rsidRPr="00A40F5F">
        <w:rPr>
          <w:rFonts w:ascii="Times New Roman" w:hAnsi="Times New Roman" w:cs="Times New Roman"/>
          <w:sz w:val="28"/>
          <w:szCs w:val="28"/>
        </w:rPr>
        <w:t>. Погорелова М.Я. Налоги и налогообложение. Учеб. Пособие. – 2-е изд. – М.: РИОР: ИНФРА-М, 2014. – 208 с.</w:t>
      </w:r>
    </w:p>
    <w:p w:rsidR="00A40F5F" w:rsidRPr="00FA163D" w:rsidRDefault="00A40F5F" w:rsidP="00FA16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63D">
        <w:rPr>
          <w:rFonts w:ascii="Times New Roman" w:hAnsi="Times New Roman" w:cs="Times New Roman"/>
          <w:b/>
          <w:sz w:val="28"/>
          <w:szCs w:val="28"/>
        </w:rPr>
        <w:t>Дополнительная литература</w:t>
      </w:r>
    </w:p>
    <w:p w:rsidR="00A40F5F" w:rsidRPr="00A40F5F" w:rsidRDefault="00FA163D" w:rsidP="00A40F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A40F5F" w:rsidRPr="00A40F5F">
        <w:rPr>
          <w:rFonts w:ascii="Times New Roman" w:hAnsi="Times New Roman" w:cs="Times New Roman"/>
          <w:sz w:val="28"/>
          <w:szCs w:val="28"/>
        </w:rPr>
        <w:t>. Базилевич О.И., Дадашев А.З. Налоги и налогообложение. Практикум: Учеб. Пособие. – М.: Вузовский учебник, 2011. – 285 с.</w:t>
      </w:r>
    </w:p>
    <w:p w:rsidR="00A40F5F" w:rsidRPr="00A40F5F" w:rsidRDefault="00FA163D" w:rsidP="00A40F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A40F5F" w:rsidRPr="00A40F5F">
        <w:rPr>
          <w:rFonts w:ascii="Times New Roman" w:hAnsi="Times New Roman" w:cs="Times New Roman"/>
          <w:sz w:val="28"/>
          <w:szCs w:val="28"/>
        </w:rPr>
        <w:t>. Вещунова Н.Л. Налоги. Интенсивный курс / Н.Л. Вещунова. – М.: Рид Групп, 2011. – 432 с.</w:t>
      </w:r>
    </w:p>
    <w:p w:rsidR="00A40F5F" w:rsidRDefault="00FA163D" w:rsidP="00A40F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A40F5F" w:rsidRPr="00A40F5F">
        <w:rPr>
          <w:rFonts w:ascii="Times New Roman" w:hAnsi="Times New Roman" w:cs="Times New Roman"/>
          <w:sz w:val="28"/>
          <w:szCs w:val="28"/>
        </w:rPr>
        <w:t>. Кондраков Н.П., Кондраков И.Н. Налоги и налогообложение в схемах и таблицах: учебное пособие. – Москва: Проспект, 2014. – 217 с.</w:t>
      </w:r>
    </w:p>
    <w:p w:rsidR="00B162E6" w:rsidRPr="00A40F5F" w:rsidRDefault="00B162E6" w:rsidP="00A40F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Страховые взносы на зарплату</w:t>
      </w:r>
      <w:r w:rsidR="006A228F">
        <w:rPr>
          <w:rFonts w:ascii="Times New Roman" w:hAnsi="Times New Roman" w:cs="Times New Roman"/>
          <w:sz w:val="28"/>
          <w:szCs w:val="28"/>
        </w:rPr>
        <w:t xml:space="preserve"> 2010/Под ред. Г.Ю. Касьяновой (2-е изд., перераб. и доп.). – М.: АБАК, 2010. – 352 с.</w:t>
      </w:r>
    </w:p>
    <w:p w:rsidR="00A40F5F" w:rsidRPr="00FA163D" w:rsidRDefault="00A40F5F" w:rsidP="00FA16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63D">
        <w:rPr>
          <w:rFonts w:ascii="Times New Roman" w:hAnsi="Times New Roman" w:cs="Times New Roman"/>
          <w:b/>
          <w:sz w:val="28"/>
          <w:szCs w:val="28"/>
        </w:rPr>
        <w:t>Ресурсы сайтов Интернета</w:t>
      </w:r>
    </w:p>
    <w:p w:rsidR="00A40F5F" w:rsidRPr="00A40F5F" w:rsidRDefault="00A40F5F" w:rsidP="00A40F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F5F">
        <w:rPr>
          <w:rFonts w:ascii="Times New Roman" w:hAnsi="Times New Roman" w:cs="Times New Roman"/>
          <w:sz w:val="28"/>
          <w:szCs w:val="28"/>
        </w:rPr>
        <w:t>www.garant.ru - Система «Гарант», правовые базы российского законодательства;</w:t>
      </w:r>
    </w:p>
    <w:p w:rsidR="00A40F5F" w:rsidRPr="00A40F5F" w:rsidRDefault="00A40F5F" w:rsidP="00A40F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F5F">
        <w:rPr>
          <w:rFonts w:ascii="Times New Roman" w:hAnsi="Times New Roman" w:cs="Times New Roman"/>
          <w:sz w:val="28"/>
          <w:szCs w:val="28"/>
        </w:rPr>
        <w:t>www.consultant.ru - Общероссийская сеть распространения правовой информации (Консультант-Плюс);</w:t>
      </w:r>
    </w:p>
    <w:p w:rsidR="00A40F5F" w:rsidRPr="00A40F5F" w:rsidRDefault="00A40F5F" w:rsidP="00A40F5F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F5F">
        <w:rPr>
          <w:rFonts w:ascii="Times New Roman" w:hAnsi="Times New Roman" w:cs="Times New Roman"/>
          <w:sz w:val="28"/>
          <w:szCs w:val="28"/>
        </w:rPr>
        <w:t>www.nalog.ru - ФНС РФ;</w:t>
      </w:r>
    </w:p>
    <w:p w:rsidR="00A40F5F" w:rsidRPr="00A40F5F" w:rsidRDefault="00A40F5F" w:rsidP="00A40F5F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0F5F">
        <w:rPr>
          <w:rFonts w:ascii="Times New Roman" w:hAnsi="Times New Roman" w:cs="Times New Roman"/>
          <w:sz w:val="28"/>
          <w:szCs w:val="28"/>
        </w:rPr>
        <w:t>www.rnk.ru - Журнал «Российский налоговый курьер».</w:t>
      </w:r>
    </w:p>
    <w:p w:rsidR="00A40F5F" w:rsidRDefault="00A40F5F" w:rsidP="00A40F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0F5F" w:rsidRDefault="00A40F5F" w:rsidP="00A40F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7266" w:rsidRDefault="00230EA8" w:rsidP="000354A1">
      <w:pPr>
        <w:pStyle w:val="11"/>
        <w:shd w:val="clear" w:color="auto" w:fill="auto"/>
        <w:tabs>
          <w:tab w:val="left" w:pos="582"/>
        </w:tabs>
        <w:spacing w:before="0" w:line="240" w:lineRule="auto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4D7266" w:rsidRDefault="004D7266" w:rsidP="00572EAF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bookmarkStart w:id="4" w:name="xex17"/>
    </w:p>
    <w:p w:rsidR="004D7266" w:rsidRDefault="004D7266" w:rsidP="00572EAF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4D7266" w:rsidRDefault="004D7266" w:rsidP="00572EAF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4D7266" w:rsidRDefault="004D7266" w:rsidP="00572EAF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bookmarkEnd w:id="4"/>
    <w:p w:rsidR="004D7266" w:rsidRDefault="004D7266" w:rsidP="00572EAF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sectPr w:rsidR="004D7266" w:rsidSect="0014723F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422E" w:rsidRDefault="00DE422E" w:rsidP="00C91A27">
      <w:pPr>
        <w:spacing w:after="0" w:line="240" w:lineRule="auto"/>
      </w:pPr>
      <w:r>
        <w:separator/>
      </w:r>
    </w:p>
  </w:endnote>
  <w:endnote w:type="continuationSeparator" w:id="1">
    <w:p w:rsidR="00DE422E" w:rsidRDefault="00DE422E" w:rsidP="00C91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422E" w:rsidRDefault="00DE422E" w:rsidP="00C91A27">
      <w:pPr>
        <w:spacing w:after="0" w:line="240" w:lineRule="auto"/>
      </w:pPr>
      <w:r>
        <w:separator/>
      </w:r>
    </w:p>
  </w:footnote>
  <w:footnote w:type="continuationSeparator" w:id="1">
    <w:p w:rsidR="00DE422E" w:rsidRDefault="00DE422E" w:rsidP="00C91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54638"/>
      <w:docPartObj>
        <w:docPartGallery w:val="Page Numbers (Top of Page)"/>
        <w:docPartUnique/>
      </w:docPartObj>
    </w:sdtPr>
    <w:sdtContent>
      <w:p w:rsidR="00885B0C" w:rsidRDefault="006D0479">
        <w:pPr>
          <w:pStyle w:val="af1"/>
          <w:jc w:val="center"/>
        </w:pPr>
        <w:fldSimple w:instr=" PAGE   \* MERGEFORMAT ">
          <w:r w:rsidR="00A61D0F">
            <w:rPr>
              <w:noProof/>
            </w:rPr>
            <w:t>6</w:t>
          </w:r>
        </w:fldSimple>
      </w:p>
    </w:sdtContent>
  </w:sdt>
  <w:p w:rsidR="00885B0C" w:rsidRDefault="00885B0C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87505"/>
    <w:multiLevelType w:val="multilevel"/>
    <w:tmpl w:val="49F0E80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2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B67AA"/>
    <w:multiLevelType w:val="multilevel"/>
    <w:tmpl w:val="5B7AD4B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6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7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A91BC7"/>
    <w:multiLevelType w:val="multilevel"/>
    <w:tmpl w:val="9BCEC7A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3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CA082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0B015B69"/>
    <w:multiLevelType w:val="hybridMultilevel"/>
    <w:tmpl w:val="BE7E8B8E"/>
    <w:lvl w:ilvl="0" w:tplc="8AD0EEB8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F5E36ED"/>
    <w:multiLevelType w:val="singleLevel"/>
    <w:tmpl w:val="1624CAA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01A7340"/>
    <w:multiLevelType w:val="hybridMultilevel"/>
    <w:tmpl w:val="1ADA9524"/>
    <w:lvl w:ilvl="0" w:tplc="F39C55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4720A0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8B333D8"/>
    <w:multiLevelType w:val="multilevel"/>
    <w:tmpl w:val="40661E84"/>
    <w:lvl w:ilvl="0">
      <w:start w:val="1"/>
      <w:numFmt w:val="decimal"/>
      <w:lvlText w:val="%1."/>
      <w:lvlJc w:val="left"/>
      <w:pPr>
        <w:tabs>
          <w:tab w:val="num" w:pos="1905"/>
        </w:tabs>
        <w:ind w:left="1905" w:hanging="19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97"/>
        </w:tabs>
        <w:ind w:left="2297" w:hanging="19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89"/>
        </w:tabs>
        <w:ind w:left="2689" w:hanging="19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81"/>
        </w:tabs>
        <w:ind w:left="3081" w:hanging="19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73"/>
        </w:tabs>
        <w:ind w:left="3473" w:hanging="19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65"/>
        </w:tabs>
        <w:ind w:left="3865" w:hanging="19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57"/>
        </w:tabs>
        <w:ind w:left="4257" w:hanging="190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49"/>
        </w:tabs>
        <w:ind w:left="4649" w:hanging="190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96"/>
        </w:tabs>
        <w:ind w:left="5296" w:hanging="2160"/>
      </w:pPr>
      <w:rPr>
        <w:rFonts w:hint="default"/>
      </w:rPr>
    </w:lvl>
  </w:abstractNum>
  <w:abstractNum w:abstractNumId="9">
    <w:nsid w:val="1C5927DA"/>
    <w:multiLevelType w:val="hybridMultilevel"/>
    <w:tmpl w:val="2A80DC56"/>
    <w:lvl w:ilvl="0" w:tplc="7248D23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E654FC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1FC74C9F"/>
    <w:multiLevelType w:val="multilevel"/>
    <w:tmpl w:val="787EE266"/>
    <w:lvl w:ilvl="0">
      <w:numFmt w:val="decimal"/>
      <w:lvlText w:val="%1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2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05359A7"/>
    <w:multiLevelType w:val="hybridMultilevel"/>
    <w:tmpl w:val="E1FE8FF2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BC016E"/>
    <w:multiLevelType w:val="multilevel"/>
    <w:tmpl w:val="2B9EB5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276543F"/>
    <w:multiLevelType w:val="hybridMultilevel"/>
    <w:tmpl w:val="DBDE8A18"/>
    <w:lvl w:ilvl="0" w:tplc="B29E07A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>
    <w:nsid w:val="290D0F3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34C5170A"/>
    <w:multiLevelType w:val="hybridMultilevel"/>
    <w:tmpl w:val="F2C625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7847DB5"/>
    <w:multiLevelType w:val="hybridMultilevel"/>
    <w:tmpl w:val="E38E5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F470F1"/>
    <w:multiLevelType w:val="multilevel"/>
    <w:tmpl w:val="B150E962"/>
    <w:lvl w:ilvl="0">
      <w:start w:val="10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3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2"/>
      <w:numFmt w:val="decimal"/>
      <w:lvlText w:val="%4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529032F"/>
    <w:multiLevelType w:val="hybridMultilevel"/>
    <w:tmpl w:val="DBB8C412"/>
    <w:lvl w:ilvl="0" w:tplc="98E03F68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5D05606"/>
    <w:multiLevelType w:val="hybridMultilevel"/>
    <w:tmpl w:val="D48E001A"/>
    <w:lvl w:ilvl="0" w:tplc="26528C2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8784EC6"/>
    <w:multiLevelType w:val="hybridMultilevel"/>
    <w:tmpl w:val="FDE60B9E"/>
    <w:lvl w:ilvl="0" w:tplc="49768314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D567159"/>
    <w:multiLevelType w:val="hybridMultilevel"/>
    <w:tmpl w:val="A85E9934"/>
    <w:lvl w:ilvl="0" w:tplc="2E5ABFB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F2C67DF"/>
    <w:multiLevelType w:val="hybridMultilevel"/>
    <w:tmpl w:val="FF60B548"/>
    <w:lvl w:ilvl="0" w:tplc="3D5E8CAA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F8820D3"/>
    <w:multiLevelType w:val="hybridMultilevel"/>
    <w:tmpl w:val="C34E365E"/>
    <w:lvl w:ilvl="0" w:tplc="AD32D7D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04F530F"/>
    <w:multiLevelType w:val="multilevel"/>
    <w:tmpl w:val="40661E84"/>
    <w:lvl w:ilvl="0">
      <w:start w:val="1"/>
      <w:numFmt w:val="decimal"/>
      <w:lvlText w:val="%1."/>
      <w:lvlJc w:val="left"/>
      <w:pPr>
        <w:tabs>
          <w:tab w:val="num" w:pos="1905"/>
        </w:tabs>
        <w:ind w:left="1905" w:hanging="19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97"/>
        </w:tabs>
        <w:ind w:left="2297" w:hanging="19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89"/>
        </w:tabs>
        <w:ind w:left="2689" w:hanging="19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81"/>
        </w:tabs>
        <w:ind w:left="3081" w:hanging="19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73"/>
        </w:tabs>
        <w:ind w:left="3473" w:hanging="19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65"/>
        </w:tabs>
        <w:ind w:left="3865" w:hanging="19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57"/>
        </w:tabs>
        <w:ind w:left="4257" w:hanging="190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49"/>
        </w:tabs>
        <w:ind w:left="4649" w:hanging="190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96"/>
        </w:tabs>
        <w:ind w:left="5296" w:hanging="2160"/>
      </w:pPr>
      <w:rPr>
        <w:rFonts w:hint="default"/>
      </w:rPr>
    </w:lvl>
  </w:abstractNum>
  <w:abstractNum w:abstractNumId="26">
    <w:nsid w:val="739D1010"/>
    <w:multiLevelType w:val="multilevel"/>
    <w:tmpl w:val="F7C4D73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8B5173A"/>
    <w:multiLevelType w:val="hybridMultilevel"/>
    <w:tmpl w:val="40BE4F2E"/>
    <w:lvl w:ilvl="0" w:tplc="DC16EA2C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7CBA35C8"/>
    <w:multiLevelType w:val="hybridMultilevel"/>
    <w:tmpl w:val="D9FC3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8"/>
  </w:num>
  <w:num w:numId="3">
    <w:abstractNumId w:val="13"/>
  </w:num>
  <w:num w:numId="4">
    <w:abstractNumId w:val="19"/>
  </w:num>
  <w:num w:numId="5">
    <w:abstractNumId w:val="23"/>
  </w:num>
  <w:num w:numId="6">
    <w:abstractNumId w:val="22"/>
  </w:num>
  <w:num w:numId="7">
    <w:abstractNumId w:val="12"/>
  </w:num>
  <w:num w:numId="8">
    <w:abstractNumId w:val="14"/>
  </w:num>
  <w:num w:numId="9">
    <w:abstractNumId w:val="18"/>
  </w:num>
  <w:num w:numId="10">
    <w:abstractNumId w:val="26"/>
  </w:num>
  <w:num w:numId="11">
    <w:abstractNumId w:val="21"/>
  </w:num>
  <w:num w:numId="12">
    <w:abstractNumId w:val="4"/>
  </w:num>
  <w:num w:numId="13">
    <w:abstractNumId w:val="24"/>
  </w:num>
  <w:num w:numId="14">
    <w:abstractNumId w:val="1"/>
  </w:num>
  <w:num w:numId="15">
    <w:abstractNumId w:val="20"/>
  </w:num>
  <w:num w:numId="16">
    <w:abstractNumId w:val="2"/>
  </w:num>
  <w:num w:numId="17">
    <w:abstractNumId w:val="11"/>
  </w:num>
  <w:num w:numId="18">
    <w:abstractNumId w:val="0"/>
  </w:num>
  <w:num w:numId="19">
    <w:abstractNumId w:val="27"/>
  </w:num>
  <w:num w:numId="20">
    <w:abstractNumId w:val="6"/>
  </w:num>
  <w:num w:numId="21">
    <w:abstractNumId w:val="25"/>
  </w:num>
  <w:num w:numId="22">
    <w:abstractNumId w:val="8"/>
  </w:num>
  <w:num w:numId="23">
    <w:abstractNumId w:val="3"/>
    <w:lvlOverride w:ilvl="0">
      <w:startOverride w:val="1"/>
    </w:lvlOverride>
  </w:num>
  <w:num w:numId="24">
    <w:abstractNumId w:val="7"/>
    <w:lvlOverride w:ilvl="0">
      <w:startOverride w:val="1"/>
    </w:lvlOverride>
  </w:num>
  <w:num w:numId="25">
    <w:abstractNumId w:val="16"/>
  </w:num>
  <w:num w:numId="26">
    <w:abstractNumId w:val="5"/>
  </w:num>
  <w:num w:numId="27">
    <w:abstractNumId w:val="15"/>
  </w:num>
  <w:num w:numId="28">
    <w:abstractNumId w:val="10"/>
  </w:num>
  <w:num w:numId="2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A2FC5"/>
    <w:rsid w:val="000065A9"/>
    <w:rsid w:val="00025A6F"/>
    <w:rsid w:val="000354A1"/>
    <w:rsid w:val="00075DA6"/>
    <w:rsid w:val="000A2FC5"/>
    <w:rsid w:val="000B5467"/>
    <w:rsid w:val="000C7AF3"/>
    <w:rsid w:val="000D094F"/>
    <w:rsid w:val="000E0312"/>
    <w:rsid w:val="000F619C"/>
    <w:rsid w:val="00133587"/>
    <w:rsid w:val="00137498"/>
    <w:rsid w:val="0014723F"/>
    <w:rsid w:val="0016145F"/>
    <w:rsid w:val="00165D05"/>
    <w:rsid w:val="00193E8D"/>
    <w:rsid w:val="00195D05"/>
    <w:rsid w:val="001A2889"/>
    <w:rsid w:val="001B5216"/>
    <w:rsid w:val="001C793C"/>
    <w:rsid w:val="001E1ABB"/>
    <w:rsid w:val="001E52C4"/>
    <w:rsid w:val="001F210C"/>
    <w:rsid w:val="00213A99"/>
    <w:rsid w:val="00230EA8"/>
    <w:rsid w:val="00250EE6"/>
    <w:rsid w:val="002936D6"/>
    <w:rsid w:val="00294FD2"/>
    <w:rsid w:val="002B74AD"/>
    <w:rsid w:val="002C6A66"/>
    <w:rsid w:val="002D1EF4"/>
    <w:rsid w:val="00344F68"/>
    <w:rsid w:val="00344F6C"/>
    <w:rsid w:val="0035195A"/>
    <w:rsid w:val="00361BE8"/>
    <w:rsid w:val="003A7DCB"/>
    <w:rsid w:val="003B521D"/>
    <w:rsid w:val="003D540C"/>
    <w:rsid w:val="00433137"/>
    <w:rsid w:val="00451D74"/>
    <w:rsid w:val="00452D54"/>
    <w:rsid w:val="00456B1B"/>
    <w:rsid w:val="00460456"/>
    <w:rsid w:val="004777D3"/>
    <w:rsid w:val="004C26F8"/>
    <w:rsid w:val="004D7266"/>
    <w:rsid w:val="00501505"/>
    <w:rsid w:val="0053281E"/>
    <w:rsid w:val="00535AB9"/>
    <w:rsid w:val="00572EAF"/>
    <w:rsid w:val="005735D4"/>
    <w:rsid w:val="00591915"/>
    <w:rsid w:val="005B1AA2"/>
    <w:rsid w:val="005B2CC3"/>
    <w:rsid w:val="005D024D"/>
    <w:rsid w:val="00626573"/>
    <w:rsid w:val="00664083"/>
    <w:rsid w:val="00671341"/>
    <w:rsid w:val="0068018A"/>
    <w:rsid w:val="0068036E"/>
    <w:rsid w:val="00686739"/>
    <w:rsid w:val="006A228F"/>
    <w:rsid w:val="006D0479"/>
    <w:rsid w:val="006E2233"/>
    <w:rsid w:val="006F024D"/>
    <w:rsid w:val="006F6676"/>
    <w:rsid w:val="00773DF3"/>
    <w:rsid w:val="0079096B"/>
    <w:rsid w:val="00790DE5"/>
    <w:rsid w:val="00800AD9"/>
    <w:rsid w:val="00814343"/>
    <w:rsid w:val="008162C7"/>
    <w:rsid w:val="00825680"/>
    <w:rsid w:val="008269F3"/>
    <w:rsid w:val="00885B0C"/>
    <w:rsid w:val="008921F1"/>
    <w:rsid w:val="008B0619"/>
    <w:rsid w:val="008B470F"/>
    <w:rsid w:val="008B4A1F"/>
    <w:rsid w:val="008B5C93"/>
    <w:rsid w:val="008C7CB9"/>
    <w:rsid w:val="008F45C6"/>
    <w:rsid w:val="00957BD3"/>
    <w:rsid w:val="00962F08"/>
    <w:rsid w:val="00963092"/>
    <w:rsid w:val="00991CFE"/>
    <w:rsid w:val="009951CC"/>
    <w:rsid w:val="009A7984"/>
    <w:rsid w:val="009B51FA"/>
    <w:rsid w:val="009E3452"/>
    <w:rsid w:val="00A21C18"/>
    <w:rsid w:val="00A33CA6"/>
    <w:rsid w:val="00A40F5F"/>
    <w:rsid w:val="00A526DE"/>
    <w:rsid w:val="00A61D0F"/>
    <w:rsid w:val="00A92333"/>
    <w:rsid w:val="00AB5A71"/>
    <w:rsid w:val="00AF57FF"/>
    <w:rsid w:val="00B162E6"/>
    <w:rsid w:val="00B23D8F"/>
    <w:rsid w:val="00B31ED4"/>
    <w:rsid w:val="00B346B6"/>
    <w:rsid w:val="00B43194"/>
    <w:rsid w:val="00B60588"/>
    <w:rsid w:val="00B97267"/>
    <w:rsid w:val="00C35760"/>
    <w:rsid w:val="00C65BA0"/>
    <w:rsid w:val="00C70832"/>
    <w:rsid w:val="00C838A8"/>
    <w:rsid w:val="00C85C8A"/>
    <w:rsid w:val="00C871A9"/>
    <w:rsid w:val="00C91A27"/>
    <w:rsid w:val="00C9502B"/>
    <w:rsid w:val="00C976D0"/>
    <w:rsid w:val="00CD2993"/>
    <w:rsid w:val="00CE1B78"/>
    <w:rsid w:val="00D16121"/>
    <w:rsid w:val="00D51700"/>
    <w:rsid w:val="00D552A8"/>
    <w:rsid w:val="00D916B1"/>
    <w:rsid w:val="00DB41E3"/>
    <w:rsid w:val="00DB60B7"/>
    <w:rsid w:val="00DB7F34"/>
    <w:rsid w:val="00DE422E"/>
    <w:rsid w:val="00DF5800"/>
    <w:rsid w:val="00E03759"/>
    <w:rsid w:val="00E37B49"/>
    <w:rsid w:val="00E45AFD"/>
    <w:rsid w:val="00E52793"/>
    <w:rsid w:val="00E5284E"/>
    <w:rsid w:val="00E616E9"/>
    <w:rsid w:val="00E70894"/>
    <w:rsid w:val="00EE1D48"/>
    <w:rsid w:val="00EE1E1B"/>
    <w:rsid w:val="00EF4B58"/>
    <w:rsid w:val="00EF5E1A"/>
    <w:rsid w:val="00F512C4"/>
    <w:rsid w:val="00F76BBE"/>
    <w:rsid w:val="00FA0960"/>
    <w:rsid w:val="00FA163D"/>
    <w:rsid w:val="00FB775A"/>
    <w:rsid w:val="00FD5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75A"/>
  </w:style>
  <w:style w:type="paragraph" w:styleId="2">
    <w:name w:val="heading 2"/>
    <w:basedOn w:val="a"/>
    <w:next w:val="a"/>
    <w:link w:val="20"/>
    <w:qFormat/>
    <w:rsid w:val="00EF4B5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A2F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9A7984"/>
    <w:pPr>
      <w:ind w:left="720"/>
      <w:contextualSpacing/>
    </w:pPr>
  </w:style>
  <w:style w:type="table" w:styleId="a4">
    <w:name w:val="Table Grid"/>
    <w:basedOn w:val="a1"/>
    <w:rsid w:val="0016145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главление_"/>
    <w:basedOn w:val="a0"/>
    <w:link w:val="a6"/>
    <w:rsid w:val="000B5467"/>
    <w:rPr>
      <w:sz w:val="17"/>
      <w:szCs w:val="17"/>
      <w:shd w:val="clear" w:color="auto" w:fill="FFFFFF"/>
    </w:rPr>
  </w:style>
  <w:style w:type="paragraph" w:customStyle="1" w:styleId="a6">
    <w:name w:val="Оглавление"/>
    <w:basedOn w:val="a"/>
    <w:link w:val="a5"/>
    <w:rsid w:val="000B5467"/>
    <w:pPr>
      <w:shd w:val="clear" w:color="auto" w:fill="FFFFFF"/>
      <w:spacing w:after="0" w:line="197" w:lineRule="exact"/>
      <w:ind w:hanging="540"/>
      <w:jc w:val="both"/>
    </w:pPr>
    <w:rPr>
      <w:sz w:val="17"/>
      <w:szCs w:val="17"/>
    </w:rPr>
  </w:style>
  <w:style w:type="character" w:customStyle="1" w:styleId="1">
    <w:name w:val="Заголовок №1_"/>
    <w:basedOn w:val="a0"/>
    <w:link w:val="10"/>
    <w:rsid w:val="008269F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7">
    <w:name w:val="Основной текст_"/>
    <w:basedOn w:val="a0"/>
    <w:link w:val="11"/>
    <w:rsid w:val="008269F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0pt">
    <w:name w:val="Основной текст + 10 pt;Полужирный"/>
    <w:basedOn w:val="a7"/>
    <w:rsid w:val="008269F3"/>
    <w:rPr>
      <w:b/>
      <w:bCs/>
      <w:sz w:val="20"/>
      <w:szCs w:val="20"/>
    </w:rPr>
  </w:style>
  <w:style w:type="paragraph" w:customStyle="1" w:styleId="10">
    <w:name w:val="Заголовок №1"/>
    <w:basedOn w:val="a"/>
    <w:link w:val="1"/>
    <w:rsid w:val="008269F3"/>
    <w:pPr>
      <w:shd w:val="clear" w:color="auto" w:fill="FFFFFF"/>
      <w:spacing w:after="120" w:line="0" w:lineRule="atLeast"/>
      <w:outlineLvl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7"/>
    <w:rsid w:val="008269F3"/>
    <w:pPr>
      <w:shd w:val="clear" w:color="auto" w:fill="FFFFFF"/>
      <w:spacing w:before="120" w:after="0" w:line="240" w:lineRule="exact"/>
      <w:ind w:hanging="340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1">
    <w:name w:val="Основной текст (2)_"/>
    <w:basedOn w:val="a0"/>
    <w:link w:val="22"/>
    <w:rsid w:val="008269F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69F3"/>
    <w:pPr>
      <w:shd w:val="clear" w:color="auto" w:fill="FFFFFF"/>
      <w:spacing w:before="3780" w:after="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3">
    <w:name w:val="Основной текст (3)_"/>
    <w:basedOn w:val="a0"/>
    <w:link w:val="30"/>
    <w:rsid w:val="008269F3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269F3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pt">
    <w:name w:val="Основной текст + Интервал 1 pt"/>
    <w:basedOn w:val="a7"/>
    <w:rsid w:val="00230EA8"/>
    <w:rPr>
      <w:b w:val="0"/>
      <w:bCs w:val="0"/>
      <w:i w:val="0"/>
      <w:iCs w:val="0"/>
      <w:smallCaps w:val="0"/>
      <w:strike w:val="0"/>
      <w:spacing w:val="30"/>
    </w:rPr>
  </w:style>
  <w:style w:type="character" w:customStyle="1" w:styleId="a8">
    <w:name w:val="Сноска_"/>
    <w:basedOn w:val="a0"/>
    <w:link w:val="a9"/>
    <w:rsid w:val="004D7266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a9">
    <w:name w:val="Сноска"/>
    <w:basedOn w:val="a"/>
    <w:link w:val="a8"/>
    <w:rsid w:val="004D7266"/>
    <w:pPr>
      <w:shd w:val="clear" w:color="auto" w:fill="FFFFFF"/>
      <w:spacing w:after="0" w:line="182" w:lineRule="exact"/>
      <w:ind w:firstLine="340"/>
      <w:jc w:val="both"/>
    </w:pPr>
    <w:rPr>
      <w:rFonts w:ascii="Times New Roman" w:eastAsia="Times New Roman" w:hAnsi="Times New Roman" w:cs="Times New Roman"/>
      <w:sz w:val="17"/>
      <w:szCs w:val="17"/>
    </w:rPr>
  </w:style>
  <w:style w:type="character" w:styleId="aa">
    <w:name w:val="Hyperlink"/>
    <w:basedOn w:val="a0"/>
    <w:uiPriority w:val="99"/>
    <w:rsid w:val="004D7266"/>
    <w:rPr>
      <w:color w:val="0000FF"/>
      <w:u w:val="single"/>
    </w:rPr>
  </w:style>
  <w:style w:type="character" w:customStyle="1" w:styleId="ab">
    <w:name w:val="Основной текст + Курсив"/>
    <w:basedOn w:val="a7"/>
    <w:rsid w:val="004D7266"/>
    <w:rPr>
      <w:i/>
      <w:iCs/>
    </w:rPr>
  </w:style>
  <w:style w:type="paragraph" w:styleId="ac">
    <w:name w:val="Body Text Indent"/>
    <w:basedOn w:val="a"/>
    <w:link w:val="ad"/>
    <w:rsid w:val="004D7266"/>
    <w:pPr>
      <w:spacing w:after="120"/>
      <w:ind w:left="283"/>
      <w:jc w:val="both"/>
    </w:pPr>
    <w:rPr>
      <w:rFonts w:ascii="Calibri" w:eastAsia="Calibri" w:hAnsi="Calibri" w:cs="Times New Roman"/>
    </w:rPr>
  </w:style>
  <w:style w:type="character" w:customStyle="1" w:styleId="ad">
    <w:name w:val="Основной текст с отступом Знак"/>
    <w:basedOn w:val="a0"/>
    <w:link w:val="ac"/>
    <w:rsid w:val="004D7266"/>
    <w:rPr>
      <w:rFonts w:ascii="Calibri" w:eastAsia="Calibri" w:hAnsi="Calibri" w:cs="Times New Roman"/>
    </w:rPr>
  </w:style>
  <w:style w:type="paragraph" w:customStyle="1" w:styleId="WW-">
    <w:name w:val="WW-Базовый"/>
    <w:rsid w:val="00D916B1"/>
    <w:pPr>
      <w:tabs>
        <w:tab w:val="left" w:pos="709"/>
      </w:tabs>
      <w:suppressAutoHyphens/>
      <w:spacing w:after="0" w:line="2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styleId="ae">
    <w:name w:val="Body Text"/>
    <w:basedOn w:val="a"/>
    <w:link w:val="af"/>
    <w:rsid w:val="00D916B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D916B1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rmal (Web)"/>
    <w:basedOn w:val="a"/>
    <w:rsid w:val="00626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DB60B7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5">
    <w:name w:val="Font Style55"/>
    <w:basedOn w:val="a0"/>
    <w:uiPriority w:val="99"/>
    <w:rsid w:val="00DB60B7"/>
    <w:rPr>
      <w:rFonts w:ascii="Times New Roman" w:hAnsi="Times New Roman" w:cs="Times New Roman"/>
      <w:sz w:val="26"/>
      <w:szCs w:val="26"/>
    </w:rPr>
  </w:style>
  <w:style w:type="character" w:customStyle="1" w:styleId="4">
    <w:name w:val="Основной текст (4)_"/>
    <w:basedOn w:val="a0"/>
    <w:link w:val="40"/>
    <w:rsid w:val="00B346B6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346B6"/>
    <w:pPr>
      <w:shd w:val="clear" w:color="auto" w:fill="FFFFFF"/>
      <w:spacing w:after="0" w:line="216" w:lineRule="exact"/>
      <w:jc w:val="both"/>
    </w:pPr>
    <w:rPr>
      <w:rFonts w:ascii="Arial" w:eastAsia="Arial" w:hAnsi="Arial" w:cs="Arial"/>
      <w:sz w:val="17"/>
      <w:szCs w:val="17"/>
    </w:rPr>
  </w:style>
  <w:style w:type="character" w:customStyle="1" w:styleId="4Dotum7pt">
    <w:name w:val="Основной текст (4) + Dotum;7 pt;Полужирный"/>
    <w:basedOn w:val="4"/>
    <w:rsid w:val="00B346B6"/>
    <w:rPr>
      <w:rFonts w:ascii="Dotum" w:eastAsia="Dotum" w:hAnsi="Dotum" w:cs="Dotum"/>
      <w:b/>
      <w:bCs/>
      <w:i w:val="0"/>
      <w:iCs w:val="0"/>
      <w:smallCaps w:val="0"/>
      <w:strike w:val="0"/>
      <w:spacing w:val="0"/>
      <w:sz w:val="14"/>
      <w:szCs w:val="14"/>
    </w:rPr>
  </w:style>
  <w:style w:type="character" w:customStyle="1" w:styleId="4Dotum75pt">
    <w:name w:val="Основной текст (4) + Dotum;7;5 pt;Полужирный"/>
    <w:basedOn w:val="4"/>
    <w:rsid w:val="00B346B6"/>
    <w:rPr>
      <w:rFonts w:ascii="Dotum" w:eastAsia="Dotum" w:hAnsi="Dotum" w:cs="Dotum"/>
      <w:b/>
      <w:bCs/>
      <w:i w:val="0"/>
      <w:iCs w:val="0"/>
      <w:smallCaps w:val="0"/>
      <w:strike w:val="0"/>
      <w:spacing w:val="0"/>
      <w:sz w:val="15"/>
      <w:szCs w:val="15"/>
    </w:rPr>
  </w:style>
  <w:style w:type="character" w:customStyle="1" w:styleId="48pt">
    <w:name w:val="Основной текст (4) + 8 pt"/>
    <w:basedOn w:val="4"/>
    <w:rsid w:val="00FD56FE"/>
    <w:rPr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6">
    <w:name w:val="Основной текст (16)_"/>
    <w:basedOn w:val="a0"/>
    <w:link w:val="160"/>
    <w:rsid w:val="001C793C"/>
    <w:rPr>
      <w:rFonts w:ascii="Arial" w:eastAsia="Arial" w:hAnsi="Arial" w:cs="Arial"/>
      <w:sz w:val="13"/>
      <w:szCs w:val="13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1C793C"/>
    <w:pPr>
      <w:shd w:val="clear" w:color="auto" w:fill="FFFFFF"/>
      <w:spacing w:after="0" w:line="168" w:lineRule="exact"/>
      <w:jc w:val="both"/>
    </w:pPr>
    <w:rPr>
      <w:rFonts w:ascii="Arial" w:eastAsia="Arial" w:hAnsi="Arial" w:cs="Arial"/>
      <w:sz w:val="13"/>
      <w:szCs w:val="13"/>
    </w:rPr>
  </w:style>
  <w:style w:type="character" w:customStyle="1" w:styleId="5">
    <w:name w:val="Основной текст (5)_"/>
    <w:basedOn w:val="a0"/>
    <w:link w:val="50"/>
    <w:rsid w:val="001C793C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C793C"/>
    <w:pPr>
      <w:shd w:val="clear" w:color="auto" w:fill="FFFFFF"/>
      <w:spacing w:after="0" w:line="96" w:lineRule="exact"/>
    </w:pPr>
    <w:rPr>
      <w:rFonts w:ascii="Arial" w:eastAsia="Arial" w:hAnsi="Arial" w:cs="Arial"/>
      <w:sz w:val="16"/>
      <w:szCs w:val="16"/>
    </w:rPr>
  </w:style>
  <w:style w:type="character" w:customStyle="1" w:styleId="8">
    <w:name w:val="Основной текст (8)_"/>
    <w:basedOn w:val="a0"/>
    <w:link w:val="80"/>
    <w:rsid w:val="00E616E9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E616E9"/>
    <w:pPr>
      <w:shd w:val="clear" w:color="auto" w:fill="FFFFFF"/>
      <w:spacing w:after="0" w:line="168" w:lineRule="exact"/>
      <w:ind w:hanging="340"/>
      <w:jc w:val="center"/>
    </w:pPr>
    <w:rPr>
      <w:rFonts w:ascii="Arial" w:eastAsia="Arial" w:hAnsi="Arial" w:cs="Arial"/>
      <w:sz w:val="14"/>
      <w:szCs w:val="14"/>
    </w:rPr>
  </w:style>
  <w:style w:type="character" w:customStyle="1" w:styleId="18">
    <w:name w:val="Основной текст (18)_"/>
    <w:basedOn w:val="a0"/>
    <w:link w:val="180"/>
    <w:rsid w:val="00E616E9"/>
    <w:rPr>
      <w:rFonts w:ascii="Dotum" w:eastAsia="Dotum" w:hAnsi="Dotum" w:cs="Dotum"/>
      <w:sz w:val="13"/>
      <w:szCs w:val="13"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E616E9"/>
    <w:pPr>
      <w:shd w:val="clear" w:color="auto" w:fill="FFFFFF"/>
      <w:spacing w:after="0" w:line="0" w:lineRule="atLeast"/>
    </w:pPr>
    <w:rPr>
      <w:rFonts w:ascii="Dotum" w:eastAsia="Dotum" w:hAnsi="Dotum" w:cs="Dotum"/>
      <w:sz w:val="13"/>
      <w:szCs w:val="13"/>
    </w:rPr>
  </w:style>
  <w:style w:type="paragraph" w:styleId="af1">
    <w:name w:val="header"/>
    <w:basedOn w:val="a"/>
    <w:link w:val="af2"/>
    <w:uiPriority w:val="99"/>
    <w:unhideWhenUsed/>
    <w:rsid w:val="001472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14723F"/>
  </w:style>
  <w:style w:type="paragraph" w:styleId="af3">
    <w:name w:val="footer"/>
    <w:basedOn w:val="a"/>
    <w:link w:val="af4"/>
    <w:uiPriority w:val="99"/>
    <w:semiHidden/>
    <w:unhideWhenUsed/>
    <w:rsid w:val="001472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14723F"/>
  </w:style>
  <w:style w:type="paragraph" w:customStyle="1" w:styleId="23">
    <w:name w:val="Знак2"/>
    <w:basedOn w:val="a"/>
    <w:rsid w:val="002936D6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5">
    <w:name w:val="Лекцион"/>
    <w:basedOn w:val="a"/>
    <w:rsid w:val="00A33CA6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EF4B58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Style1">
    <w:name w:val="Style1"/>
    <w:basedOn w:val="a"/>
    <w:rsid w:val="00885B0C"/>
    <w:pPr>
      <w:widowControl w:val="0"/>
      <w:autoSpaceDE w:val="0"/>
      <w:autoSpaceDN w:val="0"/>
      <w:adjustRightInd w:val="0"/>
      <w:spacing w:after="0" w:line="230" w:lineRule="exact"/>
      <w:ind w:firstLine="44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2"/>
    <w:basedOn w:val="a"/>
    <w:link w:val="25"/>
    <w:rsid w:val="00885B0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rsid w:val="00885B0C"/>
    <w:rPr>
      <w:rFonts w:ascii="Times New Roman" w:eastAsia="Times New Roman" w:hAnsi="Times New Roman" w:cs="Times New Roman"/>
      <w:sz w:val="24"/>
      <w:szCs w:val="24"/>
    </w:rPr>
  </w:style>
  <w:style w:type="paragraph" w:customStyle="1" w:styleId="af6">
    <w:name w:val="обычный"/>
    <w:basedOn w:val="a"/>
    <w:rsid w:val="00885B0C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7">
    <w:name w:val="Title"/>
    <w:basedOn w:val="a"/>
    <w:link w:val="af8"/>
    <w:qFormat/>
    <w:rsid w:val="003A7DC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8">
    <w:name w:val="Название Знак"/>
    <w:basedOn w:val="a0"/>
    <w:link w:val="af7"/>
    <w:rsid w:val="003A7DCB"/>
    <w:rPr>
      <w:rFonts w:ascii="Times New Roman" w:eastAsia="Times New Roman" w:hAnsi="Times New Roman" w:cs="Times New Roman"/>
      <w:sz w:val="28"/>
      <w:szCs w:val="24"/>
    </w:rPr>
  </w:style>
  <w:style w:type="paragraph" w:customStyle="1" w:styleId="210">
    <w:name w:val="Основной текст 21"/>
    <w:basedOn w:val="a"/>
    <w:qFormat/>
    <w:rsid w:val="003A7DCB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886A5-D13E-4A7A-A9D6-6E247DEF4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1</Pages>
  <Words>9519</Words>
  <Characters>54262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40</cp:revision>
  <dcterms:created xsi:type="dcterms:W3CDTF">2014-07-20T14:54:00Z</dcterms:created>
  <dcterms:modified xsi:type="dcterms:W3CDTF">2014-09-24T03:19:00Z</dcterms:modified>
</cp:coreProperties>
</file>