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8" w:rsidRDefault="002A3128" w:rsidP="002A31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4794F2" wp14:editId="6729CA00">
            <wp:extent cx="2750820" cy="965835"/>
            <wp:effectExtent l="0" t="0" r="0" b="5715"/>
            <wp:docPr id="1" name="Рисунок 1" descr="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28" w:rsidRPr="00BB125B" w:rsidRDefault="002A3128" w:rsidP="002A31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25B">
        <w:rPr>
          <w:rFonts w:ascii="Times New Roman" w:hAnsi="Times New Roman" w:cs="Times New Roman"/>
          <w:b/>
          <w:sz w:val="24"/>
          <w:szCs w:val="24"/>
        </w:rPr>
        <w:t>Когда будут введены в обращение новые купюры 200/2000 руб.?</w:t>
      </w:r>
    </w:p>
    <w:p w:rsidR="002A3128" w:rsidRDefault="002A3128" w:rsidP="002A31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191">
        <w:rPr>
          <w:rFonts w:ascii="Times New Roman" w:hAnsi="Times New Roman" w:cs="Times New Roman"/>
          <w:sz w:val="24"/>
          <w:szCs w:val="24"/>
        </w:rPr>
        <w:t xml:space="preserve">Банкноты появятся в обращении в конце 2017 года. </w:t>
      </w:r>
      <w:r>
        <w:rPr>
          <w:rFonts w:ascii="Times New Roman" w:hAnsi="Times New Roman" w:cs="Times New Roman"/>
          <w:sz w:val="24"/>
          <w:szCs w:val="24"/>
        </w:rPr>
        <w:t>Напомню, что в</w:t>
      </w:r>
      <w:r w:rsidRPr="00BB125B">
        <w:rPr>
          <w:rFonts w:ascii="Times New Roman" w:hAnsi="Times New Roman" w:cs="Times New Roman"/>
          <w:sz w:val="24"/>
          <w:szCs w:val="24"/>
        </w:rPr>
        <w:t xml:space="preserve"> начале октября </w:t>
      </w:r>
      <w:r>
        <w:rPr>
          <w:rFonts w:ascii="Times New Roman" w:hAnsi="Times New Roman" w:cs="Times New Roman"/>
          <w:sz w:val="24"/>
          <w:szCs w:val="24"/>
        </w:rPr>
        <w:t>Банк России</w:t>
      </w:r>
      <w:r w:rsidRPr="00BB125B">
        <w:rPr>
          <w:rFonts w:ascii="Times New Roman" w:hAnsi="Times New Roman" w:cs="Times New Roman"/>
          <w:sz w:val="24"/>
          <w:szCs w:val="24"/>
        </w:rPr>
        <w:t xml:space="preserve"> подвел итоги всероссийского конкурса по выбору символов новых банкнот номиналом 200 и 2000 рублей, победили Дальний Восток и Севастополь.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55996">
        <w:rPr>
          <w:rFonts w:ascii="Times New Roman" w:hAnsi="Times New Roman" w:cs="Times New Roman"/>
          <w:sz w:val="24"/>
          <w:szCs w:val="24"/>
        </w:rPr>
        <w:t>акой конкурс прошё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55996">
        <w:rPr>
          <w:rFonts w:ascii="Times New Roman" w:hAnsi="Times New Roman" w:cs="Times New Roman"/>
          <w:sz w:val="24"/>
          <w:szCs w:val="24"/>
        </w:rPr>
        <w:t xml:space="preserve"> у нас впервые. Впервые наши граждане могли с самого начала предлагать города и символы, которые, по их мнению, </w:t>
      </w:r>
      <w:proofErr w:type="gramStart"/>
      <w:r w:rsidRPr="00C55996">
        <w:rPr>
          <w:rFonts w:ascii="Times New Roman" w:hAnsi="Times New Roman" w:cs="Times New Roman"/>
          <w:sz w:val="24"/>
          <w:szCs w:val="24"/>
        </w:rPr>
        <w:t>достойны</w:t>
      </w:r>
      <w:proofErr w:type="gramEnd"/>
      <w:r w:rsidRPr="00C55996">
        <w:rPr>
          <w:rFonts w:ascii="Times New Roman" w:hAnsi="Times New Roman" w:cs="Times New Roman"/>
          <w:sz w:val="24"/>
          <w:szCs w:val="24"/>
        </w:rPr>
        <w:t xml:space="preserve"> быть изображенными на новых банкнотах.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55996">
        <w:rPr>
          <w:rFonts w:ascii="Times New Roman" w:hAnsi="Times New Roman" w:cs="Times New Roman"/>
          <w:sz w:val="24"/>
          <w:szCs w:val="24"/>
        </w:rPr>
        <w:t xml:space="preserve"> результате именно такого конкурса мы полу</w:t>
      </w:r>
      <w:r>
        <w:rPr>
          <w:rFonts w:ascii="Times New Roman" w:hAnsi="Times New Roman" w:cs="Times New Roman"/>
          <w:sz w:val="24"/>
          <w:szCs w:val="24"/>
        </w:rPr>
        <w:t xml:space="preserve">чили </w:t>
      </w:r>
      <w:r w:rsidRPr="00C55996">
        <w:rPr>
          <w:rFonts w:ascii="Times New Roman" w:hAnsi="Times New Roman" w:cs="Times New Roman"/>
          <w:sz w:val="24"/>
          <w:szCs w:val="24"/>
        </w:rPr>
        <w:t>действительно народную банкноту.</w:t>
      </w:r>
    </w:p>
    <w:p w:rsidR="002A3128" w:rsidRDefault="002A3128" w:rsidP="002A31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51">
        <w:rPr>
          <w:rFonts w:ascii="Times New Roman" w:hAnsi="Times New Roman" w:cs="Times New Roman"/>
          <w:sz w:val="24"/>
          <w:szCs w:val="24"/>
        </w:rPr>
        <w:t>Совет директоров Банка России определит, какой из двух городов будет изображен на банкноте в 200 рублей, а какой на банкноте в 2000 рублей.</w:t>
      </w:r>
      <w:r w:rsidRPr="00BB1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28" w:rsidRPr="00717BE9" w:rsidRDefault="002A3128" w:rsidP="002A31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70AF7">
        <w:rPr>
          <w:rFonts w:ascii="Times New Roman" w:hAnsi="Times New Roman" w:cs="Times New Roman"/>
          <w:sz w:val="24"/>
          <w:szCs w:val="24"/>
        </w:rPr>
        <w:t xml:space="preserve">ащитный комплекс новых банкнот будет усовершенствован — в них будут использованы последние разработки. Банк России регулярно осуществляет плановую модернизацию защитного комплекса банкнот, которая в первую очередь связана с необходимостью противодействия фальшивомонетничеству. Последняя такая модернизация была проведена Банком России в 2010 году. Подробно останавливаться на описании новых защитных признаков банкнот до их выпуска в обращение считаем нецелесообразным в целях профилактики преступлений. </w:t>
      </w:r>
      <w:r w:rsidRPr="00A832EF">
        <w:rPr>
          <w:rFonts w:ascii="Times New Roman" w:hAnsi="Times New Roman" w:cs="Times New Roman"/>
          <w:sz w:val="24"/>
          <w:szCs w:val="24"/>
          <w:lang w:eastAsia="ru-RU"/>
        </w:rPr>
        <w:t>Следует отметить, что банкноты Банка России изготавливаются с использованием самых современных технологий и по совокупности применяемых защитных признаков не уступают ведущим мировым валютам.</w:t>
      </w:r>
    </w:p>
    <w:p w:rsidR="002A3128" w:rsidRPr="00170FE5" w:rsidRDefault="002A3128" w:rsidP="002A3128">
      <w:pPr>
        <w:spacing w:after="0" w:line="240" w:lineRule="auto"/>
        <w:rPr>
          <w:b/>
          <w:color w:val="808080"/>
        </w:rPr>
      </w:pPr>
      <w:r w:rsidRPr="00170FE5">
        <w:rPr>
          <w:b/>
          <w:color w:val="808080"/>
        </w:rPr>
        <w:t>Отделение по Тамбовской области</w:t>
      </w:r>
    </w:p>
    <w:p w:rsidR="002A3128" w:rsidRPr="00170FE5" w:rsidRDefault="002A3128" w:rsidP="002A3128">
      <w:pPr>
        <w:spacing w:after="0" w:line="240" w:lineRule="auto"/>
        <w:rPr>
          <w:b/>
          <w:color w:val="808080"/>
        </w:rPr>
      </w:pPr>
      <w:r w:rsidRPr="00170FE5">
        <w:rPr>
          <w:b/>
          <w:color w:val="808080"/>
        </w:rPr>
        <w:t xml:space="preserve">ГУ Банка России по Центральному федеральному округу </w:t>
      </w:r>
    </w:p>
    <w:p w:rsidR="000B3A71" w:rsidRDefault="002A3128" w:rsidP="002A3128">
      <w:r w:rsidRPr="00170FE5">
        <w:rPr>
          <w:b/>
          <w:color w:val="808080"/>
        </w:rPr>
        <w:t xml:space="preserve">Телефон: </w:t>
      </w:r>
      <w:r>
        <w:rPr>
          <w:b/>
          <w:color w:val="808080"/>
        </w:rPr>
        <w:t xml:space="preserve">(84752) </w:t>
      </w:r>
      <w:r w:rsidRPr="00170FE5">
        <w:rPr>
          <w:b/>
          <w:color w:val="808080"/>
        </w:rPr>
        <w:t>79-30-10</w:t>
      </w:r>
      <w:r>
        <w:rPr>
          <w:b/>
          <w:color w:val="808080"/>
        </w:rPr>
        <w:t xml:space="preserve"> </w:t>
      </w:r>
      <w:hyperlink r:id="rId6" w:history="1">
        <w:r w:rsidRPr="00C0273B">
          <w:rPr>
            <w:rStyle w:val="a5"/>
            <w:b/>
            <w:color w:val="808080"/>
          </w:rPr>
          <w:t>68media@cbr.ru</w:t>
        </w:r>
      </w:hyperlink>
      <w:bookmarkStart w:id="0" w:name="_GoBack"/>
      <w:bookmarkEnd w:id="0"/>
    </w:p>
    <w:sectPr w:rsidR="000B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E8"/>
    <w:rsid w:val="001A0E8B"/>
    <w:rsid w:val="0027732A"/>
    <w:rsid w:val="002A3128"/>
    <w:rsid w:val="00A815AB"/>
    <w:rsid w:val="00B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1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3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1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3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8media@c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2017-01-27T11:48:00Z</dcterms:created>
  <dcterms:modified xsi:type="dcterms:W3CDTF">2017-01-27T12:17:00Z</dcterms:modified>
</cp:coreProperties>
</file>